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92E" w:rsidRPr="004902EC" w:rsidRDefault="00A6592E" w:rsidP="00A6592E">
      <w:pPr>
        <w:jc w:val="center"/>
        <w:rPr>
          <w:b/>
        </w:rPr>
      </w:pPr>
      <w:r w:rsidRPr="004902EC">
        <w:rPr>
          <w:b/>
        </w:rPr>
        <w:t>T.C.</w:t>
      </w:r>
    </w:p>
    <w:p w:rsidR="00A6592E" w:rsidRPr="004902EC" w:rsidRDefault="00A6592E" w:rsidP="00A6592E">
      <w:pPr>
        <w:jc w:val="center"/>
        <w:rPr>
          <w:b/>
        </w:rPr>
      </w:pPr>
      <w:r w:rsidRPr="004902EC">
        <w:rPr>
          <w:b/>
        </w:rPr>
        <w:t>MALİYE BAKANLIĞI</w:t>
      </w:r>
    </w:p>
    <w:p w:rsidR="00A6592E" w:rsidRPr="004902EC" w:rsidRDefault="00A6592E" w:rsidP="00A6592E">
      <w:pPr>
        <w:jc w:val="center"/>
        <w:rPr>
          <w:b/>
        </w:rPr>
      </w:pPr>
      <w:r w:rsidRPr="004902EC">
        <w:rPr>
          <w:b/>
        </w:rPr>
        <w:t>Muhasebat Genel Müdürlüğü</w:t>
      </w:r>
    </w:p>
    <w:p w:rsidR="00A6592E" w:rsidRPr="00966376" w:rsidRDefault="00A6592E" w:rsidP="00A6592E">
      <w:pPr>
        <w:jc w:val="center"/>
        <w:rPr>
          <w:b/>
        </w:rPr>
      </w:pPr>
      <w:bookmarkStart w:id="0" w:name="_Toc206323061"/>
    </w:p>
    <w:p w:rsidR="00A6592E" w:rsidRPr="00966376" w:rsidRDefault="00A6592E" w:rsidP="00A6592E">
      <w:pPr>
        <w:jc w:val="center"/>
        <w:rPr>
          <w:b/>
        </w:rPr>
      </w:pPr>
    </w:p>
    <w:p w:rsidR="00A6592E" w:rsidRDefault="00A6592E" w:rsidP="00A6592E">
      <w:pPr>
        <w:jc w:val="center"/>
        <w:rPr>
          <w:b/>
        </w:rPr>
      </w:pPr>
    </w:p>
    <w:p w:rsidR="00A6592E" w:rsidRDefault="00A6592E" w:rsidP="00A6592E">
      <w:pPr>
        <w:jc w:val="center"/>
        <w:rPr>
          <w:b/>
        </w:rPr>
      </w:pPr>
    </w:p>
    <w:p w:rsidR="00A6592E" w:rsidRPr="00966376" w:rsidRDefault="00A6592E" w:rsidP="00A6592E">
      <w:pPr>
        <w:jc w:val="center"/>
        <w:rPr>
          <w:b/>
        </w:rPr>
      </w:pPr>
    </w:p>
    <w:p w:rsidR="00A6592E" w:rsidRPr="00966376" w:rsidRDefault="00A6592E" w:rsidP="00A6592E">
      <w:pPr>
        <w:jc w:val="center"/>
        <w:rPr>
          <w:b/>
        </w:rPr>
      </w:pPr>
    </w:p>
    <w:p w:rsidR="00A6592E" w:rsidRPr="004902EC" w:rsidRDefault="00A6592E" w:rsidP="00A6592E">
      <w:pPr>
        <w:jc w:val="center"/>
        <w:rPr>
          <w:b/>
          <w:sz w:val="96"/>
          <w:szCs w:val="96"/>
        </w:rPr>
      </w:pPr>
    </w:p>
    <w:p w:rsidR="00A6592E" w:rsidRPr="004902EC" w:rsidRDefault="00A6592E" w:rsidP="00A6592E">
      <w:pPr>
        <w:jc w:val="center"/>
        <w:rPr>
          <w:b/>
          <w:sz w:val="72"/>
          <w:szCs w:val="72"/>
        </w:rPr>
      </w:pPr>
      <w:r w:rsidRPr="004902EC">
        <w:rPr>
          <w:b/>
          <w:sz w:val="72"/>
          <w:szCs w:val="72"/>
        </w:rPr>
        <w:t>Kamu Mali Yönetimi</w:t>
      </w:r>
    </w:p>
    <w:p w:rsidR="00A6592E" w:rsidRPr="004902EC" w:rsidRDefault="00A6592E" w:rsidP="00A6592E">
      <w:pPr>
        <w:jc w:val="center"/>
        <w:rPr>
          <w:b/>
          <w:sz w:val="72"/>
          <w:szCs w:val="72"/>
        </w:rPr>
      </w:pPr>
      <w:proofErr w:type="gramStart"/>
      <w:r w:rsidRPr="004902EC">
        <w:rPr>
          <w:b/>
          <w:sz w:val="72"/>
          <w:szCs w:val="72"/>
        </w:rPr>
        <w:t>ve</w:t>
      </w:r>
      <w:proofErr w:type="gramEnd"/>
    </w:p>
    <w:p w:rsidR="00A6592E" w:rsidRPr="004902EC" w:rsidRDefault="00A6592E" w:rsidP="00A6592E">
      <w:pPr>
        <w:jc w:val="center"/>
        <w:rPr>
          <w:b/>
          <w:sz w:val="72"/>
          <w:szCs w:val="72"/>
        </w:rPr>
      </w:pPr>
      <w:r w:rsidRPr="004902EC">
        <w:rPr>
          <w:b/>
          <w:sz w:val="72"/>
          <w:szCs w:val="72"/>
        </w:rPr>
        <w:t>Kontrol Kanunu</w:t>
      </w:r>
    </w:p>
    <w:p w:rsidR="00A6592E" w:rsidRPr="00966376" w:rsidRDefault="00A6592E" w:rsidP="00A6592E">
      <w:pPr>
        <w:jc w:val="center"/>
        <w:rPr>
          <w:b/>
        </w:rPr>
      </w:pPr>
    </w:p>
    <w:p w:rsidR="00A6592E" w:rsidRDefault="00A6592E" w:rsidP="00A6592E">
      <w:pPr>
        <w:jc w:val="center"/>
        <w:rPr>
          <w:b/>
        </w:rPr>
      </w:pPr>
    </w:p>
    <w:p w:rsidR="00A6592E" w:rsidRDefault="00A6592E" w:rsidP="00A6592E">
      <w:pPr>
        <w:jc w:val="center"/>
        <w:rPr>
          <w:b/>
        </w:rPr>
      </w:pPr>
    </w:p>
    <w:p w:rsidR="00A6592E" w:rsidRDefault="00A6592E" w:rsidP="00A6592E">
      <w:pPr>
        <w:jc w:val="center"/>
        <w:rPr>
          <w:b/>
        </w:rPr>
      </w:pPr>
    </w:p>
    <w:p w:rsidR="00A6592E" w:rsidRDefault="00A6592E" w:rsidP="00A6592E">
      <w:pPr>
        <w:jc w:val="center"/>
        <w:rPr>
          <w:b/>
        </w:rPr>
      </w:pPr>
    </w:p>
    <w:p w:rsidR="00A6592E" w:rsidRDefault="00A6592E" w:rsidP="00A6592E">
      <w:pPr>
        <w:jc w:val="center"/>
        <w:rPr>
          <w:b/>
        </w:rPr>
      </w:pPr>
    </w:p>
    <w:p w:rsidR="00A6592E" w:rsidRDefault="00A6592E" w:rsidP="00A6592E">
      <w:pPr>
        <w:jc w:val="center"/>
        <w:rPr>
          <w:b/>
        </w:rPr>
      </w:pPr>
    </w:p>
    <w:p w:rsidR="00A6592E" w:rsidRDefault="00A6592E" w:rsidP="00A6592E">
      <w:pPr>
        <w:jc w:val="center"/>
        <w:rPr>
          <w:b/>
        </w:rPr>
      </w:pPr>
    </w:p>
    <w:p w:rsidR="00A6592E" w:rsidRPr="00966376" w:rsidRDefault="00A6592E" w:rsidP="00A6592E">
      <w:pPr>
        <w:jc w:val="center"/>
        <w:rPr>
          <w:b/>
        </w:rPr>
      </w:pPr>
    </w:p>
    <w:p w:rsidR="00A6592E" w:rsidRPr="00966376" w:rsidRDefault="00A6592E" w:rsidP="00A6592E">
      <w:pPr>
        <w:ind w:left="2880"/>
        <w:rPr>
          <w:b/>
        </w:rPr>
      </w:pPr>
      <w:r w:rsidRPr="00966376">
        <w:rPr>
          <w:b/>
        </w:rPr>
        <w:t>Kanun No</w:t>
      </w:r>
      <w:r w:rsidRPr="00966376">
        <w:rPr>
          <w:b/>
        </w:rPr>
        <w:tab/>
        <w:t>: 5018</w:t>
      </w:r>
    </w:p>
    <w:p w:rsidR="00A6592E" w:rsidRPr="00966376" w:rsidRDefault="00A6592E" w:rsidP="00A6592E">
      <w:pPr>
        <w:ind w:left="2880"/>
        <w:rPr>
          <w:b/>
        </w:rPr>
      </w:pPr>
      <w:r w:rsidRPr="00966376">
        <w:rPr>
          <w:b/>
        </w:rPr>
        <w:t>Kabul Tarihi</w:t>
      </w:r>
      <w:r w:rsidRPr="00966376">
        <w:rPr>
          <w:b/>
        </w:rPr>
        <w:tab/>
        <w:t>: 10.12.2003</w:t>
      </w:r>
    </w:p>
    <w:p w:rsidR="00A6592E" w:rsidRPr="00966376" w:rsidRDefault="00A6592E" w:rsidP="00A6592E">
      <w:pPr>
        <w:ind w:left="2880"/>
        <w:rPr>
          <w:b/>
        </w:rPr>
      </w:pPr>
      <w:r w:rsidRPr="00966376">
        <w:rPr>
          <w:b/>
        </w:rPr>
        <w:t>R.G Tarihi</w:t>
      </w:r>
      <w:r w:rsidRPr="00966376">
        <w:rPr>
          <w:b/>
        </w:rPr>
        <w:tab/>
        <w:t>: 24.12.2003</w:t>
      </w:r>
    </w:p>
    <w:p w:rsidR="00A6592E" w:rsidRPr="00966376" w:rsidRDefault="00A6592E" w:rsidP="00A6592E">
      <w:pPr>
        <w:ind w:left="2880"/>
        <w:rPr>
          <w:b/>
        </w:rPr>
      </w:pPr>
      <w:r w:rsidRPr="00966376">
        <w:rPr>
          <w:b/>
        </w:rPr>
        <w:t>R.G Sayısı</w:t>
      </w:r>
      <w:r w:rsidRPr="00966376">
        <w:rPr>
          <w:b/>
        </w:rPr>
        <w:tab/>
        <w:t>: 25326</w:t>
      </w:r>
    </w:p>
    <w:p w:rsidR="00A6592E" w:rsidRPr="00966376" w:rsidRDefault="00A6592E" w:rsidP="00A6592E">
      <w:pPr>
        <w:jc w:val="center"/>
        <w:rPr>
          <w:b/>
        </w:rPr>
      </w:pPr>
    </w:p>
    <w:p w:rsidR="00A6592E" w:rsidRPr="00966376" w:rsidRDefault="00A6592E" w:rsidP="00A6592E">
      <w:pPr>
        <w:ind w:left="1260"/>
        <w:rPr>
          <w:b/>
        </w:rPr>
      </w:pPr>
    </w:p>
    <w:p w:rsidR="00A6592E" w:rsidRPr="00966376" w:rsidRDefault="00A6592E" w:rsidP="00A6592E">
      <w:pPr>
        <w:ind w:left="1260"/>
        <w:rPr>
          <w:b/>
        </w:rPr>
      </w:pPr>
    </w:p>
    <w:p w:rsidR="00A6592E" w:rsidRPr="00966376" w:rsidRDefault="00A6592E" w:rsidP="00A6592E">
      <w:pPr>
        <w:ind w:left="1260"/>
        <w:rPr>
          <w:b/>
        </w:rPr>
      </w:pPr>
    </w:p>
    <w:p w:rsidR="00A6592E" w:rsidRPr="00966376" w:rsidRDefault="00A6592E" w:rsidP="00A6592E">
      <w:pPr>
        <w:ind w:left="1260"/>
        <w:rPr>
          <w:b/>
        </w:rPr>
      </w:pPr>
    </w:p>
    <w:p w:rsidR="00A6592E" w:rsidRPr="00966376" w:rsidRDefault="00A6592E" w:rsidP="00A6592E">
      <w:pPr>
        <w:ind w:left="1260"/>
        <w:rPr>
          <w:b/>
        </w:rPr>
      </w:pPr>
    </w:p>
    <w:p w:rsidR="00A6592E" w:rsidRPr="00966376" w:rsidRDefault="00A6592E" w:rsidP="00A6592E">
      <w:pPr>
        <w:ind w:left="1260"/>
        <w:rPr>
          <w:b/>
        </w:rPr>
      </w:pPr>
    </w:p>
    <w:p w:rsidR="00A6592E" w:rsidRPr="00966376" w:rsidRDefault="00A6592E" w:rsidP="00A6592E">
      <w:pPr>
        <w:jc w:val="center"/>
        <w:rPr>
          <w:b/>
        </w:rPr>
      </w:pPr>
      <w:r w:rsidRPr="00966376">
        <w:rPr>
          <w:b/>
        </w:rPr>
        <w:t>Eylül - 2008</w:t>
      </w:r>
    </w:p>
    <w:p w:rsidR="00A6592E" w:rsidRPr="00966376" w:rsidRDefault="00A6592E" w:rsidP="00A6592E">
      <w:pPr>
        <w:ind w:left="2520"/>
        <w:rPr>
          <w:b/>
        </w:rPr>
        <w:sectPr w:rsidR="00A6592E" w:rsidRPr="00966376" w:rsidSect="004902EC">
          <w:footerReference w:type="even" r:id="rId7"/>
          <w:footerReference w:type="default" r:id="rId8"/>
          <w:pgSz w:w="11907" w:h="16840" w:code="9"/>
          <w:pgMar w:top="1418" w:right="1418" w:bottom="1418" w:left="1418" w:header="709" w:footer="709" w:gutter="0"/>
          <w:cols w:space="708"/>
          <w:titlePg/>
          <w:docGrid w:linePitch="360"/>
        </w:sectPr>
      </w:pPr>
    </w:p>
    <w:p w:rsidR="00A6592E" w:rsidRPr="00966376" w:rsidRDefault="00A6592E" w:rsidP="00A6592E">
      <w:pPr>
        <w:ind w:left="2520"/>
        <w:rPr>
          <w:b/>
        </w:rPr>
      </w:pPr>
    </w:p>
    <w:p w:rsidR="00A6592E" w:rsidRPr="00966376" w:rsidRDefault="00A6592E" w:rsidP="00A6592E">
      <w:pPr>
        <w:jc w:val="center"/>
        <w:rPr>
          <w:b/>
        </w:rPr>
      </w:pPr>
      <w:r w:rsidRPr="00966376">
        <w:rPr>
          <w:b/>
          <w:noProof/>
        </w:rPr>
        <w:pict>
          <v:rect id="_x0000_s1026" style="position:absolute;left:0;text-align:left;margin-left:-9pt;margin-top:-63pt;width:453.25pt;height:36.45pt;z-index:251660288;mso-width-percent:1000;mso-position-horizontal-relative:margin;mso-position-vertical-relative:margin;mso-width-percent:1000;mso-width-relative:margin;mso-height-relative:margin" filled="f" stroked="f">
            <v:textbox style="mso-next-textbox:#_x0000_s1026">
              <w:txbxContent>
                <w:p w:rsidR="00A6592E" w:rsidRDefault="00A6592E" w:rsidP="00A6592E">
                  <w:pPr>
                    <w:rPr>
                      <w:b/>
                      <w:bCs/>
                      <w:color w:val="808080"/>
                      <w:sz w:val="32"/>
                      <w:szCs w:val="32"/>
                    </w:rPr>
                  </w:pPr>
                </w:p>
                <w:p w:rsidR="00A6592E" w:rsidRDefault="00A6592E" w:rsidP="00A6592E">
                  <w:pPr>
                    <w:rPr>
                      <w:b/>
                      <w:bCs/>
                      <w:color w:val="808080"/>
                      <w:sz w:val="32"/>
                      <w:szCs w:val="32"/>
                    </w:rPr>
                  </w:pPr>
                </w:p>
                <w:p w:rsidR="00A6592E" w:rsidRDefault="00A6592E" w:rsidP="00A6592E">
                  <w:pPr>
                    <w:rPr>
                      <w:b/>
                      <w:bCs/>
                      <w:color w:val="808080"/>
                      <w:sz w:val="32"/>
                      <w:szCs w:val="32"/>
                    </w:rPr>
                  </w:pPr>
                </w:p>
                <w:p w:rsidR="00A6592E" w:rsidRDefault="00A6592E" w:rsidP="00A6592E">
                  <w:pPr>
                    <w:rPr>
                      <w:b/>
                      <w:bCs/>
                      <w:color w:val="808080"/>
                      <w:sz w:val="32"/>
                      <w:szCs w:val="32"/>
                    </w:rPr>
                  </w:pPr>
                </w:p>
                <w:p w:rsidR="00A6592E" w:rsidRDefault="00A6592E" w:rsidP="00A6592E">
                  <w:pPr>
                    <w:rPr>
                      <w:b/>
                      <w:bCs/>
                      <w:color w:val="808080"/>
                      <w:sz w:val="32"/>
                      <w:szCs w:val="32"/>
                    </w:rPr>
                  </w:pPr>
                  <w:r>
                    <w:rPr>
                      <w:b/>
                      <w:bCs/>
                      <w:color w:val="808080"/>
                      <w:sz w:val="32"/>
                      <w:szCs w:val="32"/>
                    </w:rPr>
                    <w:t xml:space="preserve">  </w:t>
                  </w:r>
                </w:p>
              </w:txbxContent>
            </v:textbox>
          </v:rect>
        </w:pict>
      </w:r>
      <w:r w:rsidRPr="00966376">
        <w:rPr>
          <w:b/>
        </w:rPr>
        <w:t>İÇİNDEKİLER</w:t>
      </w:r>
      <w:bookmarkEnd w:id="0"/>
    </w:p>
    <w:p w:rsidR="00A6592E" w:rsidRDefault="00A6592E" w:rsidP="00A6592E">
      <w:pPr>
        <w:pStyle w:val="T1"/>
        <w:tabs>
          <w:tab w:val="right" w:leader="dot" w:pos="9061"/>
        </w:tabs>
        <w:rPr>
          <w:b w:val="0"/>
          <w:bCs w:val="0"/>
          <w:caps w:val="0"/>
          <w:noProof/>
        </w:rPr>
      </w:pPr>
      <w:r w:rsidRPr="00966376">
        <w:rPr>
          <w:b w:val="0"/>
          <w:bCs w:val="0"/>
        </w:rPr>
        <w:fldChar w:fldCharType="begin"/>
      </w:r>
      <w:r w:rsidRPr="00966376">
        <w:rPr>
          <w:b w:val="0"/>
          <w:bCs w:val="0"/>
        </w:rPr>
        <w:instrText xml:space="preserve"> TOC \o "1-4" \h \z \u </w:instrText>
      </w:r>
      <w:r w:rsidRPr="00966376">
        <w:rPr>
          <w:b w:val="0"/>
          <w:bCs w:val="0"/>
        </w:rPr>
        <w:fldChar w:fldCharType="separate"/>
      </w:r>
      <w:hyperlink w:anchor="_Toc210033238" w:history="1">
        <w:r w:rsidRPr="00E72D68">
          <w:rPr>
            <w:rStyle w:val="Kpr"/>
            <w:noProof/>
          </w:rPr>
          <w:t>BİRİNCİ KISIM</w:t>
        </w:r>
        <w:r>
          <w:rPr>
            <w:noProof/>
            <w:webHidden/>
          </w:rPr>
          <w:tab/>
        </w:r>
        <w:r>
          <w:rPr>
            <w:noProof/>
            <w:webHidden/>
          </w:rPr>
          <w:fldChar w:fldCharType="begin"/>
        </w:r>
        <w:r>
          <w:rPr>
            <w:noProof/>
            <w:webHidden/>
          </w:rPr>
          <w:instrText xml:space="preserve"> PAGEREF _Toc210033238 \h </w:instrText>
        </w:r>
        <w:r>
          <w:rPr>
            <w:noProof/>
          </w:rPr>
        </w:r>
        <w:r>
          <w:rPr>
            <w:noProof/>
            <w:webHidden/>
          </w:rPr>
          <w:fldChar w:fldCharType="separate"/>
        </w:r>
        <w:r>
          <w:rPr>
            <w:noProof/>
            <w:webHidden/>
          </w:rPr>
          <w:t>6</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239" w:history="1">
        <w:r w:rsidRPr="00E72D68">
          <w:rPr>
            <w:rStyle w:val="Kpr"/>
            <w:noProof/>
          </w:rPr>
          <w:t>Genel Hükümler</w:t>
        </w:r>
        <w:r>
          <w:rPr>
            <w:noProof/>
            <w:webHidden/>
          </w:rPr>
          <w:tab/>
        </w:r>
        <w:r>
          <w:rPr>
            <w:noProof/>
            <w:webHidden/>
          </w:rPr>
          <w:fldChar w:fldCharType="begin"/>
        </w:r>
        <w:r>
          <w:rPr>
            <w:noProof/>
            <w:webHidden/>
          </w:rPr>
          <w:instrText xml:space="preserve"> PAGEREF _Toc210033239 \h </w:instrText>
        </w:r>
        <w:r>
          <w:rPr>
            <w:noProof/>
          </w:rPr>
        </w:r>
        <w:r>
          <w:rPr>
            <w:noProof/>
            <w:webHidden/>
          </w:rPr>
          <w:fldChar w:fldCharType="separate"/>
        </w:r>
        <w:r>
          <w:rPr>
            <w:noProof/>
            <w:webHidden/>
          </w:rPr>
          <w:t>6</w:t>
        </w:r>
        <w:r>
          <w:rPr>
            <w:noProof/>
            <w:webHidden/>
          </w:rPr>
          <w:fldChar w:fldCharType="end"/>
        </w:r>
      </w:hyperlink>
    </w:p>
    <w:p w:rsidR="00A6592E" w:rsidRDefault="00A6592E" w:rsidP="00A6592E">
      <w:pPr>
        <w:pStyle w:val="T2"/>
        <w:tabs>
          <w:tab w:val="right" w:leader="dot" w:pos="9061"/>
        </w:tabs>
        <w:rPr>
          <w:smallCaps w:val="0"/>
          <w:noProof/>
        </w:rPr>
      </w:pPr>
      <w:hyperlink w:anchor="_Toc210033240" w:history="1">
        <w:r w:rsidRPr="00E72D68">
          <w:rPr>
            <w:rStyle w:val="Kpr"/>
            <w:noProof/>
          </w:rPr>
          <w:t>BİRİNCİ BÖLÜM</w:t>
        </w:r>
        <w:r>
          <w:rPr>
            <w:noProof/>
            <w:webHidden/>
          </w:rPr>
          <w:tab/>
        </w:r>
        <w:r>
          <w:rPr>
            <w:noProof/>
            <w:webHidden/>
          </w:rPr>
          <w:fldChar w:fldCharType="begin"/>
        </w:r>
        <w:r>
          <w:rPr>
            <w:noProof/>
            <w:webHidden/>
          </w:rPr>
          <w:instrText xml:space="preserve"> PAGEREF _Toc210033240 \h </w:instrText>
        </w:r>
        <w:r>
          <w:rPr>
            <w:noProof/>
          </w:rPr>
        </w:r>
        <w:r>
          <w:rPr>
            <w:noProof/>
            <w:webHidden/>
          </w:rPr>
          <w:fldChar w:fldCharType="separate"/>
        </w:r>
        <w:r>
          <w:rPr>
            <w:noProof/>
            <w:webHidden/>
          </w:rPr>
          <w:t>6</w:t>
        </w:r>
        <w:r>
          <w:rPr>
            <w:noProof/>
            <w:webHidden/>
          </w:rPr>
          <w:fldChar w:fldCharType="end"/>
        </w:r>
      </w:hyperlink>
    </w:p>
    <w:p w:rsidR="00A6592E" w:rsidRDefault="00A6592E" w:rsidP="00A6592E">
      <w:pPr>
        <w:pStyle w:val="T2"/>
        <w:tabs>
          <w:tab w:val="right" w:leader="dot" w:pos="9061"/>
        </w:tabs>
        <w:rPr>
          <w:smallCaps w:val="0"/>
          <w:noProof/>
        </w:rPr>
      </w:pPr>
      <w:hyperlink w:anchor="_Toc210033241" w:history="1">
        <w:r w:rsidRPr="00E72D68">
          <w:rPr>
            <w:rStyle w:val="Kpr"/>
            <w:noProof/>
          </w:rPr>
          <w:t>Amaç, Kapsam ve Tanımlar</w:t>
        </w:r>
        <w:r>
          <w:rPr>
            <w:noProof/>
            <w:webHidden/>
          </w:rPr>
          <w:tab/>
        </w:r>
        <w:r>
          <w:rPr>
            <w:noProof/>
            <w:webHidden/>
          </w:rPr>
          <w:fldChar w:fldCharType="begin"/>
        </w:r>
        <w:r>
          <w:rPr>
            <w:noProof/>
            <w:webHidden/>
          </w:rPr>
          <w:instrText xml:space="preserve"> PAGEREF _Toc210033241 \h </w:instrText>
        </w:r>
        <w:r>
          <w:rPr>
            <w:noProof/>
          </w:rPr>
        </w:r>
        <w:r>
          <w:rPr>
            <w:noProof/>
            <w:webHidden/>
          </w:rPr>
          <w:fldChar w:fldCharType="separate"/>
        </w:r>
        <w:r>
          <w:rPr>
            <w:noProof/>
            <w:webHidden/>
          </w:rPr>
          <w:t>6</w:t>
        </w:r>
        <w:r>
          <w:rPr>
            <w:noProof/>
            <w:webHidden/>
          </w:rPr>
          <w:fldChar w:fldCharType="end"/>
        </w:r>
      </w:hyperlink>
    </w:p>
    <w:p w:rsidR="00A6592E" w:rsidRDefault="00A6592E" w:rsidP="00A6592E">
      <w:pPr>
        <w:pStyle w:val="T3"/>
        <w:tabs>
          <w:tab w:val="right" w:leader="dot" w:pos="9061"/>
        </w:tabs>
        <w:rPr>
          <w:i w:val="0"/>
          <w:iCs w:val="0"/>
          <w:noProof/>
        </w:rPr>
      </w:pPr>
      <w:hyperlink w:anchor="_Toc210033242" w:history="1">
        <w:r w:rsidRPr="00E72D68">
          <w:rPr>
            <w:rStyle w:val="Kpr"/>
            <w:noProof/>
          </w:rPr>
          <w:t>Amaç</w:t>
        </w:r>
        <w:r>
          <w:rPr>
            <w:noProof/>
            <w:webHidden/>
          </w:rPr>
          <w:tab/>
        </w:r>
        <w:r>
          <w:rPr>
            <w:noProof/>
            <w:webHidden/>
          </w:rPr>
          <w:fldChar w:fldCharType="begin"/>
        </w:r>
        <w:r>
          <w:rPr>
            <w:noProof/>
            <w:webHidden/>
          </w:rPr>
          <w:instrText xml:space="preserve"> PAGEREF _Toc210033242 \h </w:instrText>
        </w:r>
        <w:r>
          <w:rPr>
            <w:noProof/>
          </w:rPr>
        </w:r>
        <w:r>
          <w:rPr>
            <w:noProof/>
            <w:webHidden/>
          </w:rPr>
          <w:fldChar w:fldCharType="separate"/>
        </w:r>
        <w:r>
          <w:rPr>
            <w:noProof/>
            <w:webHidden/>
          </w:rPr>
          <w:t>6</w:t>
        </w:r>
        <w:r>
          <w:rPr>
            <w:noProof/>
            <w:webHidden/>
          </w:rPr>
          <w:fldChar w:fldCharType="end"/>
        </w:r>
      </w:hyperlink>
    </w:p>
    <w:p w:rsidR="00A6592E" w:rsidRDefault="00A6592E" w:rsidP="00A6592E">
      <w:pPr>
        <w:pStyle w:val="T3"/>
        <w:tabs>
          <w:tab w:val="right" w:leader="dot" w:pos="9061"/>
        </w:tabs>
        <w:rPr>
          <w:i w:val="0"/>
          <w:iCs w:val="0"/>
          <w:noProof/>
        </w:rPr>
      </w:pPr>
      <w:hyperlink w:anchor="_Toc210033243" w:history="1">
        <w:r w:rsidRPr="00E72D68">
          <w:rPr>
            <w:rStyle w:val="Kpr"/>
            <w:noProof/>
          </w:rPr>
          <w:t>Kapsam</w:t>
        </w:r>
        <w:r>
          <w:rPr>
            <w:noProof/>
            <w:webHidden/>
          </w:rPr>
          <w:tab/>
        </w:r>
        <w:r>
          <w:rPr>
            <w:noProof/>
            <w:webHidden/>
          </w:rPr>
          <w:fldChar w:fldCharType="begin"/>
        </w:r>
        <w:r>
          <w:rPr>
            <w:noProof/>
            <w:webHidden/>
          </w:rPr>
          <w:instrText xml:space="preserve"> PAGEREF _Toc210033243 \h </w:instrText>
        </w:r>
        <w:r>
          <w:rPr>
            <w:noProof/>
          </w:rPr>
        </w:r>
        <w:r>
          <w:rPr>
            <w:noProof/>
            <w:webHidden/>
          </w:rPr>
          <w:fldChar w:fldCharType="separate"/>
        </w:r>
        <w:r>
          <w:rPr>
            <w:noProof/>
            <w:webHidden/>
          </w:rPr>
          <w:t>6</w:t>
        </w:r>
        <w:r>
          <w:rPr>
            <w:noProof/>
            <w:webHidden/>
          </w:rPr>
          <w:fldChar w:fldCharType="end"/>
        </w:r>
      </w:hyperlink>
    </w:p>
    <w:p w:rsidR="00A6592E" w:rsidRDefault="00A6592E" w:rsidP="00A6592E">
      <w:pPr>
        <w:pStyle w:val="T3"/>
        <w:tabs>
          <w:tab w:val="right" w:leader="dot" w:pos="9061"/>
        </w:tabs>
        <w:rPr>
          <w:i w:val="0"/>
          <w:iCs w:val="0"/>
          <w:noProof/>
        </w:rPr>
      </w:pPr>
      <w:hyperlink w:anchor="_Toc210033244" w:history="1">
        <w:r w:rsidRPr="00E72D68">
          <w:rPr>
            <w:rStyle w:val="Kpr"/>
            <w:noProof/>
          </w:rPr>
          <w:t>Tanımlar</w:t>
        </w:r>
        <w:r>
          <w:rPr>
            <w:noProof/>
            <w:webHidden/>
          </w:rPr>
          <w:tab/>
        </w:r>
        <w:r>
          <w:rPr>
            <w:noProof/>
            <w:webHidden/>
          </w:rPr>
          <w:fldChar w:fldCharType="begin"/>
        </w:r>
        <w:r>
          <w:rPr>
            <w:noProof/>
            <w:webHidden/>
          </w:rPr>
          <w:instrText xml:space="preserve"> PAGEREF _Toc210033244 \h </w:instrText>
        </w:r>
        <w:r>
          <w:rPr>
            <w:noProof/>
          </w:rPr>
        </w:r>
        <w:r>
          <w:rPr>
            <w:noProof/>
            <w:webHidden/>
          </w:rPr>
          <w:fldChar w:fldCharType="separate"/>
        </w:r>
        <w:r>
          <w:rPr>
            <w:noProof/>
            <w:webHidden/>
          </w:rPr>
          <w:t>6</w:t>
        </w:r>
        <w:r>
          <w:rPr>
            <w:noProof/>
            <w:webHidden/>
          </w:rPr>
          <w:fldChar w:fldCharType="end"/>
        </w:r>
      </w:hyperlink>
    </w:p>
    <w:p w:rsidR="00A6592E" w:rsidRDefault="00A6592E" w:rsidP="00A6592E">
      <w:pPr>
        <w:pStyle w:val="T2"/>
        <w:tabs>
          <w:tab w:val="right" w:leader="dot" w:pos="9061"/>
        </w:tabs>
        <w:rPr>
          <w:smallCaps w:val="0"/>
          <w:noProof/>
        </w:rPr>
      </w:pPr>
      <w:hyperlink w:anchor="_Toc210033245" w:history="1">
        <w:r w:rsidRPr="00E72D68">
          <w:rPr>
            <w:rStyle w:val="Kpr"/>
            <w:noProof/>
          </w:rPr>
          <w:t>İKİNCİ BÖLÜM</w:t>
        </w:r>
        <w:r>
          <w:rPr>
            <w:noProof/>
            <w:webHidden/>
          </w:rPr>
          <w:tab/>
        </w:r>
        <w:r>
          <w:rPr>
            <w:noProof/>
            <w:webHidden/>
          </w:rPr>
          <w:fldChar w:fldCharType="begin"/>
        </w:r>
        <w:r>
          <w:rPr>
            <w:noProof/>
            <w:webHidden/>
          </w:rPr>
          <w:instrText xml:space="preserve"> PAGEREF _Toc210033245 \h </w:instrText>
        </w:r>
        <w:r>
          <w:rPr>
            <w:noProof/>
          </w:rPr>
        </w:r>
        <w:r>
          <w:rPr>
            <w:noProof/>
            <w:webHidden/>
          </w:rPr>
          <w:fldChar w:fldCharType="separate"/>
        </w:r>
        <w:r>
          <w:rPr>
            <w:noProof/>
            <w:webHidden/>
          </w:rPr>
          <w:t>7</w:t>
        </w:r>
        <w:r>
          <w:rPr>
            <w:noProof/>
            <w:webHidden/>
          </w:rPr>
          <w:fldChar w:fldCharType="end"/>
        </w:r>
      </w:hyperlink>
    </w:p>
    <w:p w:rsidR="00A6592E" w:rsidRDefault="00A6592E" w:rsidP="00A6592E">
      <w:pPr>
        <w:pStyle w:val="T2"/>
        <w:tabs>
          <w:tab w:val="right" w:leader="dot" w:pos="9061"/>
        </w:tabs>
        <w:rPr>
          <w:smallCaps w:val="0"/>
          <w:noProof/>
        </w:rPr>
      </w:pPr>
      <w:hyperlink w:anchor="_Toc210033246" w:history="1">
        <w:r w:rsidRPr="00E72D68">
          <w:rPr>
            <w:rStyle w:val="Kpr"/>
            <w:noProof/>
          </w:rPr>
          <w:t>Kamu Maliyesi</w:t>
        </w:r>
        <w:r>
          <w:rPr>
            <w:noProof/>
            <w:webHidden/>
          </w:rPr>
          <w:tab/>
        </w:r>
        <w:r>
          <w:rPr>
            <w:noProof/>
            <w:webHidden/>
          </w:rPr>
          <w:fldChar w:fldCharType="begin"/>
        </w:r>
        <w:r>
          <w:rPr>
            <w:noProof/>
            <w:webHidden/>
          </w:rPr>
          <w:instrText xml:space="preserve"> PAGEREF _Toc210033246 \h </w:instrText>
        </w:r>
        <w:r>
          <w:rPr>
            <w:noProof/>
          </w:rPr>
        </w:r>
        <w:r>
          <w:rPr>
            <w:noProof/>
            <w:webHidden/>
          </w:rPr>
          <w:fldChar w:fldCharType="separate"/>
        </w:r>
        <w:r>
          <w:rPr>
            <w:noProof/>
            <w:webHidden/>
          </w:rPr>
          <w:t>7</w:t>
        </w:r>
        <w:r>
          <w:rPr>
            <w:noProof/>
            <w:webHidden/>
          </w:rPr>
          <w:fldChar w:fldCharType="end"/>
        </w:r>
      </w:hyperlink>
    </w:p>
    <w:p w:rsidR="00A6592E" w:rsidRDefault="00A6592E" w:rsidP="00A6592E">
      <w:pPr>
        <w:pStyle w:val="T3"/>
        <w:tabs>
          <w:tab w:val="right" w:leader="dot" w:pos="9061"/>
        </w:tabs>
        <w:rPr>
          <w:i w:val="0"/>
          <w:iCs w:val="0"/>
          <w:noProof/>
        </w:rPr>
      </w:pPr>
      <w:hyperlink w:anchor="_Toc210033247" w:history="1">
        <w:r w:rsidRPr="00E72D68">
          <w:rPr>
            <w:rStyle w:val="Kpr"/>
            <w:noProof/>
          </w:rPr>
          <w:t>Kamu maliyesi</w:t>
        </w:r>
        <w:r>
          <w:rPr>
            <w:noProof/>
            <w:webHidden/>
          </w:rPr>
          <w:tab/>
        </w:r>
        <w:r>
          <w:rPr>
            <w:noProof/>
            <w:webHidden/>
          </w:rPr>
          <w:fldChar w:fldCharType="begin"/>
        </w:r>
        <w:r>
          <w:rPr>
            <w:noProof/>
            <w:webHidden/>
          </w:rPr>
          <w:instrText xml:space="preserve"> PAGEREF _Toc210033247 \h </w:instrText>
        </w:r>
        <w:r>
          <w:rPr>
            <w:noProof/>
          </w:rPr>
        </w:r>
        <w:r>
          <w:rPr>
            <w:noProof/>
            <w:webHidden/>
          </w:rPr>
          <w:fldChar w:fldCharType="separate"/>
        </w:r>
        <w:r>
          <w:rPr>
            <w:noProof/>
            <w:webHidden/>
          </w:rPr>
          <w:t>7</w:t>
        </w:r>
        <w:r>
          <w:rPr>
            <w:noProof/>
            <w:webHidden/>
          </w:rPr>
          <w:fldChar w:fldCharType="end"/>
        </w:r>
      </w:hyperlink>
    </w:p>
    <w:p w:rsidR="00A6592E" w:rsidRDefault="00A6592E" w:rsidP="00A6592E">
      <w:pPr>
        <w:pStyle w:val="T3"/>
        <w:tabs>
          <w:tab w:val="right" w:leader="dot" w:pos="9061"/>
        </w:tabs>
        <w:rPr>
          <w:i w:val="0"/>
          <w:iCs w:val="0"/>
          <w:noProof/>
        </w:rPr>
      </w:pPr>
      <w:hyperlink w:anchor="_Toc210033248" w:history="1">
        <w:r w:rsidRPr="00E72D68">
          <w:rPr>
            <w:rStyle w:val="Kpr"/>
            <w:noProof/>
          </w:rPr>
          <w:t>Kamu maliyesinin temel ilkeleri</w:t>
        </w:r>
        <w:r>
          <w:rPr>
            <w:noProof/>
            <w:webHidden/>
          </w:rPr>
          <w:tab/>
        </w:r>
        <w:r>
          <w:rPr>
            <w:noProof/>
            <w:webHidden/>
          </w:rPr>
          <w:fldChar w:fldCharType="begin"/>
        </w:r>
        <w:r>
          <w:rPr>
            <w:noProof/>
            <w:webHidden/>
          </w:rPr>
          <w:instrText xml:space="preserve"> PAGEREF _Toc210033248 \h </w:instrText>
        </w:r>
        <w:r>
          <w:rPr>
            <w:noProof/>
          </w:rPr>
        </w:r>
        <w:r>
          <w:rPr>
            <w:noProof/>
            <w:webHidden/>
          </w:rPr>
          <w:fldChar w:fldCharType="separate"/>
        </w:r>
        <w:r>
          <w:rPr>
            <w:noProof/>
            <w:webHidden/>
          </w:rPr>
          <w:t>7</w:t>
        </w:r>
        <w:r>
          <w:rPr>
            <w:noProof/>
            <w:webHidden/>
          </w:rPr>
          <w:fldChar w:fldCharType="end"/>
        </w:r>
      </w:hyperlink>
    </w:p>
    <w:p w:rsidR="00A6592E" w:rsidRDefault="00A6592E" w:rsidP="00A6592E">
      <w:pPr>
        <w:pStyle w:val="T3"/>
        <w:tabs>
          <w:tab w:val="right" w:leader="dot" w:pos="9061"/>
        </w:tabs>
        <w:rPr>
          <w:i w:val="0"/>
          <w:iCs w:val="0"/>
          <w:noProof/>
        </w:rPr>
      </w:pPr>
      <w:hyperlink w:anchor="_Toc210033249" w:history="1">
        <w:r w:rsidRPr="00E72D68">
          <w:rPr>
            <w:rStyle w:val="Kpr"/>
            <w:noProof/>
          </w:rPr>
          <w:t>Hazine birliği</w:t>
        </w:r>
        <w:r>
          <w:rPr>
            <w:noProof/>
            <w:webHidden/>
          </w:rPr>
          <w:tab/>
        </w:r>
        <w:r>
          <w:rPr>
            <w:noProof/>
            <w:webHidden/>
          </w:rPr>
          <w:fldChar w:fldCharType="begin"/>
        </w:r>
        <w:r>
          <w:rPr>
            <w:noProof/>
            <w:webHidden/>
          </w:rPr>
          <w:instrText xml:space="preserve"> PAGEREF _Toc210033249 \h </w:instrText>
        </w:r>
        <w:r>
          <w:rPr>
            <w:noProof/>
          </w:rPr>
        </w:r>
        <w:r>
          <w:rPr>
            <w:noProof/>
            <w:webHidden/>
          </w:rPr>
          <w:fldChar w:fldCharType="separate"/>
        </w:r>
        <w:r>
          <w:rPr>
            <w:noProof/>
            <w:webHidden/>
          </w:rPr>
          <w:t>8</w:t>
        </w:r>
        <w:r>
          <w:rPr>
            <w:noProof/>
            <w:webHidden/>
          </w:rPr>
          <w:fldChar w:fldCharType="end"/>
        </w:r>
      </w:hyperlink>
    </w:p>
    <w:p w:rsidR="00A6592E" w:rsidRDefault="00A6592E" w:rsidP="00A6592E">
      <w:pPr>
        <w:pStyle w:val="T2"/>
        <w:tabs>
          <w:tab w:val="right" w:leader="dot" w:pos="9061"/>
        </w:tabs>
        <w:rPr>
          <w:smallCaps w:val="0"/>
          <w:noProof/>
        </w:rPr>
      </w:pPr>
      <w:hyperlink w:anchor="_Toc210033250" w:history="1">
        <w:r w:rsidRPr="00E72D68">
          <w:rPr>
            <w:rStyle w:val="Kpr"/>
            <w:noProof/>
          </w:rPr>
          <w:t>ÜÇÜNCÜ BÖLÜM</w:t>
        </w:r>
        <w:r>
          <w:rPr>
            <w:noProof/>
            <w:webHidden/>
          </w:rPr>
          <w:tab/>
        </w:r>
        <w:r>
          <w:rPr>
            <w:noProof/>
            <w:webHidden/>
          </w:rPr>
          <w:fldChar w:fldCharType="begin"/>
        </w:r>
        <w:r>
          <w:rPr>
            <w:noProof/>
            <w:webHidden/>
          </w:rPr>
          <w:instrText xml:space="preserve"> PAGEREF _Toc210033250 \h </w:instrText>
        </w:r>
        <w:r>
          <w:rPr>
            <w:noProof/>
          </w:rPr>
        </w:r>
        <w:r>
          <w:rPr>
            <w:noProof/>
            <w:webHidden/>
          </w:rPr>
          <w:fldChar w:fldCharType="separate"/>
        </w:r>
        <w:r>
          <w:rPr>
            <w:noProof/>
            <w:webHidden/>
          </w:rPr>
          <w:t>8</w:t>
        </w:r>
        <w:r>
          <w:rPr>
            <w:noProof/>
            <w:webHidden/>
          </w:rPr>
          <w:fldChar w:fldCharType="end"/>
        </w:r>
      </w:hyperlink>
    </w:p>
    <w:p w:rsidR="00A6592E" w:rsidRDefault="00A6592E" w:rsidP="00A6592E">
      <w:pPr>
        <w:pStyle w:val="T2"/>
        <w:tabs>
          <w:tab w:val="right" w:leader="dot" w:pos="9061"/>
        </w:tabs>
        <w:rPr>
          <w:smallCaps w:val="0"/>
          <w:noProof/>
        </w:rPr>
      </w:pPr>
      <w:hyperlink w:anchor="_Toc210033251" w:history="1">
        <w:r w:rsidRPr="00E72D68">
          <w:rPr>
            <w:rStyle w:val="Kpr"/>
            <w:noProof/>
          </w:rPr>
          <w:t>Kamu Kaynağının Kullanılmasının Genel Esasları</w:t>
        </w:r>
        <w:r>
          <w:rPr>
            <w:noProof/>
            <w:webHidden/>
          </w:rPr>
          <w:tab/>
        </w:r>
        <w:r>
          <w:rPr>
            <w:noProof/>
            <w:webHidden/>
          </w:rPr>
          <w:fldChar w:fldCharType="begin"/>
        </w:r>
        <w:r>
          <w:rPr>
            <w:noProof/>
            <w:webHidden/>
          </w:rPr>
          <w:instrText xml:space="preserve"> PAGEREF _Toc210033251 \h </w:instrText>
        </w:r>
        <w:r>
          <w:rPr>
            <w:noProof/>
          </w:rPr>
        </w:r>
        <w:r>
          <w:rPr>
            <w:noProof/>
            <w:webHidden/>
          </w:rPr>
          <w:fldChar w:fldCharType="separate"/>
        </w:r>
        <w:r>
          <w:rPr>
            <w:noProof/>
            <w:webHidden/>
          </w:rPr>
          <w:t>8</w:t>
        </w:r>
        <w:r>
          <w:rPr>
            <w:noProof/>
            <w:webHidden/>
          </w:rPr>
          <w:fldChar w:fldCharType="end"/>
        </w:r>
      </w:hyperlink>
    </w:p>
    <w:p w:rsidR="00A6592E" w:rsidRDefault="00A6592E" w:rsidP="00A6592E">
      <w:pPr>
        <w:pStyle w:val="T3"/>
        <w:tabs>
          <w:tab w:val="right" w:leader="dot" w:pos="9061"/>
        </w:tabs>
        <w:rPr>
          <w:i w:val="0"/>
          <w:iCs w:val="0"/>
          <w:noProof/>
        </w:rPr>
      </w:pPr>
      <w:hyperlink w:anchor="_Toc210033252" w:history="1">
        <w:r w:rsidRPr="00E72D68">
          <w:rPr>
            <w:rStyle w:val="Kpr"/>
            <w:noProof/>
          </w:rPr>
          <w:t>Mali saydamlık</w:t>
        </w:r>
        <w:r>
          <w:rPr>
            <w:noProof/>
            <w:webHidden/>
          </w:rPr>
          <w:tab/>
        </w:r>
        <w:r>
          <w:rPr>
            <w:noProof/>
            <w:webHidden/>
          </w:rPr>
          <w:fldChar w:fldCharType="begin"/>
        </w:r>
        <w:r>
          <w:rPr>
            <w:noProof/>
            <w:webHidden/>
          </w:rPr>
          <w:instrText xml:space="preserve"> PAGEREF _Toc210033252 \h </w:instrText>
        </w:r>
        <w:r>
          <w:rPr>
            <w:noProof/>
          </w:rPr>
        </w:r>
        <w:r>
          <w:rPr>
            <w:noProof/>
            <w:webHidden/>
          </w:rPr>
          <w:fldChar w:fldCharType="separate"/>
        </w:r>
        <w:r>
          <w:rPr>
            <w:noProof/>
            <w:webHidden/>
          </w:rPr>
          <w:t>8</w:t>
        </w:r>
        <w:r>
          <w:rPr>
            <w:noProof/>
            <w:webHidden/>
          </w:rPr>
          <w:fldChar w:fldCharType="end"/>
        </w:r>
      </w:hyperlink>
    </w:p>
    <w:p w:rsidR="00A6592E" w:rsidRDefault="00A6592E" w:rsidP="00A6592E">
      <w:pPr>
        <w:pStyle w:val="T3"/>
        <w:tabs>
          <w:tab w:val="right" w:leader="dot" w:pos="9061"/>
        </w:tabs>
        <w:rPr>
          <w:i w:val="0"/>
          <w:iCs w:val="0"/>
          <w:noProof/>
        </w:rPr>
      </w:pPr>
      <w:hyperlink w:anchor="_Toc210033253" w:history="1">
        <w:r w:rsidRPr="00E72D68">
          <w:rPr>
            <w:rStyle w:val="Kpr"/>
            <w:noProof/>
          </w:rPr>
          <w:t>Hesap verme sorumluluğu</w:t>
        </w:r>
        <w:r>
          <w:rPr>
            <w:noProof/>
            <w:webHidden/>
          </w:rPr>
          <w:tab/>
        </w:r>
        <w:r>
          <w:rPr>
            <w:noProof/>
            <w:webHidden/>
          </w:rPr>
          <w:fldChar w:fldCharType="begin"/>
        </w:r>
        <w:r>
          <w:rPr>
            <w:noProof/>
            <w:webHidden/>
          </w:rPr>
          <w:instrText xml:space="preserve"> PAGEREF _Toc210033253 \h </w:instrText>
        </w:r>
        <w:r>
          <w:rPr>
            <w:noProof/>
          </w:rPr>
        </w:r>
        <w:r>
          <w:rPr>
            <w:noProof/>
            <w:webHidden/>
          </w:rPr>
          <w:fldChar w:fldCharType="separate"/>
        </w:r>
        <w:r>
          <w:rPr>
            <w:noProof/>
            <w:webHidden/>
          </w:rPr>
          <w:t>8</w:t>
        </w:r>
        <w:r>
          <w:rPr>
            <w:noProof/>
            <w:webHidden/>
          </w:rPr>
          <w:fldChar w:fldCharType="end"/>
        </w:r>
      </w:hyperlink>
    </w:p>
    <w:p w:rsidR="00A6592E" w:rsidRDefault="00A6592E" w:rsidP="00A6592E">
      <w:pPr>
        <w:pStyle w:val="T3"/>
        <w:tabs>
          <w:tab w:val="right" w:leader="dot" w:pos="9061"/>
        </w:tabs>
        <w:rPr>
          <w:i w:val="0"/>
          <w:iCs w:val="0"/>
          <w:noProof/>
        </w:rPr>
      </w:pPr>
      <w:hyperlink w:anchor="_Toc210033254" w:history="1">
        <w:r w:rsidRPr="00E72D68">
          <w:rPr>
            <w:rStyle w:val="Kpr"/>
            <w:noProof/>
          </w:rPr>
          <w:t>Stratejik planlama ve performans esaslı bütçeleme</w:t>
        </w:r>
        <w:r>
          <w:rPr>
            <w:noProof/>
            <w:webHidden/>
          </w:rPr>
          <w:tab/>
        </w:r>
        <w:r>
          <w:rPr>
            <w:noProof/>
            <w:webHidden/>
          </w:rPr>
          <w:fldChar w:fldCharType="begin"/>
        </w:r>
        <w:r>
          <w:rPr>
            <w:noProof/>
            <w:webHidden/>
          </w:rPr>
          <w:instrText xml:space="preserve"> PAGEREF _Toc210033254 \h </w:instrText>
        </w:r>
        <w:r>
          <w:rPr>
            <w:noProof/>
          </w:rPr>
        </w:r>
        <w:r>
          <w:rPr>
            <w:noProof/>
            <w:webHidden/>
          </w:rPr>
          <w:fldChar w:fldCharType="separate"/>
        </w:r>
        <w:r>
          <w:rPr>
            <w:noProof/>
            <w:webHidden/>
          </w:rPr>
          <w:t>8</w:t>
        </w:r>
        <w:r>
          <w:rPr>
            <w:noProof/>
            <w:webHidden/>
          </w:rPr>
          <w:fldChar w:fldCharType="end"/>
        </w:r>
      </w:hyperlink>
    </w:p>
    <w:p w:rsidR="00A6592E" w:rsidRDefault="00A6592E" w:rsidP="00A6592E">
      <w:pPr>
        <w:pStyle w:val="T2"/>
        <w:tabs>
          <w:tab w:val="right" w:leader="dot" w:pos="9061"/>
        </w:tabs>
        <w:rPr>
          <w:smallCaps w:val="0"/>
          <w:noProof/>
        </w:rPr>
      </w:pPr>
      <w:hyperlink w:anchor="_Toc210033255" w:history="1">
        <w:r w:rsidRPr="00E72D68">
          <w:rPr>
            <w:rStyle w:val="Kpr"/>
            <w:noProof/>
          </w:rPr>
          <w:t>DÖRDÜNCÜ BÖLÜM</w:t>
        </w:r>
        <w:r>
          <w:rPr>
            <w:noProof/>
            <w:webHidden/>
          </w:rPr>
          <w:tab/>
        </w:r>
        <w:r>
          <w:rPr>
            <w:noProof/>
            <w:webHidden/>
          </w:rPr>
          <w:fldChar w:fldCharType="begin"/>
        </w:r>
        <w:r>
          <w:rPr>
            <w:noProof/>
            <w:webHidden/>
          </w:rPr>
          <w:instrText xml:space="preserve"> PAGEREF _Toc210033255 \h </w:instrText>
        </w:r>
        <w:r>
          <w:rPr>
            <w:noProof/>
          </w:rPr>
        </w:r>
        <w:r>
          <w:rPr>
            <w:noProof/>
            <w:webHidden/>
          </w:rPr>
          <w:fldChar w:fldCharType="separate"/>
        </w:r>
        <w:r>
          <w:rPr>
            <w:noProof/>
            <w:webHidden/>
          </w:rPr>
          <w:t>9</w:t>
        </w:r>
        <w:r>
          <w:rPr>
            <w:noProof/>
            <w:webHidden/>
          </w:rPr>
          <w:fldChar w:fldCharType="end"/>
        </w:r>
      </w:hyperlink>
    </w:p>
    <w:p w:rsidR="00A6592E" w:rsidRDefault="00A6592E" w:rsidP="00A6592E">
      <w:pPr>
        <w:pStyle w:val="T2"/>
        <w:tabs>
          <w:tab w:val="right" w:leader="dot" w:pos="9061"/>
        </w:tabs>
        <w:rPr>
          <w:smallCaps w:val="0"/>
          <w:noProof/>
        </w:rPr>
      </w:pPr>
      <w:hyperlink w:anchor="_Toc210033256" w:history="1">
        <w:r w:rsidRPr="00E72D68">
          <w:rPr>
            <w:rStyle w:val="Kpr"/>
            <w:noProof/>
          </w:rPr>
          <w:t>Bakanların ve Üst Yöneticilerin Hesap Verme Sorumluluğu</w:t>
        </w:r>
        <w:r>
          <w:rPr>
            <w:noProof/>
            <w:webHidden/>
          </w:rPr>
          <w:tab/>
        </w:r>
        <w:r>
          <w:rPr>
            <w:noProof/>
            <w:webHidden/>
          </w:rPr>
          <w:fldChar w:fldCharType="begin"/>
        </w:r>
        <w:r>
          <w:rPr>
            <w:noProof/>
            <w:webHidden/>
          </w:rPr>
          <w:instrText xml:space="preserve"> PAGEREF _Toc210033256 \h </w:instrText>
        </w:r>
        <w:r>
          <w:rPr>
            <w:noProof/>
          </w:rPr>
        </w:r>
        <w:r>
          <w:rPr>
            <w:noProof/>
            <w:webHidden/>
          </w:rPr>
          <w:fldChar w:fldCharType="separate"/>
        </w:r>
        <w:r>
          <w:rPr>
            <w:noProof/>
            <w:webHidden/>
          </w:rPr>
          <w:t>9</w:t>
        </w:r>
        <w:r>
          <w:rPr>
            <w:noProof/>
            <w:webHidden/>
          </w:rPr>
          <w:fldChar w:fldCharType="end"/>
        </w:r>
      </w:hyperlink>
    </w:p>
    <w:p w:rsidR="00A6592E" w:rsidRDefault="00A6592E" w:rsidP="00A6592E">
      <w:pPr>
        <w:pStyle w:val="T3"/>
        <w:tabs>
          <w:tab w:val="right" w:leader="dot" w:pos="9061"/>
        </w:tabs>
        <w:rPr>
          <w:i w:val="0"/>
          <w:iCs w:val="0"/>
          <w:noProof/>
        </w:rPr>
      </w:pPr>
      <w:hyperlink w:anchor="_Toc210033257" w:history="1">
        <w:r w:rsidRPr="00E72D68">
          <w:rPr>
            <w:rStyle w:val="Kpr"/>
            <w:noProof/>
          </w:rPr>
          <w:t>Bakanlar</w:t>
        </w:r>
        <w:r>
          <w:rPr>
            <w:noProof/>
            <w:webHidden/>
          </w:rPr>
          <w:tab/>
        </w:r>
        <w:r>
          <w:rPr>
            <w:noProof/>
            <w:webHidden/>
          </w:rPr>
          <w:fldChar w:fldCharType="begin"/>
        </w:r>
        <w:r>
          <w:rPr>
            <w:noProof/>
            <w:webHidden/>
          </w:rPr>
          <w:instrText xml:space="preserve"> PAGEREF _Toc210033257 \h </w:instrText>
        </w:r>
        <w:r>
          <w:rPr>
            <w:noProof/>
          </w:rPr>
        </w:r>
        <w:r>
          <w:rPr>
            <w:noProof/>
            <w:webHidden/>
          </w:rPr>
          <w:fldChar w:fldCharType="separate"/>
        </w:r>
        <w:r>
          <w:rPr>
            <w:noProof/>
            <w:webHidden/>
          </w:rPr>
          <w:t>9</w:t>
        </w:r>
        <w:r>
          <w:rPr>
            <w:noProof/>
            <w:webHidden/>
          </w:rPr>
          <w:fldChar w:fldCharType="end"/>
        </w:r>
      </w:hyperlink>
    </w:p>
    <w:p w:rsidR="00A6592E" w:rsidRDefault="00A6592E" w:rsidP="00A6592E">
      <w:pPr>
        <w:pStyle w:val="T3"/>
        <w:tabs>
          <w:tab w:val="right" w:leader="dot" w:pos="9061"/>
        </w:tabs>
        <w:rPr>
          <w:i w:val="0"/>
          <w:iCs w:val="0"/>
          <w:noProof/>
        </w:rPr>
      </w:pPr>
      <w:hyperlink w:anchor="_Toc210033258" w:history="1">
        <w:r w:rsidRPr="00E72D68">
          <w:rPr>
            <w:rStyle w:val="Kpr"/>
            <w:noProof/>
          </w:rPr>
          <w:t>Üst yöneticiler</w:t>
        </w:r>
        <w:r>
          <w:rPr>
            <w:noProof/>
            <w:webHidden/>
          </w:rPr>
          <w:tab/>
        </w:r>
        <w:r>
          <w:rPr>
            <w:noProof/>
            <w:webHidden/>
          </w:rPr>
          <w:fldChar w:fldCharType="begin"/>
        </w:r>
        <w:r>
          <w:rPr>
            <w:noProof/>
            <w:webHidden/>
          </w:rPr>
          <w:instrText xml:space="preserve"> PAGEREF _Toc210033258 \h </w:instrText>
        </w:r>
        <w:r>
          <w:rPr>
            <w:noProof/>
          </w:rPr>
        </w:r>
        <w:r>
          <w:rPr>
            <w:noProof/>
            <w:webHidden/>
          </w:rPr>
          <w:fldChar w:fldCharType="separate"/>
        </w:r>
        <w:r>
          <w:rPr>
            <w:noProof/>
            <w:webHidden/>
          </w:rPr>
          <w:t>9</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259" w:history="1">
        <w:r w:rsidRPr="00E72D68">
          <w:rPr>
            <w:rStyle w:val="Kpr"/>
            <w:noProof/>
          </w:rPr>
          <w:t>İKİNCİ KISIM</w:t>
        </w:r>
        <w:r>
          <w:rPr>
            <w:noProof/>
            <w:webHidden/>
          </w:rPr>
          <w:tab/>
        </w:r>
        <w:r>
          <w:rPr>
            <w:noProof/>
            <w:webHidden/>
          </w:rPr>
          <w:fldChar w:fldCharType="begin"/>
        </w:r>
        <w:r>
          <w:rPr>
            <w:noProof/>
            <w:webHidden/>
          </w:rPr>
          <w:instrText xml:space="preserve"> PAGEREF _Toc210033259 \h </w:instrText>
        </w:r>
        <w:r>
          <w:rPr>
            <w:noProof/>
          </w:rPr>
        </w:r>
        <w:r>
          <w:rPr>
            <w:noProof/>
            <w:webHidden/>
          </w:rPr>
          <w:fldChar w:fldCharType="separate"/>
        </w:r>
        <w:r>
          <w:rPr>
            <w:noProof/>
            <w:webHidden/>
          </w:rPr>
          <w:t>10</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260" w:history="1">
        <w:r w:rsidRPr="00E72D68">
          <w:rPr>
            <w:rStyle w:val="Kpr"/>
            <w:noProof/>
          </w:rPr>
          <w:t>Kamu İdare Bütçeleri</w:t>
        </w:r>
        <w:r>
          <w:rPr>
            <w:noProof/>
            <w:webHidden/>
          </w:rPr>
          <w:tab/>
        </w:r>
        <w:r>
          <w:rPr>
            <w:noProof/>
            <w:webHidden/>
          </w:rPr>
          <w:fldChar w:fldCharType="begin"/>
        </w:r>
        <w:r>
          <w:rPr>
            <w:noProof/>
            <w:webHidden/>
          </w:rPr>
          <w:instrText xml:space="preserve"> PAGEREF _Toc210033260 \h </w:instrText>
        </w:r>
        <w:r>
          <w:rPr>
            <w:noProof/>
          </w:rPr>
        </w:r>
        <w:r>
          <w:rPr>
            <w:noProof/>
            <w:webHidden/>
          </w:rPr>
          <w:fldChar w:fldCharType="separate"/>
        </w:r>
        <w:r>
          <w:rPr>
            <w:noProof/>
            <w:webHidden/>
          </w:rPr>
          <w:t>10</w:t>
        </w:r>
        <w:r>
          <w:rPr>
            <w:noProof/>
            <w:webHidden/>
          </w:rPr>
          <w:fldChar w:fldCharType="end"/>
        </w:r>
      </w:hyperlink>
    </w:p>
    <w:p w:rsidR="00A6592E" w:rsidRDefault="00A6592E" w:rsidP="00A6592E">
      <w:pPr>
        <w:pStyle w:val="T2"/>
        <w:tabs>
          <w:tab w:val="right" w:leader="dot" w:pos="9061"/>
        </w:tabs>
        <w:rPr>
          <w:smallCaps w:val="0"/>
          <w:noProof/>
        </w:rPr>
      </w:pPr>
      <w:hyperlink w:anchor="_Toc210033261" w:history="1">
        <w:r w:rsidRPr="00E72D68">
          <w:rPr>
            <w:rStyle w:val="Kpr"/>
            <w:noProof/>
          </w:rPr>
          <w:t>BİRİNCİ BÖLÜM</w:t>
        </w:r>
        <w:r>
          <w:rPr>
            <w:noProof/>
            <w:webHidden/>
          </w:rPr>
          <w:tab/>
        </w:r>
        <w:r>
          <w:rPr>
            <w:noProof/>
            <w:webHidden/>
          </w:rPr>
          <w:fldChar w:fldCharType="begin"/>
        </w:r>
        <w:r>
          <w:rPr>
            <w:noProof/>
            <w:webHidden/>
          </w:rPr>
          <w:instrText xml:space="preserve"> PAGEREF _Toc210033261 \h </w:instrText>
        </w:r>
        <w:r>
          <w:rPr>
            <w:noProof/>
          </w:rPr>
        </w:r>
        <w:r>
          <w:rPr>
            <w:noProof/>
            <w:webHidden/>
          </w:rPr>
          <w:fldChar w:fldCharType="separate"/>
        </w:r>
        <w:r>
          <w:rPr>
            <w:noProof/>
            <w:webHidden/>
          </w:rPr>
          <w:t>10</w:t>
        </w:r>
        <w:r>
          <w:rPr>
            <w:noProof/>
            <w:webHidden/>
          </w:rPr>
          <w:fldChar w:fldCharType="end"/>
        </w:r>
      </w:hyperlink>
    </w:p>
    <w:p w:rsidR="00A6592E" w:rsidRDefault="00A6592E" w:rsidP="00A6592E">
      <w:pPr>
        <w:pStyle w:val="T2"/>
        <w:tabs>
          <w:tab w:val="right" w:leader="dot" w:pos="9061"/>
        </w:tabs>
        <w:rPr>
          <w:smallCaps w:val="0"/>
          <w:noProof/>
        </w:rPr>
      </w:pPr>
      <w:hyperlink w:anchor="_Toc210033262" w:history="1">
        <w:r w:rsidRPr="00E72D68">
          <w:rPr>
            <w:rStyle w:val="Kpr"/>
            <w:noProof/>
          </w:rPr>
          <w:t>Genel Hükümler</w:t>
        </w:r>
        <w:r>
          <w:rPr>
            <w:noProof/>
            <w:webHidden/>
          </w:rPr>
          <w:tab/>
        </w:r>
        <w:r>
          <w:rPr>
            <w:noProof/>
            <w:webHidden/>
          </w:rPr>
          <w:fldChar w:fldCharType="begin"/>
        </w:r>
        <w:r>
          <w:rPr>
            <w:noProof/>
            <w:webHidden/>
          </w:rPr>
          <w:instrText xml:space="preserve"> PAGEREF _Toc210033262 \h </w:instrText>
        </w:r>
        <w:r>
          <w:rPr>
            <w:noProof/>
          </w:rPr>
        </w:r>
        <w:r>
          <w:rPr>
            <w:noProof/>
            <w:webHidden/>
          </w:rPr>
          <w:fldChar w:fldCharType="separate"/>
        </w:r>
        <w:r>
          <w:rPr>
            <w:noProof/>
            <w:webHidden/>
          </w:rPr>
          <w:t>10</w:t>
        </w:r>
        <w:r>
          <w:rPr>
            <w:noProof/>
            <w:webHidden/>
          </w:rPr>
          <w:fldChar w:fldCharType="end"/>
        </w:r>
      </w:hyperlink>
    </w:p>
    <w:p w:rsidR="00A6592E" w:rsidRDefault="00A6592E" w:rsidP="00A6592E">
      <w:pPr>
        <w:pStyle w:val="T3"/>
        <w:tabs>
          <w:tab w:val="right" w:leader="dot" w:pos="9061"/>
        </w:tabs>
        <w:rPr>
          <w:i w:val="0"/>
          <w:iCs w:val="0"/>
          <w:noProof/>
        </w:rPr>
      </w:pPr>
      <w:hyperlink w:anchor="_Toc210033263" w:history="1">
        <w:r w:rsidRPr="00E72D68">
          <w:rPr>
            <w:rStyle w:val="Kpr"/>
            <w:noProof/>
          </w:rPr>
          <w:t>Bütçe türleri ve kapsamı</w:t>
        </w:r>
        <w:r>
          <w:rPr>
            <w:noProof/>
            <w:webHidden/>
          </w:rPr>
          <w:tab/>
        </w:r>
        <w:r>
          <w:rPr>
            <w:noProof/>
            <w:webHidden/>
          </w:rPr>
          <w:fldChar w:fldCharType="begin"/>
        </w:r>
        <w:r>
          <w:rPr>
            <w:noProof/>
            <w:webHidden/>
          </w:rPr>
          <w:instrText xml:space="preserve"> PAGEREF _Toc210033263 \h </w:instrText>
        </w:r>
        <w:r>
          <w:rPr>
            <w:noProof/>
          </w:rPr>
        </w:r>
        <w:r>
          <w:rPr>
            <w:noProof/>
            <w:webHidden/>
          </w:rPr>
          <w:fldChar w:fldCharType="separate"/>
        </w:r>
        <w:r>
          <w:rPr>
            <w:noProof/>
            <w:webHidden/>
          </w:rPr>
          <w:t>10</w:t>
        </w:r>
        <w:r>
          <w:rPr>
            <w:noProof/>
            <w:webHidden/>
          </w:rPr>
          <w:fldChar w:fldCharType="end"/>
        </w:r>
      </w:hyperlink>
    </w:p>
    <w:p w:rsidR="00A6592E" w:rsidRDefault="00A6592E" w:rsidP="00A6592E">
      <w:pPr>
        <w:pStyle w:val="T3"/>
        <w:tabs>
          <w:tab w:val="right" w:leader="dot" w:pos="9061"/>
        </w:tabs>
        <w:rPr>
          <w:i w:val="0"/>
          <w:iCs w:val="0"/>
          <w:noProof/>
        </w:rPr>
      </w:pPr>
      <w:hyperlink w:anchor="_Toc210033264" w:history="1">
        <w:r w:rsidRPr="00E72D68">
          <w:rPr>
            <w:rStyle w:val="Kpr"/>
            <w:noProof/>
          </w:rPr>
          <w:t>Bütçe İlkeleri</w:t>
        </w:r>
        <w:r>
          <w:rPr>
            <w:noProof/>
            <w:webHidden/>
          </w:rPr>
          <w:tab/>
        </w:r>
        <w:r>
          <w:rPr>
            <w:noProof/>
            <w:webHidden/>
          </w:rPr>
          <w:fldChar w:fldCharType="begin"/>
        </w:r>
        <w:r>
          <w:rPr>
            <w:noProof/>
            <w:webHidden/>
          </w:rPr>
          <w:instrText xml:space="preserve"> PAGEREF _Toc210033264 \h </w:instrText>
        </w:r>
        <w:r>
          <w:rPr>
            <w:noProof/>
          </w:rPr>
        </w:r>
        <w:r>
          <w:rPr>
            <w:noProof/>
            <w:webHidden/>
          </w:rPr>
          <w:fldChar w:fldCharType="separate"/>
        </w:r>
        <w:r>
          <w:rPr>
            <w:noProof/>
            <w:webHidden/>
          </w:rPr>
          <w:t>10</w:t>
        </w:r>
        <w:r>
          <w:rPr>
            <w:noProof/>
            <w:webHidden/>
          </w:rPr>
          <w:fldChar w:fldCharType="end"/>
        </w:r>
      </w:hyperlink>
    </w:p>
    <w:p w:rsidR="00A6592E" w:rsidRDefault="00A6592E" w:rsidP="00A6592E">
      <w:pPr>
        <w:pStyle w:val="T3"/>
        <w:tabs>
          <w:tab w:val="right" w:leader="dot" w:pos="9061"/>
        </w:tabs>
        <w:rPr>
          <w:i w:val="0"/>
          <w:iCs w:val="0"/>
          <w:noProof/>
        </w:rPr>
      </w:pPr>
      <w:hyperlink w:anchor="_Toc210033265" w:history="1">
        <w:r w:rsidRPr="00E72D68">
          <w:rPr>
            <w:rStyle w:val="Kpr"/>
            <w:noProof/>
          </w:rPr>
          <w:t>Gelir ve giderleri etkileyecek kanun tasarıları</w:t>
        </w:r>
        <w:r>
          <w:rPr>
            <w:noProof/>
            <w:webHidden/>
          </w:rPr>
          <w:tab/>
        </w:r>
        <w:r>
          <w:rPr>
            <w:noProof/>
            <w:webHidden/>
          </w:rPr>
          <w:fldChar w:fldCharType="begin"/>
        </w:r>
        <w:r>
          <w:rPr>
            <w:noProof/>
            <w:webHidden/>
          </w:rPr>
          <w:instrText xml:space="preserve"> PAGEREF _Toc210033265 \h </w:instrText>
        </w:r>
        <w:r>
          <w:rPr>
            <w:noProof/>
          </w:rPr>
        </w:r>
        <w:r>
          <w:rPr>
            <w:noProof/>
            <w:webHidden/>
          </w:rPr>
          <w:fldChar w:fldCharType="separate"/>
        </w:r>
        <w:r>
          <w:rPr>
            <w:noProof/>
            <w:webHidden/>
          </w:rPr>
          <w:t>11</w:t>
        </w:r>
        <w:r>
          <w:rPr>
            <w:noProof/>
            <w:webHidden/>
          </w:rPr>
          <w:fldChar w:fldCharType="end"/>
        </w:r>
      </w:hyperlink>
    </w:p>
    <w:p w:rsidR="00A6592E" w:rsidRDefault="00A6592E" w:rsidP="00A6592E">
      <w:pPr>
        <w:pStyle w:val="T2"/>
        <w:tabs>
          <w:tab w:val="right" w:leader="dot" w:pos="9061"/>
        </w:tabs>
        <w:rPr>
          <w:smallCaps w:val="0"/>
          <w:noProof/>
        </w:rPr>
      </w:pPr>
      <w:hyperlink w:anchor="_Toc210033266" w:history="1">
        <w:r w:rsidRPr="00E72D68">
          <w:rPr>
            <w:rStyle w:val="Kpr"/>
            <w:noProof/>
          </w:rPr>
          <w:t>İKİNCİ BÖLÜM</w:t>
        </w:r>
        <w:r>
          <w:rPr>
            <w:noProof/>
            <w:webHidden/>
          </w:rPr>
          <w:tab/>
        </w:r>
        <w:r>
          <w:rPr>
            <w:noProof/>
            <w:webHidden/>
          </w:rPr>
          <w:fldChar w:fldCharType="begin"/>
        </w:r>
        <w:r>
          <w:rPr>
            <w:noProof/>
            <w:webHidden/>
          </w:rPr>
          <w:instrText xml:space="preserve"> PAGEREF _Toc210033266 \h </w:instrText>
        </w:r>
        <w:r>
          <w:rPr>
            <w:noProof/>
          </w:rPr>
        </w:r>
        <w:r>
          <w:rPr>
            <w:noProof/>
            <w:webHidden/>
          </w:rPr>
          <w:fldChar w:fldCharType="separate"/>
        </w:r>
        <w:r>
          <w:rPr>
            <w:noProof/>
            <w:webHidden/>
          </w:rPr>
          <w:t>11</w:t>
        </w:r>
        <w:r>
          <w:rPr>
            <w:noProof/>
            <w:webHidden/>
          </w:rPr>
          <w:fldChar w:fldCharType="end"/>
        </w:r>
      </w:hyperlink>
    </w:p>
    <w:p w:rsidR="00A6592E" w:rsidRDefault="00A6592E" w:rsidP="00A6592E">
      <w:pPr>
        <w:pStyle w:val="T2"/>
        <w:tabs>
          <w:tab w:val="right" w:leader="dot" w:pos="9061"/>
        </w:tabs>
        <w:rPr>
          <w:smallCaps w:val="0"/>
          <w:noProof/>
        </w:rPr>
      </w:pPr>
      <w:hyperlink w:anchor="_Toc210033267" w:history="1">
        <w:r w:rsidRPr="00E72D68">
          <w:rPr>
            <w:rStyle w:val="Kpr"/>
            <w:noProof/>
          </w:rPr>
          <w:t>Merkezi Yönetim Bütçe Kanunu</w:t>
        </w:r>
        <w:r>
          <w:rPr>
            <w:noProof/>
            <w:webHidden/>
          </w:rPr>
          <w:tab/>
        </w:r>
        <w:r>
          <w:rPr>
            <w:noProof/>
            <w:webHidden/>
          </w:rPr>
          <w:fldChar w:fldCharType="begin"/>
        </w:r>
        <w:r>
          <w:rPr>
            <w:noProof/>
            <w:webHidden/>
          </w:rPr>
          <w:instrText xml:space="preserve"> PAGEREF _Toc210033267 \h </w:instrText>
        </w:r>
        <w:r>
          <w:rPr>
            <w:noProof/>
          </w:rPr>
        </w:r>
        <w:r>
          <w:rPr>
            <w:noProof/>
            <w:webHidden/>
          </w:rPr>
          <w:fldChar w:fldCharType="separate"/>
        </w:r>
        <w:r>
          <w:rPr>
            <w:noProof/>
            <w:webHidden/>
          </w:rPr>
          <w:t>11</w:t>
        </w:r>
        <w:r>
          <w:rPr>
            <w:noProof/>
            <w:webHidden/>
          </w:rPr>
          <w:fldChar w:fldCharType="end"/>
        </w:r>
      </w:hyperlink>
    </w:p>
    <w:p w:rsidR="00A6592E" w:rsidRDefault="00A6592E" w:rsidP="00A6592E">
      <w:pPr>
        <w:pStyle w:val="T3"/>
        <w:tabs>
          <w:tab w:val="right" w:leader="dot" w:pos="9061"/>
        </w:tabs>
        <w:rPr>
          <w:i w:val="0"/>
          <w:iCs w:val="0"/>
          <w:noProof/>
        </w:rPr>
      </w:pPr>
      <w:hyperlink w:anchor="_Toc210033268" w:history="1">
        <w:r w:rsidRPr="00E72D68">
          <w:rPr>
            <w:rStyle w:val="Kpr"/>
            <w:noProof/>
          </w:rPr>
          <w:t>Merkezi yönetim bütçe kanununun kapsamı</w:t>
        </w:r>
        <w:r>
          <w:rPr>
            <w:noProof/>
            <w:webHidden/>
          </w:rPr>
          <w:tab/>
        </w:r>
        <w:r>
          <w:rPr>
            <w:noProof/>
            <w:webHidden/>
          </w:rPr>
          <w:fldChar w:fldCharType="begin"/>
        </w:r>
        <w:r>
          <w:rPr>
            <w:noProof/>
            <w:webHidden/>
          </w:rPr>
          <w:instrText xml:space="preserve"> PAGEREF _Toc210033268 \h </w:instrText>
        </w:r>
        <w:r>
          <w:rPr>
            <w:noProof/>
          </w:rPr>
        </w:r>
        <w:r>
          <w:rPr>
            <w:noProof/>
            <w:webHidden/>
          </w:rPr>
          <w:fldChar w:fldCharType="separate"/>
        </w:r>
        <w:r>
          <w:rPr>
            <w:noProof/>
            <w:webHidden/>
          </w:rPr>
          <w:t>11</w:t>
        </w:r>
        <w:r>
          <w:rPr>
            <w:noProof/>
            <w:webHidden/>
          </w:rPr>
          <w:fldChar w:fldCharType="end"/>
        </w:r>
      </w:hyperlink>
    </w:p>
    <w:p w:rsidR="00A6592E" w:rsidRDefault="00A6592E" w:rsidP="00A6592E">
      <w:pPr>
        <w:pStyle w:val="T3"/>
        <w:tabs>
          <w:tab w:val="right" w:leader="dot" w:pos="9061"/>
        </w:tabs>
        <w:rPr>
          <w:i w:val="0"/>
          <w:iCs w:val="0"/>
          <w:noProof/>
        </w:rPr>
      </w:pPr>
      <w:hyperlink w:anchor="_Toc210033269" w:history="1">
        <w:r w:rsidRPr="00E72D68">
          <w:rPr>
            <w:rStyle w:val="Kpr"/>
            <w:noProof/>
          </w:rPr>
          <w:t>Orta vadeli program, mali plan ve bütçe hazırlama rehberi</w:t>
        </w:r>
        <w:r>
          <w:rPr>
            <w:noProof/>
            <w:webHidden/>
          </w:rPr>
          <w:tab/>
        </w:r>
        <w:r>
          <w:rPr>
            <w:noProof/>
            <w:webHidden/>
          </w:rPr>
          <w:fldChar w:fldCharType="begin"/>
        </w:r>
        <w:r>
          <w:rPr>
            <w:noProof/>
            <w:webHidden/>
          </w:rPr>
          <w:instrText xml:space="preserve"> PAGEREF _Toc210033269 \h </w:instrText>
        </w:r>
        <w:r>
          <w:rPr>
            <w:noProof/>
          </w:rPr>
        </w:r>
        <w:r>
          <w:rPr>
            <w:noProof/>
            <w:webHidden/>
          </w:rPr>
          <w:fldChar w:fldCharType="separate"/>
        </w:r>
        <w:r>
          <w:rPr>
            <w:noProof/>
            <w:webHidden/>
          </w:rPr>
          <w:t>11</w:t>
        </w:r>
        <w:r>
          <w:rPr>
            <w:noProof/>
            <w:webHidden/>
          </w:rPr>
          <w:fldChar w:fldCharType="end"/>
        </w:r>
      </w:hyperlink>
    </w:p>
    <w:p w:rsidR="00A6592E" w:rsidRDefault="00A6592E" w:rsidP="00A6592E">
      <w:pPr>
        <w:pStyle w:val="T3"/>
        <w:tabs>
          <w:tab w:val="right" w:leader="dot" w:pos="9061"/>
        </w:tabs>
        <w:rPr>
          <w:i w:val="0"/>
          <w:iCs w:val="0"/>
          <w:noProof/>
        </w:rPr>
      </w:pPr>
      <w:hyperlink w:anchor="_Toc210033270" w:history="1">
        <w:r w:rsidRPr="00E72D68">
          <w:rPr>
            <w:rStyle w:val="Kpr"/>
            <w:noProof/>
          </w:rPr>
          <w:t>Merkezi yönetim bütçesinin hazırlanması</w:t>
        </w:r>
        <w:r>
          <w:rPr>
            <w:noProof/>
            <w:webHidden/>
          </w:rPr>
          <w:tab/>
        </w:r>
        <w:r>
          <w:rPr>
            <w:noProof/>
            <w:webHidden/>
          </w:rPr>
          <w:fldChar w:fldCharType="begin"/>
        </w:r>
        <w:r>
          <w:rPr>
            <w:noProof/>
            <w:webHidden/>
          </w:rPr>
          <w:instrText xml:space="preserve"> PAGEREF _Toc210033270 \h </w:instrText>
        </w:r>
        <w:r>
          <w:rPr>
            <w:noProof/>
          </w:rPr>
        </w:r>
        <w:r>
          <w:rPr>
            <w:noProof/>
            <w:webHidden/>
          </w:rPr>
          <w:fldChar w:fldCharType="separate"/>
        </w:r>
        <w:r>
          <w:rPr>
            <w:noProof/>
            <w:webHidden/>
          </w:rPr>
          <w:t>12</w:t>
        </w:r>
        <w:r>
          <w:rPr>
            <w:noProof/>
            <w:webHidden/>
          </w:rPr>
          <w:fldChar w:fldCharType="end"/>
        </w:r>
      </w:hyperlink>
    </w:p>
    <w:p w:rsidR="00A6592E" w:rsidRDefault="00A6592E" w:rsidP="00A6592E">
      <w:pPr>
        <w:pStyle w:val="T3"/>
        <w:tabs>
          <w:tab w:val="right" w:leader="dot" w:pos="9061"/>
        </w:tabs>
        <w:rPr>
          <w:i w:val="0"/>
          <w:iCs w:val="0"/>
          <w:noProof/>
        </w:rPr>
      </w:pPr>
      <w:hyperlink w:anchor="_Toc210033271" w:history="1">
        <w:r w:rsidRPr="00E72D68">
          <w:rPr>
            <w:rStyle w:val="Kpr"/>
            <w:noProof/>
          </w:rPr>
          <w:t>Merkezi yönetim bütçe kanun tasarısının sunulması</w:t>
        </w:r>
        <w:r>
          <w:rPr>
            <w:noProof/>
            <w:webHidden/>
          </w:rPr>
          <w:tab/>
        </w:r>
        <w:r>
          <w:rPr>
            <w:noProof/>
            <w:webHidden/>
          </w:rPr>
          <w:fldChar w:fldCharType="begin"/>
        </w:r>
        <w:r>
          <w:rPr>
            <w:noProof/>
            <w:webHidden/>
          </w:rPr>
          <w:instrText xml:space="preserve"> PAGEREF _Toc210033271 \h </w:instrText>
        </w:r>
        <w:r>
          <w:rPr>
            <w:noProof/>
          </w:rPr>
        </w:r>
        <w:r>
          <w:rPr>
            <w:noProof/>
            <w:webHidden/>
          </w:rPr>
          <w:fldChar w:fldCharType="separate"/>
        </w:r>
        <w:r>
          <w:rPr>
            <w:noProof/>
            <w:webHidden/>
          </w:rPr>
          <w:t>13</w:t>
        </w:r>
        <w:r>
          <w:rPr>
            <w:noProof/>
            <w:webHidden/>
          </w:rPr>
          <w:fldChar w:fldCharType="end"/>
        </w:r>
      </w:hyperlink>
    </w:p>
    <w:p w:rsidR="00A6592E" w:rsidRDefault="00A6592E" w:rsidP="00A6592E">
      <w:pPr>
        <w:pStyle w:val="T3"/>
        <w:tabs>
          <w:tab w:val="right" w:leader="dot" w:pos="9061"/>
        </w:tabs>
        <w:rPr>
          <w:i w:val="0"/>
          <w:iCs w:val="0"/>
          <w:noProof/>
        </w:rPr>
      </w:pPr>
      <w:hyperlink w:anchor="_Toc210033272" w:history="1">
        <w:r w:rsidRPr="00E72D68">
          <w:rPr>
            <w:rStyle w:val="Kpr"/>
            <w:noProof/>
          </w:rPr>
          <w:t>Merkezi yönetim bütçe kanun tasarısının görüşülmesi</w:t>
        </w:r>
        <w:r>
          <w:rPr>
            <w:noProof/>
            <w:webHidden/>
          </w:rPr>
          <w:tab/>
        </w:r>
        <w:r>
          <w:rPr>
            <w:noProof/>
            <w:webHidden/>
          </w:rPr>
          <w:fldChar w:fldCharType="begin"/>
        </w:r>
        <w:r>
          <w:rPr>
            <w:noProof/>
            <w:webHidden/>
          </w:rPr>
          <w:instrText xml:space="preserve"> PAGEREF _Toc210033272 \h </w:instrText>
        </w:r>
        <w:r>
          <w:rPr>
            <w:noProof/>
          </w:rPr>
        </w:r>
        <w:r>
          <w:rPr>
            <w:noProof/>
            <w:webHidden/>
          </w:rPr>
          <w:fldChar w:fldCharType="separate"/>
        </w:r>
        <w:r>
          <w:rPr>
            <w:noProof/>
            <w:webHidden/>
          </w:rPr>
          <w:t>13</w:t>
        </w:r>
        <w:r>
          <w:rPr>
            <w:noProof/>
            <w:webHidden/>
          </w:rPr>
          <w:fldChar w:fldCharType="end"/>
        </w:r>
      </w:hyperlink>
    </w:p>
    <w:p w:rsidR="00A6592E" w:rsidRDefault="00A6592E" w:rsidP="00A6592E">
      <w:pPr>
        <w:pStyle w:val="T2"/>
        <w:tabs>
          <w:tab w:val="right" w:leader="dot" w:pos="9061"/>
        </w:tabs>
        <w:rPr>
          <w:smallCaps w:val="0"/>
          <w:noProof/>
        </w:rPr>
      </w:pPr>
      <w:hyperlink w:anchor="_Toc210033273" w:history="1">
        <w:r w:rsidRPr="00E72D68">
          <w:rPr>
            <w:rStyle w:val="Kpr"/>
            <w:noProof/>
          </w:rPr>
          <w:t>ÜÇÜNCÜ BÖLÜM</w:t>
        </w:r>
        <w:r>
          <w:rPr>
            <w:noProof/>
            <w:webHidden/>
          </w:rPr>
          <w:tab/>
        </w:r>
        <w:r>
          <w:rPr>
            <w:noProof/>
            <w:webHidden/>
          </w:rPr>
          <w:fldChar w:fldCharType="begin"/>
        </w:r>
        <w:r>
          <w:rPr>
            <w:noProof/>
            <w:webHidden/>
          </w:rPr>
          <w:instrText xml:space="preserve"> PAGEREF _Toc210033273 \h </w:instrText>
        </w:r>
        <w:r>
          <w:rPr>
            <w:noProof/>
          </w:rPr>
        </w:r>
        <w:r>
          <w:rPr>
            <w:noProof/>
            <w:webHidden/>
          </w:rPr>
          <w:fldChar w:fldCharType="separate"/>
        </w:r>
        <w:r>
          <w:rPr>
            <w:noProof/>
            <w:webHidden/>
          </w:rPr>
          <w:t>14</w:t>
        </w:r>
        <w:r>
          <w:rPr>
            <w:noProof/>
            <w:webHidden/>
          </w:rPr>
          <w:fldChar w:fldCharType="end"/>
        </w:r>
      </w:hyperlink>
    </w:p>
    <w:p w:rsidR="00A6592E" w:rsidRDefault="00A6592E" w:rsidP="00A6592E">
      <w:pPr>
        <w:pStyle w:val="T2"/>
        <w:tabs>
          <w:tab w:val="right" w:leader="dot" w:pos="9061"/>
        </w:tabs>
        <w:rPr>
          <w:smallCaps w:val="0"/>
          <w:noProof/>
        </w:rPr>
      </w:pPr>
      <w:hyperlink w:anchor="_Toc210033274" w:history="1">
        <w:r w:rsidRPr="00E72D68">
          <w:rPr>
            <w:rStyle w:val="Kpr"/>
            <w:noProof/>
          </w:rPr>
          <w:t>Bütçelerin Uygulama Esasları</w:t>
        </w:r>
        <w:r>
          <w:rPr>
            <w:noProof/>
            <w:webHidden/>
          </w:rPr>
          <w:tab/>
        </w:r>
        <w:r>
          <w:rPr>
            <w:noProof/>
            <w:webHidden/>
          </w:rPr>
          <w:fldChar w:fldCharType="begin"/>
        </w:r>
        <w:r>
          <w:rPr>
            <w:noProof/>
            <w:webHidden/>
          </w:rPr>
          <w:instrText xml:space="preserve"> PAGEREF _Toc210033274 \h </w:instrText>
        </w:r>
        <w:r>
          <w:rPr>
            <w:noProof/>
          </w:rPr>
        </w:r>
        <w:r>
          <w:rPr>
            <w:noProof/>
            <w:webHidden/>
          </w:rPr>
          <w:fldChar w:fldCharType="separate"/>
        </w:r>
        <w:r>
          <w:rPr>
            <w:noProof/>
            <w:webHidden/>
          </w:rPr>
          <w:t>14</w:t>
        </w:r>
        <w:r>
          <w:rPr>
            <w:noProof/>
            <w:webHidden/>
          </w:rPr>
          <w:fldChar w:fldCharType="end"/>
        </w:r>
      </w:hyperlink>
    </w:p>
    <w:p w:rsidR="00A6592E" w:rsidRDefault="00A6592E" w:rsidP="00A6592E">
      <w:pPr>
        <w:pStyle w:val="T3"/>
        <w:tabs>
          <w:tab w:val="right" w:leader="dot" w:pos="9061"/>
        </w:tabs>
        <w:rPr>
          <w:i w:val="0"/>
          <w:iCs w:val="0"/>
          <w:noProof/>
        </w:rPr>
      </w:pPr>
      <w:hyperlink w:anchor="_Toc210033275" w:history="1">
        <w:r w:rsidRPr="00E72D68">
          <w:rPr>
            <w:rStyle w:val="Kpr"/>
            <w:noProof/>
          </w:rPr>
          <w:t>Ödeneklerin kullanılması</w:t>
        </w:r>
        <w:r>
          <w:rPr>
            <w:noProof/>
            <w:webHidden/>
          </w:rPr>
          <w:tab/>
        </w:r>
        <w:r>
          <w:rPr>
            <w:noProof/>
            <w:webHidden/>
          </w:rPr>
          <w:fldChar w:fldCharType="begin"/>
        </w:r>
        <w:r>
          <w:rPr>
            <w:noProof/>
            <w:webHidden/>
          </w:rPr>
          <w:instrText xml:space="preserve"> PAGEREF _Toc210033275 \h </w:instrText>
        </w:r>
        <w:r>
          <w:rPr>
            <w:noProof/>
          </w:rPr>
        </w:r>
        <w:r>
          <w:rPr>
            <w:noProof/>
            <w:webHidden/>
          </w:rPr>
          <w:fldChar w:fldCharType="separate"/>
        </w:r>
        <w:r>
          <w:rPr>
            <w:noProof/>
            <w:webHidden/>
          </w:rPr>
          <w:t>14</w:t>
        </w:r>
        <w:r>
          <w:rPr>
            <w:noProof/>
            <w:webHidden/>
          </w:rPr>
          <w:fldChar w:fldCharType="end"/>
        </w:r>
      </w:hyperlink>
    </w:p>
    <w:p w:rsidR="00A6592E" w:rsidRDefault="00A6592E" w:rsidP="00A6592E">
      <w:pPr>
        <w:pStyle w:val="T3"/>
        <w:tabs>
          <w:tab w:val="right" w:leader="dot" w:pos="9061"/>
        </w:tabs>
        <w:rPr>
          <w:i w:val="0"/>
          <w:iCs w:val="0"/>
          <w:noProof/>
        </w:rPr>
      </w:pPr>
      <w:hyperlink w:anchor="_Toc210033276" w:history="1">
        <w:r w:rsidRPr="00E72D68">
          <w:rPr>
            <w:rStyle w:val="Kpr"/>
            <w:noProof/>
          </w:rPr>
          <w:t>Ödenek aktarmaları</w:t>
        </w:r>
        <w:r>
          <w:rPr>
            <w:noProof/>
            <w:webHidden/>
          </w:rPr>
          <w:tab/>
        </w:r>
        <w:r>
          <w:rPr>
            <w:noProof/>
            <w:webHidden/>
          </w:rPr>
          <w:fldChar w:fldCharType="begin"/>
        </w:r>
        <w:r>
          <w:rPr>
            <w:noProof/>
            <w:webHidden/>
          </w:rPr>
          <w:instrText xml:space="preserve"> PAGEREF _Toc210033276 \h </w:instrText>
        </w:r>
        <w:r>
          <w:rPr>
            <w:noProof/>
          </w:rPr>
        </w:r>
        <w:r>
          <w:rPr>
            <w:noProof/>
            <w:webHidden/>
          </w:rPr>
          <w:fldChar w:fldCharType="separate"/>
        </w:r>
        <w:r>
          <w:rPr>
            <w:noProof/>
            <w:webHidden/>
          </w:rPr>
          <w:t>14</w:t>
        </w:r>
        <w:r>
          <w:rPr>
            <w:noProof/>
            <w:webHidden/>
          </w:rPr>
          <w:fldChar w:fldCharType="end"/>
        </w:r>
      </w:hyperlink>
    </w:p>
    <w:p w:rsidR="00A6592E" w:rsidRDefault="00A6592E" w:rsidP="00A6592E">
      <w:pPr>
        <w:pStyle w:val="T3"/>
        <w:tabs>
          <w:tab w:val="right" w:leader="dot" w:pos="9061"/>
        </w:tabs>
        <w:rPr>
          <w:i w:val="0"/>
          <w:iCs w:val="0"/>
          <w:noProof/>
        </w:rPr>
      </w:pPr>
      <w:hyperlink w:anchor="_Toc210033277" w:history="1">
        <w:r w:rsidRPr="00E72D68">
          <w:rPr>
            <w:rStyle w:val="Kpr"/>
            <w:noProof/>
          </w:rPr>
          <w:t>Merkez dışı birimlere ödenek gönderme</w:t>
        </w:r>
        <w:r>
          <w:rPr>
            <w:noProof/>
            <w:webHidden/>
          </w:rPr>
          <w:tab/>
        </w:r>
        <w:r>
          <w:rPr>
            <w:noProof/>
            <w:webHidden/>
          </w:rPr>
          <w:fldChar w:fldCharType="begin"/>
        </w:r>
        <w:r>
          <w:rPr>
            <w:noProof/>
            <w:webHidden/>
          </w:rPr>
          <w:instrText xml:space="preserve"> PAGEREF _Toc210033277 \h </w:instrText>
        </w:r>
        <w:r>
          <w:rPr>
            <w:noProof/>
          </w:rPr>
        </w:r>
        <w:r>
          <w:rPr>
            <w:noProof/>
            <w:webHidden/>
          </w:rPr>
          <w:fldChar w:fldCharType="separate"/>
        </w:r>
        <w:r>
          <w:rPr>
            <w:noProof/>
            <w:webHidden/>
          </w:rPr>
          <w:t>15</w:t>
        </w:r>
        <w:r>
          <w:rPr>
            <w:noProof/>
            <w:webHidden/>
          </w:rPr>
          <w:fldChar w:fldCharType="end"/>
        </w:r>
      </w:hyperlink>
    </w:p>
    <w:p w:rsidR="00A6592E" w:rsidRDefault="00A6592E" w:rsidP="00A6592E">
      <w:pPr>
        <w:pStyle w:val="T3"/>
        <w:tabs>
          <w:tab w:val="right" w:leader="dot" w:pos="9061"/>
        </w:tabs>
        <w:rPr>
          <w:i w:val="0"/>
          <w:iCs w:val="0"/>
          <w:noProof/>
        </w:rPr>
      </w:pPr>
      <w:hyperlink w:anchor="_Toc210033278" w:history="1">
        <w:r w:rsidRPr="00E72D68">
          <w:rPr>
            <w:rStyle w:val="Kpr"/>
            <w:noProof/>
          </w:rPr>
          <w:t>Yedek ödenek</w:t>
        </w:r>
        <w:r>
          <w:rPr>
            <w:noProof/>
            <w:webHidden/>
          </w:rPr>
          <w:tab/>
        </w:r>
        <w:r>
          <w:rPr>
            <w:noProof/>
            <w:webHidden/>
          </w:rPr>
          <w:fldChar w:fldCharType="begin"/>
        </w:r>
        <w:r>
          <w:rPr>
            <w:noProof/>
            <w:webHidden/>
          </w:rPr>
          <w:instrText xml:space="preserve"> PAGEREF _Toc210033278 \h </w:instrText>
        </w:r>
        <w:r>
          <w:rPr>
            <w:noProof/>
          </w:rPr>
        </w:r>
        <w:r>
          <w:rPr>
            <w:noProof/>
            <w:webHidden/>
          </w:rPr>
          <w:fldChar w:fldCharType="separate"/>
        </w:r>
        <w:r>
          <w:rPr>
            <w:noProof/>
            <w:webHidden/>
          </w:rPr>
          <w:t>15</w:t>
        </w:r>
        <w:r>
          <w:rPr>
            <w:noProof/>
            <w:webHidden/>
          </w:rPr>
          <w:fldChar w:fldCharType="end"/>
        </w:r>
      </w:hyperlink>
    </w:p>
    <w:p w:rsidR="00A6592E" w:rsidRDefault="00A6592E" w:rsidP="00A6592E">
      <w:pPr>
        <w:pStyle w:val="T3"/>
        <w:tabs>
          <w:tab w:val="right" w:leader="dot" w:pos="9061"/>
        </w:tabs>
        <w:rPr>
          <w:i w:val="0"/>
          <w:iCs w:val="0"/>
          <w:noProof/>
        </w:rPr>
      </w:pPr>
      <w:hyperlink w:anchor="_Toc210033279" w:history="1">
        <w:r w:rsidRPr="00E72D68">
          <w:rPr>
            <w:rStyle w:val="Kpr"/>
            <w:noProof/>
          </w:rPr>
          <w:t>Örtülü ödenek</w:t>
        </w:r>
        <w:r>
          <w:rPr>
            <w:noProof/>
            <w:webHidden/>
          </w:rPr>
          <w:tab/>
        </w:r>
        <w:r>
          <w:rPr>
            <w:noProof/>
            <w:webHidden/>
          </w:rPr>
          <w:fldChar w:fldCharType="begin"/>
        </w:r>
        <w:r>
          <w:rPr>
            <w:noProof/>
            <w:webHidden/>
          </w:rPr>
          <w:instrText xml:space="preserve"> PAGEREF _Toc210033279 \h </w:instrText>
        </w:r>
        <w:r>
          <w:rPr>
            <w:noProof/>
          </w:rPr>
        </w:r>
        <w:r>
          <w:rPr>
            <w:noProof/>
            <w:webHidden/>
          </w:rPr>
          <w:fldChar w:fldCharType="separate"/>
        </w:r>
        <w:r>
          <w:rPr>
            <w:noProof/>
            <w:webHidden/>
          </w:rPr>
          <w:t>15</w:t>
        </w:r>
        <w:r>
          <w:rPr>
            <w:noProof/>
            <w:webHidden/>
          </w:rPr>
          <w:fldChar w:fldCharType="end"/>
        </w:r>
      </w:hyperlink>
    </w:p>
    <w:p w:rsidR="00A6592E" w:rsidRDefault="00A6592E" w:rsidP="00A6592E">
      <w:pPr>
        <w:pStyle w:val="T3"/>
        <w:tabs>
          <w:tab w:val="right" w:leader="dot" w:pos="9061"/>
        </w:tabs>
        <w:rPr>
          <w:i w:val="0"/>
          <w:iCs w:val="0"/>
          <w:noProof/>
        </w:rPr>
      </w:pPr>
      <w:hyperlink w:anchor="_Toc210033280" w:history="1">
        <w:r w:rsidRPr="00E72D68">
          <w:rPr>
            <w:rStyle w:val="Kpr"/>
            <w:noProof/>
          </w:rPr>
          <w:t>Kamu yatırım projeleri</w:t>
        </w:r>
        <w:r>
          <w:rPr>
            <w:noProof/>
            <w:webHidden/>
          </w:rPr>
          <w:tab/>
        </w:r>
        <w:r>
          <w:rPr>
            <w:noProof/>
            <w:webHidden/>
          </w:rPr>
          <w:fldChar w:fldCharType="begin"/>
        </w:r>
        <w:r>
          <w:rPr>
            <w:noProof/>
            <w:webHidden/>
          </w:rPr>
          <w:instrText xml:space="preserve"> PAGEREF _Toc210033280 \h </w:instrText>
        </w:r>
        <w:r>
          <w:rPr>
            <w:noProof/>
          </w:rPr>
        </w:r>
        <w:r>
          <w:rPr>
            <w:noProof/>
            <w:webHidden/>
          </w:rPr>
          <w:fldChar w:fldCharType="separate"/>
        </w:r>
        <w:r>
          <w:rPr>
            <w:noProof/>
            <w:webHidden/>
          </w:rPr>
          <w:t>15</w:t>
        </w:r>
        <w:r>
          <w:rPr>
            <w:noProof/>
            <w:webHidden/>
          </w:rPr>
          <w:fldChar w:fldCharType="end"/>
        </w:r>
      </w:hyperlink>
    </w:p>
    <w:p w:rsidR="00A6592E" w:rsidRDefault="00A6592E" w:rsidP="00A6592E">
      <w:pPr>
        <w:pStyle w:val="T3"/>
        <w:tabs>
          <w:tab w:val="right" w:leader="dot" w:pos="9061"/>
        </w:tabs>
        <w:rPr>
          <w:i w:val="0"/>
          <w:iCs w:val="0"/>
          <w:noProof/>
        </w:rPr>
      </w:pPr>
      <w:hyperlink w:anchor="_Toc210033281" w:history="1">
        <w:r w:rsidRPr="00E72D68">
          <w:rPr>
            <w:rStyle w:val="Kpr"/>
            <w:noProof/>
          </w:rPr>
          <w:t>Yüklenmeye girişilmesi</w:t>
        </w:r>
        <w:r>
          <w:rPr>
            <w:noProof/>
            <w:webHidden/>
          </w:rPr>
          <w:tab/>
        </w:r>
        <w:r>
          <w:rPr>
            <w:noProof/>
            <w:webHidden/>
          </w:rPr>
          <w:fldChar w:fldCharType="begin"/>
        </w:r>
        <w:r>
          <w:rPr>
            <w:noProof/>
            <w:webHidden/>
          </w:rPr>
          <w:instrText xml:space="preserve"> PAGEREF _Toc210033281 \h </w:instrText>
        </w:r>
        <w:r>
          <w:rPr>
            <w:noProof/>
          </w:rPr>
        </w:r>
        <w:r>
          <w:rPr>
            <w:noProof/>
            <w:webHidden/>
          </w:rPr>
          <w:fldChar w:fldCharType="separate"/>
        </w:r>
        <w:r>
          <w:rPr>
            <w:noProof/>
            <w:webHidden/>
          </w:rPr>
          <w:t>16</w:t>
        </w:r>
        <w:r>
          <w:rPr>
            <w:noProof/>
            <w:webHidden/>
          </w:rPr>
          <w:fldChar w:fldCharType="end"/>
        </w:r>
      </w:hyperlink>
    </w:p>
    <w:p w:rsidR="00A6592E" w:rsidRDefault="00A6592E" w:rsidP="00A6592E">
      <w:pPr>
        <w:pStyle w:val="T3"/>
        <w:tabs>
          <w:tab w:val="right" w:leader="dot" w:pos="9061"/>
        </w:tabs>
        <w:rPr>
          <w:i w:val="0"/>
          <w:iCs w:val="0"/>
          <w:noProof/>
        </w:rPr>
      </w:pPr>
      <w:hyperlink w:anchor="_Toc210033282" w:history="1">
        <w:r w:rsidRPr="00E72D68">
          <w:rPr>
            <w:rStyle w:val="Kpr"/>
            <w:noProof/>
          </w:rPr>
          <w:t>Ertesi yıla geçen yüklenme</w:t>
        </w:r>
        <w:r>
          <w:rPr>
            <w:noProof/>
            <w:webHidden/>
          </w:rPr>
          <w:tab/>
        </w:r>
        <w:r>
          <w:rPr>
            <w:noProof/>
            <w:webHidden/>
          </w:rPr>
          <w:fldChar w:fldCharType="begin"/>
        </w:r>
        <w:r>
          <w:rPr>
            <w:noProof/>
            <w:webHidden/>
          </w:rPr>
          <w:instrText xml:space="preserve"> PAGEREF _Toc210033282 \h </w:instrText>
        </w:r>
        <w:r>
          <w:rPr>
            <w:noProof/>
          </w:rPr>
        </w:r>
        <w:r>
          <w:rPr>
            <w:noProof/>
            <w:webHidden/>
          </w:rPr>
          <w:fldChar w:fldCharType="separate"/>
        </w:r>
        <w:r>
          <w:rPr>
            <w:noProof/>
            <w:webHidden/>
          </w:rPr>
          <w:t>16</w:t>
        </w:r>
        <w:r>
          <w:rPr>
            <w:noProof/>
            <w:webHidden/>
          </w:rPr>
          <w:fldChar w:fldCharType="end"/>
        </w:r>
      </w:hyperlink>
    </w:p>
    <w:p w:rsidR="00A6592E" w:rsidRDefault="00A6592E" w:rsidP="00A6592E">
      <w:pPr>
        <w:pStyle w:val="T3"/>
        <w:tabs>
          <w:tab w:val="right" w:leader="dot" w:pos="9061"/>
        </w:tabs>
        <w:rPr>
          <w:i w:val="0"/>
          <w:iCs w:val="0"/>
          <w:noProof/>
        </w:rPr>
      </w:pPr>
      <w:hyperlink w:anchor="_Toc210033283" w:history="1">
        <w:r w:rsidRPr="00E72D68">
          <w:rPr>
            <w:rStyle w:val="Kpr"/>
            <w:noProof/>
          </w:rPr>
          <w:t>Gelecek yıllara yaygın yüklenmeler</w:t>
        </w:r>
        <w:r>
          <w:rPr>
            <w:noProof/>
            <w:webHidden/>
          </w:rPr>
          <w:tab/>
        </w:r>
        <w:r>
          <w:rPr>
            <w:noProof/>
            <w:webHidden/>
          </w:rPr>
          <w:fldChar w:fldCharType="begin"/>
        </w:r>
        <w:r>
          <w:rPr>
            <w:noProof/>
            <w:webHidden/>
          </w:rPr>
          <w:instrText xml:space="preserve"> PAGEREF _Toc210033283 \h </w:instrText>
        </w:r>
        <w:r>
          <w:rPr>
            <w:noProof/>
          </w:rPr>
        </w:r>
        <w:r>
          <w:rPr>
            <w:noProof/>
            <w:webHidden/>
          </w:rPr>
          <w:fldChar w:fldCharType="separate"/>
        </w:r>
        <w:r>
          <w:rPr>
            <w:noProof/>
            <w:webHidden/>
          </w:rPr>
          <w:t>17</w:t>
        </w:r>
        <w:r>
          <w:rPr>
            <w:noProof/>
            <w:webHidden/>
          </w:rPr>
          <w:fldChar w:fldCharType="end"/>
        </w:r>
      </w:hyperlink>
    </w:p>
    <w:p w:rsidR="00A6592E" w:rsidRDefault="00A6592E" w:rsidP="00A6592E">
      <w:pPr>
        <w:pStyle w:val="T3"/>
        <w:tabs>
          <w:tab w:val="right" w:leader="dot" w:pos="9061"/>
        </w:tabs>
        <w:rPr>
          <w:i w:val="0"/>
          <w:iCs w:val="0"/>
          <w:noProof/>
        </w:rPr>
      </w:pPr>
      <w:hyperlink w:anchor="_Toc210033284" w:history="1">
        <w:r w:rsidRPr="00E72D68">
          <w:rPr>
            <w:rStyle w:val="Kpr"/>
            <w:noProof/>
          </w:rPr>
          <w:t>Bütçelerden yardım yapılması</w:t>
        </w:r>
        <w:r>
          <w:rPr>
            <w:noProof/>
            <w:webHidden/>
          </w:rPr>
          <w:tab/>
        </w:r>
        <w:r>
          <w:rPr>
            <w:noProof/>
            <w:webHidden/>
          </w:rPr>
          <w:fldChar w:fldCharType="begin"/>
        </w:r>
        <w:r>
          <w:rPr>
            <w:noProof/>
            <w:webHidden/>
          </w:rPr>
          <w:instrText xml:space="preserve"> PAGEREF _Toc210033284 \h </w:instrText>
        </w:r>
        <w:r>
          <w:rPr>
            <w:noProof/>
          </w:rPr>
        </w:r>
        <w:r>
          <w:rPr>
            <w:noProof/>
            <w:webHidden/>
          </w:rPr>
          <w:fldChar w:fldCharType="separate"/>
        </w:r>
        <w:r>
          <w:rPr>
            <w:noProof/>
            <w:webHidden/>
          </w:rPr>
          <w:t>17</w:t>
        </w:r>
        <w:r>
          <w:rPr>
            <w:noProof/>
            <w:webHidden/>
          </w:rPr>
          <w:fldChar w:fldCharType="end"/>
        </w:r>
      </w:hyperlink>
    </w:p>
    <w:p w:rsidR="00A6592E" w:rsidRDefault="00A6592E" w:rsidP="00A6592E">
      <w:pPr>
        <w:pStyle w:val="T3"/>
        <w:tabs>
          <w:tab w:val="right" w:leader="dot" w:pos="9061"/>
        </w:tabs>
        <w:rPr>
          <w:i w:val="0"/>
          <w:iCs w:val="0"/>
          <w:noProof/>
        </w:rPr>
      </w:pPr>
      <w:hyperlink w:anchor="_Toc210033285" w:history="1">
        <w:r w:rsidRPr="00E72D68">
          <w:rPr>
            <w:rStyle w:val="Kpr"/>
            <w:noProof/>
          </w:rPr>
          <w:t>Bütçe politikası, gelir ve giderlerin izlenmesi</w:t>
        </w:r>
        <w:r>
          <w:rPr>
            <w:noProof/>
            <w:webHidden/>
          </w:rPr>
          <w:tab/>
        </w:r>
        <w:r>
          <w:rPr>
            <w:noProof/>
            <w:webHidden/>
          </w:rPr>
          <w:fldChar w:fldCharType="begin"/>
        </w:r>
        <w:r>
          <w:rPr>
            <w:noProof/>
            <w:webHidden/>
          </w:rPr>
          <w:instrText xml:space="preserve"> PAGEREF _Toc210033285 \h </w:instrText>
        </w:r>
        <w:r>
          <w:rPr>
            <w:noProof/>
          </w:rPr>
        </w:r>
        <w:r>
          <w:rPr>
            <w:noProof/>
            <w:webHidden/>
          </w:rPr>
          <w:fldChar w:fldCharType="separate"/>
        </w:r>
        <w:r>
          <w:rPr>
            <w:noProof/>
            <w:webHidden/>
          </w:rPr>
          <w:t>17</w:t>
        </w:r>
        <w:r>
          <w:rPr>
            <w:noProof/>
            <w:webHidden/>
          </w:rPr>
          <w:fldChar w:fldCharType="end"/>
        </w:r>
      </w:hyperlink>
    </w:p>
    <w:p w:rsidR="00A6592E" w:rsidRDefault="00A6592E" w:rsidP="00A6592E">
      <w:pPr>
        <w:pStyle w:val="T2"/>
        <w:tabs>
          <w:tab w:val="right" w:leader="dot" w:pos="9061"/>
        </w:tabs>
        <w:rPr>
          <w:smallCaps w:val="0"/>
          <w:noProof/>
        </w:rPr>
      </w:pPr>
      <w:hyperlink w:anchor="_Toc210033286" w:history="1">
        <w:r w:rsidRPr="00E72D68">
          <w:rPr>
            <w:rStyle w:val="Kpr"/>
            <w:noProof/>
          </w:rPr>
          <w:t>DÖRDÜNCÜ BÖLÜM</w:t>
        </w:r>
        <w:r>
          <w:rPr>
            <w:noProof/>
            <w:webHidden/>
          </w:rPr>
          <w:tab/>
        </w:r>
        <w:r>
          <w:rPr>
            <w:noProof/>
            <w:webHidden/>
          </w:rPr>
          <w:fldChar w:fldCharType="begin"/>
        </w:r>
        <w:r>
          <w:rPr>
            <w:noProof/>
            <w:webHidden/>
          </w:rPr>
          <w:instrText xml:space="preserve"> PAGEREF _Toc210033286 \h </w:instrText>
        </w:r>
        <w:r>
          <w:rPr>
            <w:noProof/>
          </w:rPr>
        </w:r>
        <w:r>
          <w:rPr>
            <w:noProof/>
            <w:webHidden/>
          </w:rPr>
          <w:fldChar w:fldCharType="separate"/>
        </w:r>
        <w:r>
          <w:rPr>
            <w:noProof/>
            <w:webHidden/>
          </w:rPr>
          <w:t>18</w:t>
        </w:r>
        <w:r>
          <w:rPr>
            <w:noProof/>
            <w:webHidden/>
          </w:rPr>
          <w:fldChar w:fldCharType="end"/>
        </w:r>
      </w:hyperlink>
    </w:p>
    <w:p w:rsidR="00A6592E" w:rsidRDefault="00A6592E" w:rsidP="00A6592E">
      <w:pPr>
        <w:pStyle w:val="T2"/>
        <w:tabs>
          <w:tab w:val="right" w:leader="dot" w:pos="9061"/>
        </w:tabs>
        <w:rPr>
          <w:smallCaps w:val="0"/>
          <w:noProof/>
        </w:rPr>
      </w:pPr>
      <w:hyperlink w:anchor="_Toc210033287" w:history="1">
        <w:r w:rsidRPr="00E72D68">
          <w:rPr>
            <w:rStyle w:val="Kpr"/>
            <w:noProof/>
          </w:rPr>
          <w:t>Harcama Yapılması</w:t>
        </w:r>
        <w:r>
          <w:rPr>
            <w:noProof/>
            <w:webHidden/>
          </w:rPr>
          <w:tab/>
        </w:r>
        <w:r>
          <w:rPr>
            <w:noProof/>
            <w:webHidden/>
          </w:rPr>
          <w:fldChar w:fldCharType="begin"/>
        </w:r>
        <w:r>
          <w:rPr>
            <w:noProof/>
            <w:webHidden/>
          </w:rPr>
          <w:instrText xml:space="preserve"> PAGEREF _Toc210033287 \h </w:instrText>
        </w:r>
        <w:r>
          <w:rPr>
            <w:noProof/>
          </w:rPr>
        </w:r>
        <w:r>
          <w:rPr>
            <w:noProof/>
            <w:webHidden/>
          </w:rPr>
          <w:fldChar w:fldCharType="separate"/>
        </w:r>
        <w:r>
          <w:rPr>
            <w:noProof/>
            <w:webHidden/>
          </w:rPr>
          <w:t>18</w:t>
        </w:r>
        <w:r>
          <w:rPr>
            <w:noProof/>
            <w:webHidden/>
          </w:rPr>
          <w:fldChar w:fldCharType="end"/>
        </w:r>
      </w:hyperlink>
    </w:p>
    <w:p w:rsidR="00A6592E" w:rsidRDefault="00A6592E" w:rsidP="00A6592E">
      <w:pPr>
        <w:pStyle w:val="T3"/>
        <w:tabs>
          <w:tab w:val="right" w:leader="dot" w:pos="9061"/>
        </w:tabs>
        <w:rPr>
          <w:i w:val="0"/>
          <w:iCs w:val="0"/>
          <w:noProof/>
        </w:rPr>
      </w:pPr>
      <w:hyperlink w:anchor="_Toc210033288" w:history="1">
        <w:r w:rsidRPr="00E72D68">
          <w:rPr>
            <w:rStyle w:val="Kpr"/>
            <w:noProof/>
          </w:rPr>
          <w:t>Harcama yetkisi ve yetkilisi</w:t>
        </w:r>
        <w:r>
          <w:rPr>
            <w:noProof/>
            <w:webHidden/>
          </w:rPr>
          <w:tab/>
        </w:r>
        <w:r>
          <w:rPr>
            <w:noProof/>
            <w:webHidden/>
          </w:rPr>
          <w:fldChar w:fldCharType="begin"/>
        </w:r>
        <w:r>
          <w:rPr>
            <w:noProof/>
            <w:webHidden/>
          </w:rPr>
          <w:instrText xml:space="preserve"> PAGEREF _Toc210033288 \h </w:instrText>
        </w:r>
        <w:r>
          <w:rPr>
            <w:noProof/>
          </w:rPr>
        </w:r>
        <w:r>
          <w:rPr>
            <w:noProof/>
            <w:webHidden/>
          </w:rPr>
          <w:fldChar w:fldCharType="separate"/>
        </w:r>
        <w:r>
          <w:rPr>
            <w:noProof/>
            <w:webHidden/>
          </w:rPr>
          <w:t>18</w:t>
        </w:r>
        <w:r>
          <w:rPr>
            <w:noProof/>
            <w:webHidden/>
          </w:rPr>
          <w:fldChar w:fldCharType="end"/>
        </w:r>
      </w:hyperlink>
    </w:p>
    <w:p w:rsidR="00A6592E" w:rsidRDefault="00A6592E" w:rsidP="00A6592E">
      <w:pPr>
        <w:pStyle w:val="T3"/>
        <w:tabs>
          <w:tab w:val="right" w:leader="dot" w:pos="9061"/>
        </w:tabs>
        <w:rPr>
          <w:i w:val="0"/>
          <w:iCs w:val="0"/>
          <w:noProof/>
        </w:rPr>
      </w:pPr>
      <w:hyperlink w:anchor="_Toc210033289" w:history="1">
        <w:r w:rsidRPr="00E72D68">
          <w:rPr>
            <w:rStyle w:val="Kpr"/>
            <w:noProof/>
          </w:rPr>
          <w:t>Harcama talimatı ve sorumluluk</w:t>
        </w:r>
        <w:r>
          <w:rPr>
            <w:noProof/>
            <w:webHidden/>
          </w:rPr>
          <w:tab/>
        </w:r>
        <w:r>
          <w:rPr>
            <w:noProof/>
            <w:webHidden/>
          </w:rPr>
          <w:fldChar w:fldCharType="begin"/>
        </w:r>
        <w:r>
          <w:rPr>
            <w:noProof/>
            <w:webHidden/>
          </w:rPr>
          <w:instrText xml:space="preserve"> PAGEREF _Toc210033289 \h </w:instrText>
        </w:r>
        <w:r>
          <w:rPr>
            <w:noProof/>
          </w:rPr>
        </w:r>
        <w:r>
          <w:rPr>
            <w:noProof/>
            <w:webHidden/>
          </w:rPr>
          <w:fldChar w:fldCharType="separate"/>
        </w:r>
        <w:r>
          <w:rPr>
            <w:noProof/>
            <w:webHidden/>
          </w:rPr>
          <w:t>19</w:t>
        </w:r>
        <w:r>
          <w:rPr>
            <w:noProof/>
            <w:webHidden/>
          </w:rPr>
          <w:fldChar w:fldCharType="end"/>
        </w:r>
      </w:hyperlink>
    </w:p>
    <w:p w:rsidR="00A6592E" w:rsidRDefault="00A6592E" w:rsidP="00A6592E">
      <w:pPr>
        <w:pStyle w:val="T3"/>
        <w:tabs>
          <w:tab w:val="right" w:leader="dot" w:pos="9061"/>
        </w:tabs>
        <w:rPr>
          <w:i w:val="0"/>
          <w:iCs w:val="0"/>
          <w:noProof/>
        </w:rPr>
      </w:pPr>
      <w:hyperlink w:anchor="_Toc210033290" w:history="1">
        <w:r w:rsidRPr="00E72D68">
          <w:rPr>
            <w:rStyle w:val="Kpr"/>
            <w:noProof/>
          </w:rPr>
          <w:t>Giderin gerçekleştirilmesi</w:t>
        </w:r>
        <w:r>
          <w:rPr>
            <w:noProof/>
            <w:webHidden/>
          </w:rPr>
          <w:tab/>
        </w:r>
        <w:r>
          <w:rPr>
            <w:noProof/>
            <w:webHidden/>
          </w:rPr>
          <w:fldChar w:fldCharType="begin"/>
        </w:r>
        <w:r>
          <w:rPr>
            <w:noProof/>
            <w:webHidden/>
          </w:rPr>
          <w:instrText xml:space="preserve"> PAGEREF _Toc210033290 \h </w:instrText>
        </w:r>
        <w:r>
          <w:rPr>
            <w:noProof/>
          </w:rPr>
        </w:r>
        <w:r>
          <w:rPr>
            <w:noProof/>
            <w:webHidden/>
          </w:rPr>
          <w:fldChar w:fldCharType="separate"/>
        </w:r>
        <w:r>
          <w:rPr>
            <w:noProof/>
            <w:webHidden/>
          </w:rPr>
          <w:t>19</w:t>
        </w:r>
        <w:r>
          <w:rPr>
            <w:noProof/>
            <w:webHidden/>
          </w:rPr>
          <w:fldChar w:fldCharType="end"/>
        </w:r>
      </w:hyperlink>
    </w:p>
    <w:p w:rsidR="00A6592E" w:rsidRDefault="00A6592E" w:rsidP="00A6592E">
      <w:pPr>
        <w:pStyle w:val="T3"/>
        <w:tabs>
          <w:tab w:val="right" w:leader="dot" w:pos="9061"/>
        </w:tabs>
        <w:rPr>
          <w:i w:val="0"/>
          <w:iCs w:val="0"/>
          <w:noProof/>
        </w:rPr>
      </w:pPr>
      <w:hyperlink w:anchor="_Toc210033291" w:history="1">
        <w:r w:rsidRPr="00E72D68">
          <w:rPr>
            <w:rStyle w:val="Kpr"/>
            <w:noProof/>
          </w:rPr>
          <w:t>Ödenemeyen Giderler ve Bütçeleştirilmiş Borçlar</w:t>
        </w:r>
        <w:r>
          <w:rPr>
            <w:noProof/>
            <w:webHidden/>
          </w:rPr>
          <w:tab/>
        </w:r>
        <w:r>
          <w:rPr>
            <w:noProof/>
            <w:webHidden/>
          </w:rPr>
          <w:fldChar w:fldCharType="begin"/>
        </w:r>
        <w:r>
          <w:rPr>
            <w:noProof/>
            <w:webHidden/>
          </w:rPr>
          <w:instrText xml:space="preserve"> PAGEREF _Toc210033291 \h </w:instrText>
        </w:r>
        <w:r>
          <w:rPr>
            <w:noProof/>
          </w:rPr>
        </w:r>
        <w:r>
          <w:rPr>
            <w:noProof/>
            <w:webHidden/>
          </w:rPr>
          <w:fldChar w:fldCharType="separate"/>
        </w:r>
        <w:r>
          <w:rPr>
            <w:noProof/>
            <w:webHidden/>
          </w:rPr>
          <w:t>19</w:t>
        </w:r>
        <w:r>
          <w:rPr>
            <w:noProof/>
            <w:webHidden/>
          </w:rPr>
          <w:fldChar w:fldCharType="end"/>
        </w:r>
      </w:hyperlink>
    </w:p>
    <w:p w:rsidR="00A6592E" w:rsidRDefault="00A6592E" w:rsidP="00A6592E">
      <w:pPr>
        <w:pStyle w:val="T3"/>
        <w:tabs>
          <w:tab w:val="right" w:leader="dot" w:pos="9061"/>
        </w:tabs>
        <w:rPr>
          <w:i w:val="0"/>
          <w:iCs w:val="0"/>
          <w:noProof/>
        </w:rPr>
      </w:pPr>
      <w:hyperlink w:anchor="_Toc210033292" w:history="1">
        <w:r w:rsidRPr="00E72D68">
          <w:rPr>
            <w:rStyle w:val="Kpr"/>
            <w:noProof/>
          </w:rPr>
          <w:t>Ön ödeme</w:t>
        </w:r>
        <w:r>
          <w:rPr>
            <w:noProof/>
            <w:webHidden/>
          </w:rPr>
          <w:tab/>
        </w:r>
        <w:r>
          <w:rPr>
            <w:noProof/>
            <w:webHidden/>
          </w:rPr>
          <w:fldChar w:fldCharType="begin"/>
        </w:r>
        <w:r>
          <w:rPr>
            <w:noProof/>
            <w:webHidden/>
          </w:rPr>
          <w:instrText xml:space="preserve"> PAGEREF _Toc210033292 \h </w:instrText>
        </w:r>
        <w:r>
          <w:rPr>
            <w:noProof/>
          </w:rPr>
        </w:r>
        <w:r>
          <w:rPr>
            <w:noProof/>
            <w:webHidden/>
          </w:rPr>
          <w:fldChar w:fldCharType="separate"/>
        </w:r>
        <w:r>
          <w:rPr>
            <w:noProof/>
            <w:webHidden/>
          </w:rPr>
          <w:t>20</w:t>
        </w:r>
        <w:r>
          <w:rPr>
            <w:noProof/>
            <w:webHidden/>
          </w:rPr>
          <w:fldChar w:fldCharType="end"/>
        </w:r>
      </w:hyperlink>
    </w:p>
    <w:p w:rsidR="00A6592E" w:rsidRDefault="00A6592E" w:rsidP="00A6592E">
      <w:pPr>
        <w:pStyle w:val="T2"/>
        <w:tabs>
          <w:tab w:val="right" w:leader="dot" w:pos="9061"/>
        </w:tabs>
        <w:rPr>
          <w:smallCaps w:val="0"/>
          <w:noProof/>
        </w:rPr>
      </w:pPr>
      <w:hyperlink w:anchor="_Toc210033293" w:history="1">
        <w:r w:rsidRPr="00E72D68">
          <w:rPr>
            <w:rStyle w:val="Kpr"/>
            <w:noProof/>
          </w:rPr>
          <w:t>BEŞİNCİ BÖLÜM</w:t>
        </w:r>
        <w:r>
          <w:rPr>
            <w:noProof/>
            <w:webHidden/>
          </w:rPr>
          <w:tab/>
        </w:r>
        <w:r>
          <w:rPr>
            <w:noProof/>
            <w:webHidden/>
          </w:rPr>
          <w:fldChar w:fldCharType="begin"/>
        </w:r>
        <w:r>
          <w:rPr>
            <w:noProof/>
            <w:webHidden/>
          </w:rPr>
          <w:instrText xml:space="preserve"> PAGEREF _Toc210033293 \h </w:instrText>
        </w:r>
        <w:r>
          <w:rPr>
            <w:noProof/>
          </w:rPr>
        </w:r>
        <w:r>
          <w:rPr>
            <w:noProof/>
            <w:webHidden/>
          </w:rPr>
          <w:fldChar w:fldCharType="separate"/>
        </w:r>
        <w:r>
          <w:rPr>
            <w:noProof/>
            <w:webHidden/>
          </w:rPr>
          <w:t>21</w:t>
        </w:r>
        <w:r>
          <w:rPr>
            <w:noProof/>
            <w:webHidden/>
          </w:rPr>
          <w:fldChar w:fldCharType="end"/>
        </w:r>
      </w:hyperlink>
    </w:p>
    <w:p w:rsidR="00A6592E" w:rsidRDefault="00A6592E" w:rsidP="00A6592E">
      <w:pPr>
        <w:pStyle w:val="T2"/>
        <w:tabs>
          <w:tab w:val="right" w:leader="dot" w:pos="9061"/>
        </w:tabs>
        <w:rPr>
          <w:smallCaps w:val="0"/>
          <w:noProof/>
        </w:rPr>
      </w:pPr>
      <w:hyperlink w:anchor="_Toc210033294" w:history="1">
        <w:r w:rsidRPr="00E72D68">
          <w:rPr>
            <w:rStyle w:val="Kpr"/>
            <w:noProof/>
          </w:rPr>
          <w:t>Gelirlerin Toplanması</w:t>
        </w:r>
        <w:r>
          <w:rPr>
            <w:noProof/>
            <w:webHidden/>
          </w:rPr>
          <w:tab/>
        </w:r>
        <w:r>
          <w:rPr>
            <w:noProof/>
            <w:webHidden/>
          </w:rPr>
          <w:fldChar w:fldCharType="begin"/>
        </w:r>
        <w:r>
          <w:rPr>
            <w:noProof/>
            <w:webHidden/>
          </w:rPr>
          <w:instrText xml:space="preserve"> PAGEREF _Toc210033294 \h </w:instrText>
        </w:r>
        <w:r>
          <w:rPr>
            <w:noProof/>
          </w:rPr>
        </w:r>
        <w:r>
          <w:rPr>
            <w:noProof/>
            <w:webHidden/>
          </w:rPr>
          <w:fldChar w:fldCharType="separate"/>
        </w:r>
        <w:r>
          <w:rPr>
            <w:noProof/>
            <w:webHidden/>
          </w:rPr>
          <w:t>21</w:t>
        </w:r>
        <w:r>
          <w:rPr>
            <w:noProof/>
            <w:webHidden/>
          </w:rPr>
          <w:fldChar w:fldCharType="end"/>
        </w:r>
      </w:hyperlink>
    </w:p>
    <w:p w:rsidR="00A6592E" w:rsidRDefault="00A6592E" w:rsidP="00A6592E">
      <w:pPr>
        <w:pStyle w:val="T3"/>
        <w:tabs>
          <w:tab w:val="right" w:leader="dot" w:pos="9061"/>
        </w:tabs>
        <w:rPr>
          <w:i w:val="0"/>
          <w:iCs w:val="0"/>
          <w:noProof/>
        </w:rPr>
      </w:pPr>
      <w:hyperlink w:anchor="_Toc210033295" w:history="1">
        <w:r w:rsidRPr="00E72D68">
          <w:rPr>
            <w:rStyle w:val="Kpr"/>
            <w:noProof/>
          </w:rPr>
          <w:t>Gelir politikası ve ilkeleri</w:t>
        </w:r>
        <w:r>
          <w:rPr>
            <w:noProof/>
            <w:webHidden/>
          </w:rPr>
          <w:tab/>
        </w:r>
        <w:r>
          <w:rPr>
            <w:noProof/>
            <w:webHidden/>
          </w:rPr>
          <w:fldChar w:fldCharType="begin"/>
        </w:r>
        <w:r>
          <w:rPr>
            <w:noProof/>
            <w:webHidden/>
          </w:rPr>
          <w:instrText xml:space="preserve"> PAGEREF _Toc210033295 \h </w:instrText>
        </w:r>
        <w:r>
          <w:rPr>
            <w:noProof/>
          </w:rPr>
        </w:r>
        <w:r>
          <w:rPr>
            <w:noProof/>
            <w:webHidden/>
          </w:rPr>
          <w:fldChar w:fldCharType="separate"/>
        </w:r>
        <w:r>
          <w:rPr>
            <w:noProof/>
            <w:webHidden/>
          </w:rPr>
          <w:t>21</w:t>
        </w:r>
        <w:r>
          <w:rPr>
            <w:noProof/>
            <w:webHidden/>
          </w:rPr>
          <w:fldChar w:fldCharType="end"/>
        </w:r>
      </w:hyperlink>
    </w:p>
    <w:p w:rsidR="00A6592E" w:rsidRDefault="00A6592E" w:rsidP="00A6592E">
      <w:pPr>
        <w:pStyle w:val="T3"/>
        <w:tabs>
          <w:tab w:val="right" w:leader="dot" w:pos="9061"/>
        </w:tabs>
        <w:rPr>
          <w:i w:val="0"/>
          <w:iCs w:val="0"/>
          <w:noProof/>
        </w:rPr>
      </w:pPr>
      <w:hyperlink w:anchor="_Toc210033296" w:history="1">
        <w:r w:rsidRPr="00E72D68">
          <w:rPr>
            <w:rStyle w:val="Kpr"/>
            <w:noProof/>
          </w:rPr>
          <w:t>Gelirlerin dayanakları</w:t>
        </w:r>
        <w:r>
          <w:rPr>
            <w:noProof/>
            <w:webHidden/>
          </w:rPr>
          <w:tab/>
        </w:r>
        <w:r>
          <w:rPr>
            <w:noProof/>
            <w:webHidden/>
          </w:rPr>
          <w:fldChar w:fldCharType="begin"/>
        </w:r>
        <w:r>
          <w:rPr>
            <w:noProof/>
            <w:webHidden/>
          </w:rPr>
          <w:instrText xml:space="preserve"> PAGEREF _Toc210033296 \h </w:instrText>
        </w:r>
        <w:r>
          <w:rPr>
            <w:noProof/>
          </w:rPr>
        </w:r>
        <w:r>
          <w:rPr>
            <w:noProof/>
            <w:webHidden/>
          </w:rPr>
          <w:fldChar w:fldCharType="separate"/>
        </w:r>
        <w:r>
          <w:rPr>
            <w:noProof/>
            <w:webHidden/>
          </w:rPr>
          <w:t>21</w:t>
        </w:r>
        <w:r>
          <w:rPr>
            <w:noProof/>
            <w:webHidden/>
          </w:rPr>
          <w:fldChar w:fldCharType="end"/>
        </w:r>
      </w:hyperlink>
    </w:p>
    <w:p w:rsidR="00A6592E" w:rsidRDefault="00A6592E" w:rsidP="00A6592E">
      <w:pPr>
        <w:pStyle w:val="T3"/>
        <w:tabs>
          <w:tab w:val="right" w:leader="dot" w:pos="9061"/>
        </w:tabs>
        <w:rPr>
          <w:i w:val="0"/>
          <w:iCs w:val="0"/>
          <w:noProof/>
        </w:rPr>
      </w:pPr>
      <w:hyperlink w:anchor="_Toc210033297" w:history="1">
        <w:r w:rsidRPr="00E72D68">
          <w:rPr>
            <w:rStyle w:val="Kpr"/>
            <w:noProof/>
          </w:rPr>
          <w:t>Gelirlerin toplanması sorumluluğu</w:t>
        </w:r>
        <w:r>
          <w:rPr>
            <w:noProof/>
            <w:webHidden/>
          </w:rPr>
          <w:tab/>
        </w:r>
        <w:r>
          <w:rPr>
            <w:noProof/>
            <w:webHidden/>
          </w:rPr>
          <w:fldChar w:fldCharType="begin"/>
        </w:r>
        <w:r>
          <w:rPr>
            <w:noProof/>
            <w:webHidden/>
          </w:rPr>
          <w:instrText xml:space="preserve"> PAGEREF _Toc210033297 \h </w:instrText>
        </w:r>
        <w:r>
          <w:rPr>
            <w:noProof/>
          </w:rPr>
        </w:r>
        <w:r>
          <w:rPr>
            <w:noProof/>
            <w:webHidden/>
          </w:rPr>
          <w:fldChar w:fldCharType="separate"/>
        </w:r>
        <w:r>
          <w:rPr>
            <w:noProof/>
            <w:webHidden/>
          </w:rPr>
          <w:t>21</w:t>
        </w:r>
        <w:r>
          <w:rPr>
            <w:noProof/>
            <w:webHidden/>
          </w:rPr>
          <w:fldChar w:fldCharType="end"/>
        </w:r>
      </w:hyperlink>
    </w:p>
    <w:p w:rsidR="00A6592E" w:rsidRDefault="00A6592E" w:rsidP="00A6592E">
      <w:pPr>
        <w:pStyle w:val="T3"/>
        <w:tabs>
          <w:tab w:val="right" w:leader="dot" w:pos="9061"/>
        </w:tabs>
        <w:rPr>
          <w:i w:val="0"/>
          <w:iCs w:val="0"/>
          <w:noProof/>
        </w:rPr>
      </w:pPr>
      <w:hyperlink w:anchor="_Toc210033298" w:history="1">
        <w:r w:rsidRPr="00E72D68">
          <w:rPr>
            <w:rStyle w:val="Kpr"/>
            <w:noProof/>
          </w:rPr>
          <w:t>Özel gelirler</w:t>
        </w:r>
        <w:r>
          <w:rPr>
            <w:noProof/>
            <w:webHidden/>
          </w:rPr>
          <w:tab/>
        </w:r>
        <w:r>
          <w:rPr>
            <w:noProof/>
            <w:webHidden/>
          </w:rPr>
          <w:fldChar w:fldCharType="begin"/>
        </w:r>
        <w:r>
          <w:rPr>
            <w:noProof/>
            <w:webHidden/>
          </w:rPr>
          <w:instrText xml:space="preserve"> PAGEREF _Toc210033298 \h </w:instrText>
        </w:r>
        <w:r>
          <w:rPr>
            <w:noProof/>
          </w:rPr>
        </w:r>
        <w:r>
          <w:rPr>
            <w:noProof/>
            <w:webHidden/>
          </w:rPr>
          <w:fldChar w:fldCharType="separate"/>
        </w:r>
        <w:r>
          <w:rPr>
            <w:noProof/>
            <w:webHidden/>
          </w:rPr>
          <w:t>22</w:t>
        </w:r>
        <w:r>
          <w:rPr>
            <w:noProof/>
            <w:webHidden/>
          </w:rPr>
          <w:fldChar w:fldCharType="end"/>
        </w:r>
      </w:hyperlink>
    </w:p>
    <w:p w:rsidR="00A6592E" w:rsidRDefault="00A6592E" w:rsidP="00A6592E">
      <w:pPr>
        <w:pStyle w:val="T3"/>
        <w:tabs>
          <w:tab w:val="right" w:leader="dot" w:pos="9061"/>
        </w:tabs>
        <w:rPr>
          <w:i w:val="0"/>
          <w:iCs w:val="0"/>
          <w:noProof/>
        </w:rPr>
      </w:pPr>
      <w:hyperlink w:anchor="_Toc210033299" w:history="1">
        <w:r w:rsidRPr="00E72D68">
          <w:rPr>
            <w:rStyle w:val="Kpr"/>
            <w:noProof/>
          </w:rPr>
          <w:t>Bağış ve yardımlar</w:t>
        </w:r>
        <w:r>
          <w:rPr>
            <w:noProof/>
            <w:webHidden/>
          </w:rPr>
          <w:tab/>
        </w:r>
        <w:r>
          <w:rPr>
            <w:noProof/>
            <w:webHidden/>
          </w:rPr>
          <w:fldChar w:fldCharType="begin"/>
        </w:r>
        <w:r>
          <w:rPr>
            <w:noProof/>
            <w:webHidden/>
          </w:rPr>
          <w:instrText xml:space="preserve"> PAGEREF _Toc210033299 \h </w:instrText>
        </w:r>
        <w:r>
          <w:rPr>
            <w:noProof/>
          </w:rPr>
        </w:r>
        <w:r>
          <w:rPr>
            <w:noProof/>
            <w:webHidden/>
          </w:rPr>
          <w:fldChar w:fldCharType="separate"/>
        </w:r>
        <w:r>
          <w:rPr>
            <w:noProof/>
            <w:webHidden/>
          </w:rPr>
          <w:t>22</w:t>
        </w:r>
        <w:r>
          <w:rPr>
            <w:noProof/>
            <w:webHidden/>
          </w:rPr>
          <w:fldChar w:fldCharType="end"/>
        </w:r>
      </w:hyperlink>
    </w:p>
    <w:p w:rsidR="00A6592E" w:rsidRDefault="00A6592E" w:rsidP="00A6592E">
      <w:pPr>
        <w:pStyle w:val="T2"/>
        <w:tabs>
          <w:tab w:val="right" w:leader="dot" w:pos="9061"/>
        </w:tabs>
        <w:rPr>
          <w:smallCaps w:val="0"/>
          <w:noProof/>
        </w:rPr>
      </w:pPr>
      <w:hyperlink w:anchor="_Toc210033300" w:history="1">
        <w:r w:rsidRPr="00E72D68">
          <w:rPr>
            <w:rStyle w:val="Kpr"/>
            <w:noProof/>
          </w:rPr>
          <w:t>ALTINCI BÖLÜM</w:t>
        </w:r>
        <w:r>
          <w:rPr>
            <w:noProof/>
            <w:webHidden/>
          </w:rPr>
          <w:tab/>
        </w:r>
        <w:r>
          <w:rPr>
            <w:noProof/>
            <w:webHidden/>
          </w:rPr>
          <w:fldChar w:fldCharType="begin"/>
        </w:r>
        <w:r>
          <w:rPr>
            <w:noProof/>
            <w:webHidden/>
          </w:rPr>
          <w:instrText xml:space="preserve"> PAGEREF _Toc210033300 \h </w:instrText>
        </w:r>
        <w:r>
          <w:rPr>
            <w:noProof/>
          </w:rPr>
        </w:r>
        <w:r>
          <w:rPr>
            <w:noProof/>
            <w:webHidden/>
          </w:rPr>
          <w:fldChar w:fldCharType="separate"/>
        </w:r>
        <w:r>
          <w:rPr>
            <w:noProof/>
            <w:webHidden/>
          </w:rPr>
          <w:t>22</w:t>
        </w:r>
        <w:r>
          <w:rPr>
            <w:noProof/>
            <w:webHidden/>
          </w:rPr>
          <w:fldChar w:fldCharType="end"/>
        </w:r>
      </w:hyperlink>
    </w:p>
    <w:p w:rsidR="00A6592E" w:rsidRDefault="00A6592E" w:rsidP="00A6592E">
      <w:pPr>
        <w:pStyle w:val="T2"/>
        <w:tabs>
          <w:tab w:val="right" w:leader="dot" w:pos="9061"/>
        </w:tabs>
        <w:rPr>
          <w:smallCaps w:val="0"/>
          <w:noProof/>
        </w:rPr>
      </w:pPr>
      <w:hyperlink w:anchor="_Toc210033301" w:history="1">
        <w:r w:rsidRPr="00E72D68">
          <w:rPr>
            <w:rStyle w:val="Kpr"/>
            <w:noProof/>
          </w:rPr>
          <w:t>Faaliyet Raporları ve Kesin Hesap</w:t>
        </w:r>
        <w:r>
          <w:rPr>
            <w:noProof/>
            <w:webHidden/>
          </w:rPr>
          <w:tab/>
        </w:r>
        <w:r>
          <w:rPr>
            <w:noProof/>
            <w:webHidden/>
          </w:rPr>
          <w:fldChar w:fldCharType="begin"/>
        </w:r>
        <w:r>
          <w:rPr>
            <w:noProof/>
            <w:webHidden/>
          </w:rPr>
          <w:instrText xml:space="preserve"> PAGEREF _Toc210033301 \h </w:instrText>
        </w:r>
        <w:r>
          <w:rPr>
            <w:noProof/>
          </w:rPr>
        </w:r>
        <w:r>
          <w:rPr>
            <w:noProof/>
            <w:webHidden/>
          </w:rPr>
          <w:fldChar w:fldCharType="separate"/>
        </w:r>
        <w:r>
          <w:rPr>
            <w:noProof/>
            <w:webHidden/>
          </w:rPr>
          <w:t>22</w:t>
        </w:r>
        <w:r>
          <w:rPr>
            <w:noProof/>
            <w:webHidden/>
          </w:rPr>
          <w:fldChar w:fldCharType="end"/>
        </w:r>
      </w:hyperlink>
    </w:p>
    <w:p w:rsidR="00A6592E" w:rsidRDefault="00A6592E" w:rsidP="00A6592E">
      <w:pPr>
        <w:pStyle w:val="T3"/>
        <w:tabs>
          <w:tab w:val="right" w:leader="dot" w:pos="9061"/>
        </w:tabs>
        <w:rPr>
          <w:i w:val="0"/>
          <w:iCs w:val="0"/>
          <w:noProof/>
        </w:rPr>
      </w:pPr>
      <w:hyperlink w:anchor="_Toc210033302" w:history="1">
        <w:r w:rsidRPr="00E72D68">
          <w:rPr>
            <w:rStyle w:val="Kpr"/>
            <w:noProof/>
          </w:rPr>
          <w:t>Faaliyet raporları</w:t>
        </w:r>
        <w:r>
          <w:rPr>
            <w:noProof/>
            <w:webHidden/>
          </w:rPr>
          <w:tab/>
        </w:r>
        <w:r>
          <w:rPr>
            <w:noProof/>
            <w:webHidden/>
          </w:rPr>
          <w:fldChar w:fldCharType="begin"/>
        </w:r>
        <w:r>
          <w:rPr>
            <w:noProof/>
            <w:webHidden/>
          </w:rPr>
          <w:instrText xml:space="preserve"> PAGEREF _Toc210033302 \h </w:instrText>
        </w:r>
        <w:r>
          <w:rPr>
            <w:noProof/>
          </w:rPr>
        </w:r>
        <w:r>
          <w:rPr>
            <w:noProof/>
            <w:webHidden/>
          </w:rPr>
          <w:fldChar w:fldCharType="separate"/>
        </w:r>
        <w:r>
          <w:rPr>
            <w:noProof/>
            <w:webHidden/>
          </w:rPr>
          <w:t>22</w:t>
        </w:r>
        <w:r>
          <w:rPr>
            <w:noProof/>
            <w:webHidden/>
          </w:rPr>
          <w:fldChar w:fldCharType="end"/>
        </w:r>
      </w:hyperlink>
    </w:p>
    <w:p w:rsidR="00A6592E" w:rsidRDefault="00A6592E" w:rsidP="00A6592E">
      <w:pPr>
        <w:pStyle w:val="T3"/>
        <w:tabs>
          <w:tab w:val="right" w:leader="dot" w:pos="9061"/>
        </w:tabs>
        <w:rPr>
          <w:i w:val="0"/>
          <w:iCs w:val="0"/>
          <w:noProof/>
        </w:rPr>
      </w:pPr>
      <w:hyperlink w:anchor="_Toc210033303" w:history="1">
        <w:r w:rsidRPr="00E72D68">
          <w:rPr>
            <w:rStyle w:val="Kpr"/>
            <w:noProof/>
          </w:rPr>
          <w:t>Kesin hesap kanunu</w:t>
        </w:r>
        <w:r>
          <w:rPr>
            <w:noProof/>
            <w:webHidden/>
          </w:rPr>
          <w:tab/>
        </w:r>
        <w:r>
          <w:rPr>
            <w:noProof/>
            <w:webHidden/>
          </w:rPr>
          <w:fldChar w:fldCharType="begin"/>
        </w:r>
        <w:r>
          <w:rPr>
            <w:noProof/>
            <w:webHidden/>
          </w:rPr>
          <w:instrText xml:space="preserve"> PAGEREF _Toc210033303 \h </w:instrText>
        </w:r>
        <w:r>
          <w:rPr>
            <w:noProof/>
          </w:rPr>
        </w:r>
        <w:r>
          <w:rPr>
            <w:noProof/>
            <w:webHidden/>
          </w:rPr>
          <w:fldChar w:fldCharType="separate"/>
        </w:r>
        <w:r>
          <w:rPr>
            <w:noProof/>
            <w:webHidden/>
          </w:rPr>
          <w:t>23</w:t>
        </w:r>
        <w:r>
          <w:rPr>
            <w:noProof/>
            <w:webHidden/>
          </w:rPr>
          <w:fldChar w:fldCharType="end"/>
        </w:r>
      </w:hyperlink>
    </w:p>
    <w:p w:rsidR="00A6592E" w:rsidRDefault="00A6592E" w:rsidP="00A6592E">
      <w:pPr>
        <w:pStyle w:val="T3"/>
        <w:tabs>
          <w:tab w:val="right" w:leader="dot" w:pos="9061"/>
        </w:tabs>
        <w:rPr>
          <w:i w:val="0"/>
          <w:iCs w:val="0"/>
          <w:noProof/>
        </w:rPr>
      </w:pPr>
      <w:hyperlink w:anchor="_Toc210033304" w:history="1">
        <w:r w:rsidRPr="00E72D68">
          <w:rPr>
            <w:rStyle w:val="Kpr"/>
            <w:noProof/>
          </w:rPr>
          <w:t>Genel uygunluk bildirimi</w:t>
        </w:r>
        <w:r>
          <w:rPr>
            <w:noProof/>
            <w:webHidden/>
          </w:rPr>
          <w:tab/>
        </w:r>
        <w:r>
          <w:rPr>
            <w:noProof/>
            <w:webHidden/>
          </w:rPr>
          <w:fldChar w:fldCharType="begin"/>
        </w:r>
        <w:r>
          <w:rPr>
            <w:noProof/>
            <w:webHidden/>
          </w:rPr>
          <w:instrText xml:space="preserve"> PAGEREF _Toc210033304 \h </w:instrText>
        </w:r>
        <w:r>
          <w:rPr>
            <w:noProof/>
          </w:rPr>
        </w:r>
        <w:r>
          <w:rPr>
            <w:noProof/>
            <w:webHidden/>
          </w:rPr>
          <w:fldChar w:fldCharType="separate"/>
        </w:r>
        <w:r>
          <w:rPr>
            <w:noProof/>
            <w:webHidden/>
          </w:rPr>
          <w:t>24</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05" w:history="1">
        <w:r w:rsidRPr="00E72D68">
          <w:rPr>
            <w:rStyle w:val="Kpr"/>
            <w:noProof/>
          </w:rPr>
          <w:t>ÜÇÜNCÜ KISIM</w:t>
        </w:r>
        <w:r>
          <w:rPr>
            <w:noProof/>
            <w:webHidden/>
          </w:rPr>
          <w:tab/>
        </w:r>
        <w:r>
          <w:rPr>
            <w:noProof/>
            <w:webHidden/>
          </w:rPr>
          <w:fldChar w:fldCharType="begin"/>
        </w:r>
        <w:r>
          <w:rPr>
            <w:noProof/>
            <w:webHidden/>
          </w:rPr>
          <w:instrText xml:space="preserve"> PAGEREF _Toc210033305 \h </w:instrText>
        </w:r>
        <w:r>
          <w:rPr>
            <w:noProof/>
          </w:rPr>
        </w:r>
        <w:r>
          <w:rPr>
            <w:noProof/>
            <w:webHidden/>
          </w:rPr>
          <w:fldChar w:fldCharType="separate"/>
        </w:r>
        <w:r>
          <w:rPr>
            <w:noProof/>
            <w:webHidden/>
          </w:rPr>
          <w:t>24</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06" w:history="1">
        <w:r w:rsidRPr="00E72D68">
          <w:rPr>
            <w:rStyle w:val="Kpr"/>
            <w:noProof/>
          </w:rPr>
          <w:t>Taşınır ve Taşınmaz Mallar</w:t>
        </w:r>
        <w:r>
          <w:rPr>
            <w:noProof/>
            <w:webHidden/>
          </w:rPr>
          <w:tab/>
        </w:r>
        <w:r>
          <w:rPr>
            <w:noProof/>
            <w:webHidden/>
          </w:rPr>
          <w:fldChar w:fldCharType="begin"/>
        </w:r>
        <w:r>
          <w:rPr>
            <w:noProof/>
            <w:webHidden/>
          </w:rPr>
          <w:instrText xml:space="preserve"> PAGEREF _Toc210033306 \h </w:instrText>
        </w:r>
        <w:r>
          <w:rPr>
            <w:noProof/>
          </w:rPr>
        </w:r>
        <w:r>
          <w:rPr>
            <w:noProof/>
            <w:webHidden/>
          </w:rPr>
          <w:fldChar w:fldCharType="separate"/>
        </w:r>
        <w:r>
          <w:rPr>
            <w:noProof/>
            <w:webHidden/>
          </w:rPr>
          <w:t>24</w:t>
        </w:r>
        <w:r>
          <w:rPr>
            <w:noProof/>
            <w:webHidden/>
          </w:rPr>
          <w:fldChar w:fldCharType="end"/>
        </w:r>
      </w:hyperlink>
    </w:p>
    <w:p w:rsidR="00A6592E" w:rsidRDefault="00A6592E" w:rsidP="00A6592E">
      <w:pPr>
        <w:pStyle w:val="T3"/>
        <w:tabs>
          <w:tab w:val="right" w:leader="dot" w:pos="9061"/>
        </w:tabs>
        <w:rPr>
          <w:i w:val="0"/>
          <w:iCs w:val="0"/>
          <w:noProof/>
        </w:rPr>
      </w:pPr>
      <w:hyperlink w:anchor="_Toc210033307" w:history="1">
        <w:r w:rsidRPr="00E72D68">
          <w:rPr>
            <w:rStyle w:val="Kpr"/>
            <w:noProof/>
          </w:rPr>
          <w:t>Taşınır ve taşınmaz işlemleri</w:t>
        </w:r>
        <w:r>
          <w:rPr>
            <w:noProof/>
            <w:webHidden/>
          </w:rPr>
          <w:tab/>
        </w:r>
        <w:r>
          <w:rPr>
            <w:noProof/>
            <w:webHidden/>
          </w:rPr>
          <w:fldChar w:fldCharType="begin"/>
        </w:r>
        <w:r>
          <w:rPr>
            <w:noProof/>
            <w:webHidden/>
          </w:rPr>
          <w:instrText xml:space="preserve"> PAGEREF _Toc210033307 \h </w:instrText>
        </w:r>
        <w:r>
          <w:rPr>
            <w:noProof/>
          </w:rPr>
        </w:r>
        <w:r>
          <w:rPr>
            <w:noProof/>
            <w:webHidden/>
          </w:rPr>
          <w:fldChar w:fldCharType="separate"/>
        </w:r>
        <w:r>
          <w:rPr>
            <w:noProof/>
            <w:webHidden/>
          </w:rPr>
          <w:t>24</w:t>
        </w:r>
        <w:r>
          <w:rPr>
            <w:noProof/>
            <w:webHidden/>
          </w:rPr>
          <w:fldChar w:fldCharType="end"/>
        </w:r>
      </w:hyperlink>
    </w:p>
    <w:p w:rsidR="00A6592E" w:rsidRDefault="00A6592E" w:rsidP="00A6592E">
      <w:pPr>
        <w:pStyle w:val="T3"/>
        <w:tabs>
          <w:tab w:val="right" w:leader="dot" w:pos="9061"/>
        </w:tabs>
        <w:rPr>
          <w:i w:val="0"/>
          <w:iCs w:val="0"/>
          <w:noProof/>
        </w:rPr>
      </w:pPr>
      <w:hyperlink w:anchor="_Toc210033308" w:history="1">
        <w:r w:rsidRPr="00E72D68">
          <w:rPr>
            <w:rStyle w:val="Kpr"/>
            <w:noProof/>
          </w:rPr>
          <w:t>Taşınır ve taşınmaz edinme</w:t>
        </w:r>
        <w:r>
          <w:rPr>
            <w:noProof/>
            <w:webHidden/>
          </w:rPr>
          <w:tab/>
        </w:r>
        <w:r>
          <w:rPr>
            <w:noProof/>
            <w:webHidden/>
          </w:rPr>
          <w:fldChar w:fldCharType="begin"/>
        </w:r>
        <w:r>
          <w:rPr>
            <w:noProof/>
            <w:webHidden/>
          </w:rPr>
          <w:instrText xml:space="preserve"> PAGEREF _Toc210033308 \h </w:instrText>
        </w:r>
        <w:r>
          <w:rPr>
            <w:noProof/>
          </w:rPr>
        </w:r>
        <w:r>
          <w:rPr>
            <w:noProof/>
            <w:webHidden/>
          </w:rPr>
          <w:fldChar w:fldCharType="separate"/>
        </w:r>
        <w:r>
          <w:rPr>
            <w:noProof/>
            <w:webHidden/>
          </w:rPr>
          <w:t>25</w:t>
        </w:r>
        <w:r>
          <w:rPr>
            <w:noProof/>
            <w:webHidden/>
          </w:rPr>
          <w:fldChar w:fldCharType="end"/>
        </w:r>
      </w:hyperlink>
    </w:p>
    <w:p w:rsidR="00A6592E" w:rsidRDefault="00A6592E" w:rsidP="00A6592E">
      <w:pPr>
        <w:pStyle w:val="T3"/>
        <w:tabs>
          <w:tab w:val="right" w:leader="dot" w:pos="9061"/>
        </w:tabs>
        <w:rPr>
          <w:i w:val="0"/>
          <w:iCs w:val="0"/>
          <w:noProof/>
        </w:rPr>
      </w:pPr>
      <w:hyperlink w:anchor="_Toc210033309" w:history="1">
        <w:r w:rsidRPr="00E72D68">
          <w:rPr>
            <w:rStyle w:val="Kpr"/>
            <w:noProof/>
          </w:rPr>
          <w:t>Taşınır ve taşınmaz satışı</w:t>
        </w:r>
        <w:r>
          <w:rPr>
            <w:noProof/>
            <w:webHidden/>
          </w:rPr>
          <w:tab/>
        </w:r>
        <w:r>
          <w:rPr>
            <w:noProof/>
            <w:webHidden/>
          </w:rPr>
          <w:fldChar w:fldCharType="begin"/>
        </w:r>
        <w:r>
          <w:rPr>
            <w:noProof/>
            <w:webHidden/>
          </w:rPr>
          <w:instrText xml:space="preserve"> PAGEREF _Toc210033309 \h </w:instrText>
        </w:r>
        <w:r>
          <w:rPr>
            <w:noProof/>
          </w:rPr>
        </w:r>
        <w:r>
          <w:rPr>
            <w:noProof/>
            <w:webHidden/>
          </w:rPr>
          <w:fldChar w:fldCharType="separate"/>
        </w:r>
        <w:r>
          <w:rPr>
            <w:noProof/>
            <w:webHidden/>
          </w:rPr>
          <w:t>25</w:t>
        </w:r>
        <w:r>
          <w:rPr>
            <w:noProof/>
            <w:webHidden/>
          </w:rPr>
          <w:fldChar w:fldCharType="end"/>
        </w:r>
      </w:hyperlink>
    </w:p>
    <w:p w:rsidR="00A6592E" w:rsidRDefault="00A6592E" w:rsidP="00A6592E">
      <w:pPr>
        <w:pStyle w:val="T3"/>
        <w:tabs>
          <w:tab w:val="right" w:leader="dot" w:pos="9061"/>
        </w:tabs>
        <w:rPr>
          <w:i w:val="0"/>
          <w:iCs w:val="0"/>
          <w:noProof/>
        </w:rPr>
      </w:pPr>
      <w:hyperlink w:anchor="_Toc210033310" w:history="1">
        <w:r w:rsidRPr="00E72D68">
          <w:rPr>
            <w:rStyle w:val="Kpr"/>
            <w:noProof/>
          </w:rPr>
          <w:t>Taşınmaz tahsisi</w:t>
        </w:r>
        <w:r>
          <w:rPr>
            <w:noProof/>
            <w:webHidden/>
          </w:rPr>
          <w:tab/>
        </w:r>
        <w:r>
          <w:rPr>
            <w:noProof/>
            <w:webHidden/>
          </w:rPr>
          <w:fldChar w:fldCharType="begin"/>
        </w:r>
        <w:r>
          <w:rPr>
            <w:noProof/>
            <w:webHidden/>
          </w:rPr>
          <w:instrText xml:space="preserve"> PAGEREF _Toc210033310 \h </w:instrText>
        </w:r>
        <w:r>
          <w:rPr>
            <w:noProof/>
          </w:rPr>
        </w:r>
        <w:r>
          <w:rPr>
            <w:noProof/>
            <w:webHidden/>
          </w:rPr>
          <w:fldChar w:fldCharType="separate"/>
        </w:r>
        <w:r>
          <w:rPr>
            <w:noProof/>
            <w:webHidden/>
          </w:rPr>
          <w:t>25</w:t>
        </w:r>
        <w:r>
          <w:rPr>
            <w:noProof/>
            <w:webHidden/>
          </w:rPr>
          <w:fldChar w:fldCharType="end"/>
        </w:r>
      </w:hyperlink>
    </w:p>
    <w:p w:rsidR="00A6592E" w:rsidRDefault="00A6592E" w:rsidP="00A6592E">
      <w:pPr>
        <w:pStyle w:val="T3"/>
        <w:tabs>
          <w:tab w:val="right" w:leader="dot" w:pos="9061"/>
        </w:tabs>
        <w:rPr>
          <w:i w:val="0"/>
          <w:iCs w:val="0"/>
          <w:noProof/>
        </w:rPr>
      </w:pPr>
      <w:hyperlink w:anchor="_Toc210033311" w:history="1">
        <w:r w:rsidRPr="00E72D68">
          <w:rPr>
            <w:rStyle w:val="Kpr"/>
            <w:noProof/>
          </w:rPr>
          <w:t>Mal yönetiminde etkililik ve sorumluluk</w:t>
        </w:r>
        <w:r>
          <w:rPr>
            <w:noProof/>
            <w:webHidden/>
          </w:rPr>
          <w:tab/>
        </w:r>
        <w:r>
          <w:rPr>
            <w:noProof/>
            <w:webHidden/>
          </w:rPr>
          <w:fldChar w:fldCharType="begin"/>
        </w:r>
        <w:r>
          <w:rPr>
            <w:noProof/>
            <w:webHidden/>
          </w:rPr>
          <w:instrText xml:space="preserve"> PAGEREF _Toc210033311 \h </w:instrText>
        </w:r>
        <w:r>
          <w:rPr>
            <w:noProof/>
          </w:rPr>
        </w:r>
        <w:r>
          <w:rPr>
            <w:noProof/>
            <w:webHidden/>
          </w:rPr>
          <w:fldChar w:fldCharType="separate"/>
        </w:r>
        <w:r>
          <w:rPr>
            <w:noProof/>
            <w:webHidden/>
          </w:rPr>
          <w:t>26</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12" w:history="1">
        <w:r w:rsidRPr="00E72D68">
          <w:rPr>
            <w:rStyle w:val="Kpr"/>
            <w:noProof/>
          </w:rPr>
          <w:t>DÖRDÜNCÜ KISIM</w:t>
        </w:r>
        <w:r>
          <w:rPr>
            <w:noProof/>
            <w:webHidden/>
          </w:rPr>
          <w:tab/>
        </w:r>
        <w:r>
          <w:rPr>
            <w:noProof/>
            <w:webHidden/>
          </w:rPr>
          <w:fldChar w:fldCharType="begin"/>
        </w:r>
        <w:r>
          <w:rPr>
            <w:noProof/>
            <w:webHidden/>
          </w:rPr>
          <w:instrText xml:space="preserve"> PAGEREF _Toc210033312 \h </w:instrText>
        </w:r>
        <w:r>
          <w:rPr>
            <w:noProof/>
          </w:rPr>
        </w:r>
        <w:r>
          <w:rPr>
            <w:noProof/>
            <w:webHidden/>
          </w:rPr>
          <w:fldChar w:fldCharType="separate"/>
        </w:r>
        <w:r>
          <w:rPr>
            <w:noProof/>
            <w:webHidden/>
          </w:rPr>
          <w:t>26</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13" w:history="1">
        <w:r w:rsidRPr="00E72D68">
          <w:rPr>
            <w:rStyle w:val="Kpr"/>
            <w:noProof/>
          </w:rPr>
          <w:t>Kamu Hesapları ve Mali İstatistikler</w:t>
        </w:r>
        <w:r>
          <w:rPr>
            <w:noProof/>
            <w:webHidden/>
          </w:rPr>
          <w:tab/>
        </w:r>
        <w:r>
          <w:rPr>
            <w:noProof/>
            <w:webHidden/>
          </w:rPr>
          <w:fldChar w:fldCharType="begin"/>
        </w:r>
        <w:r>
          <w:rPr>
            <w:noProof/>
            <w:webHidden/>
          </w:rPr>
          <w:instrText xml:space="preserve"> PAGEREF _Toc210033313 \h </w:instrText>
        </w:r>
        <w:r>
          <w:rPr>
            <w:noProof/>
          </w:rPr>
        </w:r>
        <w:r>
          <w:rPr>
            <w:noProof/>
            <w:webHidden/>
          </w:rPr>
          <w:fldChar w:fldCharType="separate"/>
        </w:r>
        <w:r>
          <w:rPr>
            <w:noProof/>
            <w:webHidden/>
          </w:rPr>
          <w:t>26</w:t>
        </w:r>
        <w:r>
          <w:rPr>
            <w:noProof/>
            <w:webHidden/>
          </w:rPr>
          <w:fldChar w:fldCharType="end"/>
        </w:r>
      </w:hyperlink>
    </w:p>
    <w:p w:rsidR="00A6592E" w:rsidRDefault="00A6592E" w:rsidP="00A6592E">
      <w:pPr>
        <w:pStyle w:val="T2"/>
        <w:tabs>
          <w:tab w:val="right" w:leader="dot" w:pos="9061"/>
        </w:tabs>
        <w:rPr>
          <w:smallCaps w:val="0"/>
          <w:noProof/>
        </w:rPr>
      </w:pPr>
      <w:hyperlink w:anchor="_Toc210033314" w:history="1">
        <w:r w:rsidRPr="00E72D68">
          <w:rPr>
            <w:rStyle w:val="Kpr"/>
            <w:noProof/>
          </w:rPr>
          <w:t>BİRİNCİ BÖLÜM</w:t>
        </w:r>
        <w:r>
          <w:rPr>
            <w:noProof/>
            <w:webHidden/>
          </w:rPr>
          <w:tab/>
        </w:r>
        <w:r>
          <w:rPr>
            <w:noProof/>
            <w:webHidden/>
          </w:rPr>
          <w:fldChar w:fldCharType="begin"/>
        </w:r>
        <w:r>
          <w:rPr>
            <w:noProof/>
            <w:webHidden/>
          </w:rPr>
          <w:instrText xml:space="preserve"> PAGEREF _Toc210033314 \h </w:instrText>
        </w:r>
        <w:r>
          <w:rPr>
            <w:noProof/>
          </w:rPr>
        </w:r>
        <w:r>
          <w:rPr>
            <w:noProof/>
            <w:webHidden/>
          </w:rPr>
          <w:fldChar w:fldCharType="separate"/>
        </w:r>
        <w:r>
          <w:rPr>
            <w:noProof/>
            <w:webHidden/>
          </w:rPr>
          <w:t>26</w:t>
        </w:r>
        <w:r>
          <w:rPr>
            <w:noProof/>
            <w:webHidden/>
          </w:rPr>
          <w:fldChar w:fldCharType="end"/>
        </w:r>
      </w:hyperlink>
    </w:p>
    <w:p w:rsidR="00A6592E" w:rsidRDefault="00A6592E" w:rsidP="00A6592E">
      <w:pPr>
        <w:pStyle w:val="T2"/>
        <w:tabs>
          <w:tab w:val="right" w:leader="dot" w:pos="9061"/>
        </w:tabs>
        <w:rPr>
          <w:smallCaps w:val="0"/>
          <w:noProof/>
        </w:rPr>
      </w:pPr>
      <w:hyperlink w:anchor="_Toc210033315" w:history="1">
        <w:r w:rsidRPr="00E72D68">
          <w:rPr>
            <w:rStyle w:val="Kpr"/>
            <w:noProof/>
          </w:rPr>
          <w:t>Kamu Hesapları</w:t>
        </w:r>
        <w:r>
          <w:rPr>
            <w:noProof/>
            <w:webHidden/>
          </w:rPr>
          <w:tab/>
        </w:r>
        <w:r>
          <w:rPr>
            <w:noProof/>
            <w:webHidden/>
          </w:rPr>
          <w:fldChar w:fldCharType="begin"/>
        </w:r>
        <w:r>
          <w:rPr>
            <w:noProof/>
            <w:webHidden/>
          </w:rPr>
          <w:instrText xml:space="preserve"> PAGEREF _Toc210033315 \h </w:instrText>
        </w:r>
        <w:r>
          <w:rPr>
            <w:noProof/>
          </w:rPr>
        </w:r>
        <w:r>
          <w:rPr>
            <w:noProof/>
            <w:webHidden/>
          </w:rPr>
          <w:fldChar w:fldCharType="separate"/>
        </w:r>
        <w:r>
          <w:rPr>
            <w:noProof/>
            <w:webHidden/>
          </w:rPr>
          <w:t>26</w:t>
        </w:r>
        <w:r>
          <w:rPr>
            <w:noProof/>
            <w:webHidden/>
          </w:rPr>
          <w:fldChar w:fldCharType="end"/>
        </w:r>
      </w:hyperlink>
    </w:p>
    <w:p w:rsidR="00A6592E" w:rsidRDefault="00A6592E" w:rsidP="00A6592E">
      <w:pPr>
        <w:pStyle w:val="T3"/>
        <w:tabs>
          <w:tab w:val="right" w:leader="dot" w:pos="9061"/>
        </w:tabs>
        <w:rPr>
          <w:i w:val="0"/>
          <w:iCs w:val="0"/>
          <w:noProof/>
        </w:rPr>
      </w:pPr>
      <w:hyperlink w:anchor="_Toc210033316" w:history="1">
        <w:r w:rsidRPr="00E72D68">
          <w:rPr>
            <w:rStyle w:val="Kpr"/>
            <w:noProof/>
          </w:rPr>
          <w:t>Muhasebe sistemi</w:t>
        </w:r>
        <w:r>
          <w:rPr>
            <w:noProof/>
            <w:webHidden/>
          </w:rPr>
          <w:tab/>
        </w:r>
        <w:r>
          <w:rPr>
            <w:noProof/>
            <w:webHidden/>
          </w:rPr>
          <w:fldChar w:fldCharType="begin"/>
        </w:r>
        <w:r>
          <w:rPr>
            <w:noProof/>
            <w:webHidden/>
          </w:rPr>
          <w:instrText xml:space="preserve"> PAGEREF _Toc210033316 \h </w:instrText>
        </w:r>
        <w:r>
          <w:rPr>
            <w:noProof/>
          </w:rPr>
        </w:r>
        <w:r>
          <w:rPr>
            <w:noProof/>
            <w:webHidden/>
          </w:rPr>
          <w:fldChar w:fldCharType="separate"/>
        </w:r>
        <w:r>
          <w:rPr>
            <w:noProof/>
            <w:webHidden/>
          </w:rPr>
          <w:t>26</w:t>
        </w:r>
        <w:r>
          <w:rPr>
            <w:noProof/>
            <w:webHidden/>
          </w:rPr>
          <w:fldChar w:fldCharType="end"/>
        </w:r>
      </w:hyperlink>
    </w:p>
    <w:p w:rsidR="00A6592E" w:rsidRDefault="00A6592E" w:rsidP="00A6592E">
      <w:pPr>
        <w:pStyle w:val="T3"/>
        <w:tabs>
          <w:tab w:val="right" w:leader="dot" w:pos="9061"/>
        </w:tabs>
        <w:rPr>
          <w:i w:val="0"/>
          <w:iCs w:val="0"/>
          <w:noProof/>
        </w:rPr>
      </w:pPr>
      <w:hyperlink w:anchor="_Toc210033317" w:history="1">
        <w:r w:rsidRPr="00E72D68">
          <w:rPr>
            <w:rStyle w:val="Kpr"/>
            <w:noProof/>
          </w:rPr>
          <w:t>Kayıt zamanı</w:t>
        </w:r>
        <w:r>
          <w:rPr>
            <w:noProof/>
            <w:webHidden/>
          </w:rPr>
          <w:tab/>
        </w:r>
        <w:r>
          <w:rPr>
            <w:noProof/>
            <w:webHidden/>
          </w:rPr>
          <w:fldChar w:fldCharType="begin"/>
        </w:r>
        <w:r>
          <w:rPr>
            <w:noProof/>
            <w:webHidden/>
          </w:rPr>
          <w:instrText xml:space="preserve"> PAGEREF _Toc210033317 \h </w:instrText>
        </w:r>
        <w:r>
          <w:rPr>
            <w:noProof/>
          </w:rPr>
        </w:r>
        <w:r>
          <w:rPr>
            <w:noProof/>
            <w:webHidden/>
          </w:rPr>
          <w:fldChar w:fldCharType="separate"/>
        </w:r>
        <w:r>
          <w:rPr>
            <w:noProof/>
            <w:webHidden/>
          </w:rPr>
          <w:t>27</w:t>
        </w:r>
        <w:r>
          <w:rPr>
            <w:noProof/>
            <w:webHidden/>
          </w:rPr>
          <w:fldChar w:fldCharType="end"/>
        </w:r>
      </w:hyperlink>
    </w:p>
    <w:p w:rsidR="00A6592E" w:rsidRDefault="00A6592E" w:rsidP="00A6592E">
      <w:pPr>
        <w:pStyle w:val="T3"/>
        <w:tabs>
          <w:tab w:val="right" w:leader="dot" w:pos="9061"/>
        </w:tabs>
        <w:rPr>
          <w:i w:val="0"/>
          <w:iCs w:val="0"/>
          <w:noProof/>
        </w:rPr>
      </w:pPr>
      <w:hyperlink w:anchor="_Toc210033318" w:history="1">
        <w:r w:rsidRPr="00E72D68">
          <w:rPr>
            <w:rStyle w:val="Kpr"/>
            <w:noProof/>
          </w:rPr>
          <w:t>Kamu gelir ve giderlerinin yılı ve mahsup dönemi</w:t>
        </w:r>
        <w:r>
          <w:rPr>
            <w:noProof/>
            <w:webHidden/>
          </w:rPr>
          <w:tab/>
        </w:r>
        <w:r>
          <w:rPr>
            <w:noProof/>
            <w:webHidden/>
          </w:rPr>
          <w:fldChar w:fldCharType="begin"/>
        </w:r>
        <w:r>
          <w:rPr>
            <w:noProof/>
            <w:webHidden/>
          </w:rPr>
          <w:instrText xml:space="preserve"> PAGEREF _Toc210033318 \h </w:instrText>
        </w:r>
        <w:r>
          <w:rPr>
            <w:noProof/>
          </w:rPr>
        </w:r>
        <w:r>
          <w:rPr>
            <w:noProof/>
            <w:webHidden/>
          </w:rPr>
          <w:fldChar w:fldCharType="separate"/>
        </w:r>
        <w:r>
          <w:rPr>
            <w:noProof/>
            <w:webHidden/>
          </w:rPr>
          <w:t>27</w:t>
        </w:r>
        <w:r>
          <w:rPr>
            <w:noProof/>
            <w:webHidden/>
          </w:rPr>
          <w:fldChar w:fldCharType="end"/>
        </w:r>
      </w:hyperlink>
    </w:p>
    <w:p w:rsidR="00A6592E" w:rsidRDefault="00A6592E" w:rsidP="00A6592E">
      <w:pPr>
        <w:pStyle w:val="T2"/>
        <w:tabs>
          <w:tab w:val="right" w:leader="dot" w:pos="9061"/>
        </w:tabs>
        <w:rPr>
          <w:smallCaps w:val="0"/>
          <w:noProof/>
        </w:rPr>
      </w:pPr>
      <w:hyperlink w:anchor="_Toc210033319" w:history="1">
        <w:r w:rsidRPr="00E72D68">
          <w:rPr>
            <w:rStyle w:val="Kpr"/>
            <w:noProof/>
          </w:rPr>
          <w:t>İKİNCİ BÖLÜM</w:t>
        </w:r>
        <w:r>
          <w:rPr>
            <w:noProof/>
            <w:webHidden/>
          </w:rPr>
          <w:tab/>
        </w:r>
        <w:r>
          <w:rPr>
            <w:noProof/>
            <w:webHidden/>
          </w:rPr>
          <w:fldChar w:fldCharType="begin"/>
        </w:r>
        <w:r>
          <w:rPr>
            <w:noProof/>
            <w:webHidden/>
          </w:rPr>
          <w:instrText xml:space="preserve"> PAGEREF _Toc210033319 \h </w:instrText>
        </w:r>
        <w:r>
          <w:rPr>
            <w:noProof/>
          </w:rPr>
        </w:r>
        <w:r>
          <w:rPr>
            <w:noProof/>
            <w:webHidden/>
          </w:rPr>
          <w:fldChar w:fldCharType="separate"/>
        </w:r>
        <w:r>
          <w:rPr>
            <w:noProof/>
            <w:webHidden/>
          </w:rPr>
          <w:t>28</w:t>
        </w:r>
        <w:r>
          <w:rPr>
            <w:noProof/>
            <w:webHidden/>
          </w:rPr>
          <w:fldChar w:fldCharType="end"/>
        </w:r>
      </w:hyperlink>
    </w:p>
    <w:p w:rsidR="00A6592E" w:rsidRDefault="00A6592E" w:rsidP="00A6592E">
      <w:pPr>
        <w:pStyle w:val="T2"/>
        <w:tabs>
          <w:tab w:val="right" w:leader="dot" w:pos="9061"/>
        </w:tabs>
        <w:rPr>
          <w:smallCaps w:val="0"/>
          <w:noProof/>
        </w:rPr>
      </w:pPr>
      <w:hyperlink w:anchor="_Toc210033320" w:history="1">
        <w:r w:rsidRPr="00E72D68">
          <w:rPr>
            <w:rStyle w:val="Kpr"/>
            <w:noProof/>
          </w:rPr>
          <w:t>Mali İstatistikler</w:t>
        </w:r>
        <w:r>
          <w:rPr>
            <w:noProof/>
            <w:webHidden/>
          </w:rPr>
          <w:tab/>
        </w:r>
        <w:r>
          <w:rPr>
            <w:noProof/>
            <w:webHidden/>
          </w:rPr>
          <w:fldChar w:fldCharType="begin"/>
        </w:r>
        <w:r>
          <w:rPr>
            <w:noProof/>
            <w:webHidden/>
          </w:rPr>
          <w:instrText xml:space="preserve"> PAGEREF _Toc210033320 \h </w:instrText>
        </w:r>
        <w:r>
          <w:rPr>
            <w:noProof/>
          </w:rPr>
        </w:r>
        <w:r>
          <w:rPr>
            <w:noProof/>
            <w:webHidden/>
          </w:rPr>
          <w:fldChar w:fldCharType="separate"/>
        </w:r>
        <w:r>
          <w:rPr>
            <w:noProof/>
            <w:webHidden/>
          </w:rPr>
          <w:t>28</w:t>
        </w:r>
        <w:r>
          <w:rPr>
            <w:noProof/>
            <w:webHidden/>
          </w:rPr>
          <w:fldChar w:fldCharType="end"/>
        </w:r>
      </w:hyperlink>
    </w:p>
    <w:p w:rsidR="00A6592E" w:rsidRDefault="00A6592E" w:rsidP="00A6592E">
      <w:pPr>
        <w:pStyle w:val="T3"/>
        <w:tabs>
          <w:tab w:val="right" w:leader="dot" w:pos="9061"/>
        </w:tabs>
        <w:rPr>
          <w:i w:val="0"/>
          <w:iCs w:val="0"/>
          <w:noProof/>
        </w:rPr>
      </w:pPr>
      <w:hyperlink w:anchor="_Toc210033321" w:history="1">
        <w:r w:rsidRPr="00E72D68">
          <w:rPr>
            <w:rStyle w:val="Kpr"/>
            <w:noProof/>
          </w:rPr>
          <w:t>Kapsam, temel ilkeler ve kurumsal çevre</w:t>
        </w:r>
        <w:r>
          <w:rPr>
            <w:noProof/>
            <w:webHidden/>
          </w:rPr>
          <w:tab/>
        </w:r>
        <w:r>
          <w:rPr>
            <w:noProof/>
            <w:webHidden/>
          </w:rPr>
          <w:fldChar w:fldCharType="begin"/>
        </w:r>
        <w:r>
          <w:rPr>
            <w:noProof/>
            <w:webHidden/>
          </w:rPr>
          <w:instrText xml:space="preserve"> PAGEREF _Toc210033321 \h </w:instrText>
        </w:r>
        <w:r>
          <w:rPr>
            <w:noProof/>
          </w:rPr>
        </w:r>
        <w:r>
          <w:rPr>
            <w:noProof/>
            <w:webHidden/>
          </w:rPr>
          <w:fldChar w:fldCharType="separate"/>
        </w:r>
        <w:r>
          <w:rPr>
            <w:noProof/>
            <w:webHidden/>
          </w:rPr>
          <w:t>28</w:t>
        </w:r>
        <w:r>
          <w:rPr>
            <w:noProof/>
            <w:webHidden/>
          </w:rPr>
          <w:fldChar w:fldCharType="end"/>
        </w:r>
      </w:hyperlink>
    </w:p>
    <w:p w:rsidR="00A6592E" w:rsidRDefault="00A6592E" w:rsidP="00A6592E">
      <w:pPr>
        <w:pStyle w:val="T3"/>
        <w:tabs>
          <w:tab w:val="right" w:leader="dot" w:pos="9061"/>
        </w:tabs>
        <w:rPr>
          <w:i w:val="0"/>
          <w:iCs w:val="0"/>
          <w:noProof/>
        </w:rPr>
      </w:pPr>
      <w:hyperlink w:anchor="_Toc210033322" w:history="1">
        <w:r w:rsidRPr="00E72D68">
          <w:rPr>
            <w:rStyle w:val="Kpr"/>
            <w:noProof/>
          </w:rPr>
          <w:t>Mali istatistiklerin hazırlanması ve açıklanması</w:t>
        </w:r>
        <w:r>
          <w:rPr>
            <w:noProof/>
            <w:webHidden/>
          </w:rPr>
          <w:tab/>
        </w:r>
        <w:r>
          <w:rPr>
            <w:noProof/>
            <w:webHidden/>
          </w:rPr>
          <w:fldChar w:fldCharType="begin"/>
        </w:r>
        <w:r>
          <w:rPr>
            <w:noProof/>
            <w:webHidden/>
          </w:rPr>
          <w:instrText xml:space="preserve"> PAGEREF _Toc210033322 \h </w:instrText>
        </w:r>
        <w:r>
          <w:rPr>
            <w:noProof/>
          </w:rPr>
        </w:r>
        <w:r>
          <w:rPr>
            <w:noProof/>
            <w:webHidden/>
          </w:rPr>
          <w:fldChar w:fldCharType="separate"/>
        </w:r>
        <w:r>
          <w:rPr>
            <w:noProof/>
            <w:webHidden/>
          </w:rPr>
          <w:t>28</w:t>
        </w:r>
        <w:r>
          <w:rPr>
            <w:noProof/>
            <w:webHidden/>
          </w:rPr>
          <w:fldChar w:fldCharType="end"/>
        </w:r>
      </w:hyperlink>
    </w:p>
    <w:p w:rsidR="00A6592E" w:rsidRDefault="00A6592E" w:rsidP="00A6592E">
      <w:pPr>
        <w:pStyle w:val="T3"/>
        <w:tabs>
          <w:tab w:val="right" w:leader="dot" w:pos="9061"/>
        </w:tabs>
        <w:rPr>
          <w:i w:val="0"/>
          <w:iCs w:val="0"/>
          <w:noProof/>
        </w:rPr>
      </w:pPr>
      <w:hyperlink w:anchor="_Toc210033323" w:history="1">
        <w:r w:rsidRPr="00E72D68">
          <w:rPr>
            <w:rStyle w:val="Kpr"/>
            <w:noProof/>
          </w:rPr>
          <w:t>Mali istatistiklerin değerlendirilmesi</w:t>
        </w:r>
        <w:r>
          <w:rPr>
            <w:noProof/>
            <w:webHidden/>
          </w:rPr>
          <w:tab/>
        </w:r>
        <w:r>
          <w:rPr>
            <w:noProof/>
            <w:webHidden/>
          </w:rPr>
          <w:fldChar w:fldCharType="begin"/>
        </w:r>
        <w:r>
          <w:rPr>
            <w:noProof/>
            <w:webHidden/>
          </w:rPr>
          <w:instrText xml:space="preserve"> PAGEREF _Toc210033323 \h </w:instrText>
        </w:r>
        <w:r>
          <w:rPr>
            <w:noProof/>
          </w:rPr>
        </w:r>
        <w:r>
          <w:rPr>
            <w:noProof/>
            <w:webHidden/>
          </w:rPr>
          <w:fldChar w:fldCharType="separate"/>
        </w:r>
        <w:r>
          <w:rPr>
            <w:noProof/>
            <w:webHidden/>
          </w:rPr>
          <w:t>28</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24" w:history="1">
        <w:r w:rsidRPr="00E72D68">
          <w:rPr>
            <w:rStyle w:val="Kpr"/>
            <w:noProof/>
          </w:rPr>
          <w:t>BEŞİNCİ KISIM</w:t>
        </w:r>
        <w:r>
          <w:rPr>
            <w:noProof/>
            <w:webHidden/>
          </w:rPr>
          <w:tab/>
        </w:r>
        <w:r>
          <w:rPr>
            <w:noProof/>
            <w:webHidden/>
          </w:rPr>
          <w:fldChar w:fldCharType="begin"/>
        </w:r>
        <w:r>
          <w:rPr>
            <w:noProof/>
            <w:webHidden/>
          </w:rPr>
          <w:instrText xml:space="preserve"> PAGEREF _Toc210033324 \h </w:instrText>
        </w:r>
        <w:r>
          <w:rPr>
            <w:noProof/>
          </w:rPr>
        </w:r>
        <w:r>
          <w:rPr>
            <w:noProof/>
            <w:webHidden/>
          </w:rPr>
          <w:fldChar w:fldCharType="separate"/>
        </w:r>
        <w:r>
          <w:rPr>
            <w:noProof/>
            <w:webHidden/>
          </w:rPr>
          <w:t>29</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25" w:history="1">
        <w:r w:rsidRPr="00E72D68">
          <w:rPr>
            <w:rStyle w:val="Kpr"/>
            <w:noProof/>
          </w:rPr>
          <w:t>İç Kontrol Sistemi</w:t>
        </w:r>
        <w:r>
          <w:rPr>
            <w:noProof/>
            <w:webHidden/>
          </w:rPr>
          <w:tab/>
        </w:r>
        <w:r>
          <w:rPr>
            <w:noProof/>
            <w:webHidden/>
          </w:rPr>
          <w:fldChar w:fldCharType="begin"/>
        </w:r>
        <w:r>
          <w:rPr>
            <w:noProof/>
            <w:webHidden/>
          </w:rPr>
          <w:instrText xml:space="preserve"> PAGEREF _Toc210033325 \h </w:instrText>
        </w:r>
        <w:r>
          <w:rPr>
            <w:noProof/>
          </w:rPr>
        </w:r>
        <w:r>
          <w:rPr>
            <w:noProof/>
            <w:webHidden/>
          </w:rPr>
          <w:fldChar w:fldCharType="separate"/>
        </w:r>
        <w:r>
          <w:rPr>
            <w:noProof/>
            <w:webHidden/>
          </w:rPr>
          <w:t>29</w:t>
        </w:r>
        <w:r>
          <w:rPr>
            <w:noProof/>
            <w:webHidden/>
          </w:rPr>
          <w:fldChar w:fldCharType="end"/>
        </w:r>
      </w:hyperlink>
    </w:p>
    <w:p w:rsidR="00A6592E" w:rsidRDefault="00A6592E" w:rsidP="00A6592E">
      <w:pPr>
        <w:pStyle w:val="T3"/>
        <w:tabs>
          <w:tab w:val="right" w:leader="dot" w:pos="9061"/>
        </w:tabs>
        <w:rPr>
          <w:i w:val="0"/>
          <w:iCs w:val="0"/>
          <w:noProof/>
        </w:rPr>
      </w:pPr>
      <w:hyperlink w:anchor="_Toc210033326" w:history="1">
        <w:r w:rsidRPr="00E72D68">
          <w:rPr>
            <w:rStyle w:val="Kpr"/>
            <w:noProof/>
          </w:rPr>
          <w:t>İç kontrolün tanımı</w:t>
        </w:r>
        <w:r>
          <w:rPr>
            <w:noProof/>
            <w:webHidden/>
          </w:rPr>
          <w:tab/>
        </w:r>
        <w:r>
          <w:rPr>
            <w:noProof/>
            <w:webHidden/>
          </w:rPr>
          <w:fldChar w:fldCharType="begin"/>
        </w:r>
        <w:r>
          <w:rPr>
            <w:noProof/>
            <w:webHidden/>
          </w:rPr>
          <w:instrText xml:space="preserve"> PAGEREF _Toc210033326 \h </w:instrText>
        </w:r>
        <w:r>
          <w:rPr>
            <w:noProof/>
          </w:rPr>
        </w:r>
        <w:r>
          <w:rPr>
            <w:noProof/>
            <w:webHidden/>
          </w:rPr>
          <w:fldChar w:fldCharType="separate"/>
        </w:r>
        <w:r>
          <w:rPr>
            <w:noProof/>
            <w:webHidden/>
          </w:rPr>
          <w:t>29</w:t>
        </w:r>
        <w:r>
          <w:rPr>
            <w:noProof/>
            <w:webHidden/>
          </w:rPr>
          <w:fldChar w:fldCharType="end"/>
        </w:r>
      </w:hyperlink>
    </w:p>
    <w:p w:rsidR="00A6592E" w:rsidRDefault="00A6592E" w:rsidP="00A6592E">
      <w:pPr>
        <w:pStyle w:val="T3"/>
        <w:tabs>
          <w:tab w:val="right" w:leader="dot" w:pos="9061"/>
        </w:tabs>
        <w:rPr>
          <w:i w:val="0"/>
          <w:iCs w:val="0"/>
          <w:noProof/>
        </w:rPr>
      </w:pPr>
      <w:hyperlink w:anchor="_Toc210033327" w:history="1">
        <w:r w:rsidRPr="00E72D68">
          <w:rPr>
            <w:rStyle w:val="Kpr"/>
            <w:noProof/>
          </w:rPr>
          <w:t>İç kontrolün amacı</w:t>
        </w:r>
        <w:r>
          <w:rPr>
            <w:noProof/>
            <w:webHidden/>
          </w:rPr>
          <w:tab/>
        </w:r>
        <w:r>
          <w:rPr>
            <w:noProof/>
            <w:webHidden/>
          </w:rPr>
          <w:fldChar w:fldCharType="begin"/>
        </w:r>
        <w:r>
          <w:rPr>
            <w:noProof/>
            <w:webHidden/>
          </w:rPr>
          <w:instrText xml:space="preserve"> PAGEREF _Toc210033327 \h </w:instrText>
        </w:r>
        <w:r>
          <w:rPr>
            <w:noProof/>
          </w:rPr>
        </w:r>
        <w:r>
          <w:rPr>
            <w:noProof/>
            <w:webHidden/>
          </w:rPr>
          <w:fldChar w:fldCharType="separate"/>
        </w:r>
        <w:r>
          <w:rPr>
            <w:noProof/>
            <w:webHidden/>
          </w:rPr>
          <w:t>29</w:t>
        </w:r>
        <w:r>
          <w:rPr>
            <w:noProof/>
            <w:webHidden/>
          </w:rPr>
          <w:fldChar w:fldCharType="end"/>
        </w:r>
      </w:hyperlink>
    </w:p>
    <w:p w:rsidR="00A6592E" w:rsidRDefault="00A6592E" w:rsidP="00A6592E">
      <w:pPr>
        <w:pStyle w:val="T3"/>
        <w:tabs>
          <w:tab w:val="right" w:leader="dot" w:pos="9061"/>
        </w:tabs>
        <w:rPr>
          <w:i w:val="0"/>
          <w:iCs w:val="0"/>
          <w:noProof/>
        </w:rPr>
      </w:pPr>
      <w:hyperlink w:anchor="_Toc210033328" w:history="1">
        <w:r w:rsidRPr="00E72D68">
          <w:rPr>
            <w:rStyle w:val="Kpr"/>
            <w:noProof/>
          </w:rPr>
          <w:t>Kontrolün yapısı ve işleyişi</w:t>
        </w:r>
        <w:r>
          <w:rPr>
            <w:noProof/>
            <w:webHidden/>
          </w:rPr>
          <w:tab/>
        </w:r>
        <w:r>
          <w:rPr>
            <w:noProof/>
            <w:webHidden/>
          </w:rPr>
          <w:fldChar w:fldCharType="begin"/>
        </w:r>
        <w:r>
          <w:rPr>
            <w:noProof/>
            <w:webHidden/>
          </w:rPr>
          <w:instrText xml:space="preserve"> PAGEREF _Toc210033328 \h </w:instrText>
        </w:r>
        <w:r>
          <w:rPr>
            <w:noProof/>
          </w:rPr>
        </w:r>
        <w:r>
          <w:rPr>
            <w:noProof/>
            <w:webHidden/>
          </w:rPr>
          <w:fldChar w:fldCharType="separate"/>
        </w:r>
        <w:r>
          <w:rPr>
            <w:noProof/>
            <w:webHidden/>
          </w:rPr>
          <w:t>29</w:t>
        </w:r>
        <w:r>
          <w:rPr>
            <w:noProof/>
            <w:webHidden/>
          </w:rPr>
          <w:fldChar w:fldCharType="end"/>
        </w:r>
      </w:hyperlink>
    </w:p>
    <w:p w:rsidR="00A6592E" w:rsidRDefault="00A6592E" w:rsidP="00A6592E">
      <w:pPr>
        <w:pStyle w:val="T3"/>
        <w:tabs>
          <w:tab w:val="right" w:leader="dot" w:pos="9061"/>
        </w:tabs>
        <w:rPr>
          <w:i w:val="0"/>
          <w:iCs w:val="0"/>
          <w:noProof/>
        </w:rPr>
      </w:pPr>
      <w:hyperlink w:anchor="_Toc210033329" w:history="1">
        <w:r w:rsidRPr="00E72D68">
          <w:rPr>
            <w:rStyle w:val="Kpr"/>
            <w:noProof/>
          </w:rPr>
          <w:t>Ön Mali Kontrol</w:t>
        </w:r>
        <w:r>
          <w:rPr>
            <w:noProof/>
            <w:webHidden/>
          </w:rPr>
          <w:tab/>
        </w:r>
        <w:r>
          <w:rPr>
            <w:noProof/>
            <w:webHidden/>
          </w:rPr>
          <w:fldChar w:fldCharType="begin"/>
        </w:r>
        <w:r>
          <w:rPr>
            <w:noProof/>
            <w:webHidden/>
          </w:rPr>
          <w:instrText xml:space="preserve"> PAGEREF _Toc210033329 \h </w:instrText>
        </w:r>
        <w:r>
          <w:rPr>
            <w:noProof/>
          </w:rPr>
        </w:r>
        <w:r>
          <w:rPr>
            <w:noProof/>
            <w:webHidden/>
          </w:rPr>
          <w:fldChar w:fldCharType="separate"/>
        </w:r>
        <w:r>
          <w:rPr>
            <w:noProof/>
            <w:webHidden/>
          </w:rPr>
          <w:t>30</w:t>
        </w:r>
        <w:r>
          <w:rPr>
            <w:noProof/>
            <w:webHidden/>
          </w:rPr>
          <w:fldChar w:fldCharType="end"/>
        </w:r>
      </w:hyperlink>
    </w:p>
    <w:p w:rsidR="00A6592E" w:rsidRDefault="00A6592E" w:rsidP="00A6592E">
      <w:pPr>
        <w:pStyle w:val="T3"/>
        <w:tabs>
          <w:tab w:val="right" w:leader="dot" w:pos="9061"/>
        </w:tabs>
        <w:rPr>
          <w:i w:val="0"/>
          <w:iCs w:val="0"/>
          <w:noProof/>
        </w:rPr>
      </w:pPr>
      <w:hyperlink w:anchor="_Toc210033330" w:history="1">
        <w:r w:rsidRPr="00E72D68">
          <w:rPr>
            <w:rStyle w:val="Kpr"/>
            <w:noProof/>
          </w:rPr>
          <w:t>Mali kontrol yetkilisinin nitelikleri ve atanması</w:t>
        </w:r>
        <w:r>
          <w:rPr>
            <w:noProof/>
            <w:webHidden/>
          </w:rPr>
          <w:tab/>
        </w:r>
        <w:r>
          <w:rPr>
            <w:noProof/>
            <w:webHidden/>
          </w:rPr>
          <w:fldChar w:fldCharType="begin"/>
        </w:r>
        <w:r>
          <w:rPr>
            <w:noProof/>
            <w:webHidden/>
          </w:rPr>
          <w:instrText xml:space="preserve"> PAGEREF _Toc210033330 \h </w:instrText>
        </w:r>
        <w:r>
          <w:rPr>
            <w:noProof/>
          </w:rPr>
        </w:r>
        <w:r>
          <w:rPr>
            <w:noProof/>
            <w:webHidden/>
          </w:rPr>
          <w:fldChar w:fldCharType="separate"/>
        </w:r>
        <w:r>
          <w:rPr>
            <w:noProof/>
            <w:webHidden/>
          </w:rPr>
          <w:t>30</w:t>
        </w:r>
        <w:r>
          <w:rPr>
            <w:noProof/>
            <w:webHidden/>
          </w:rPr>
          <w:fldChar w:fldCharType="end"/>
        </w:r>
      </w:hyperlink>
    </w:p>
    <w:p w:rsidR="00A6592E" w:rsidRDefault="00A6592E" w:rsidP="00A6592E">
      <w:pPr>
        <w:pStyle w:val="T3"/>
        <w:tabs>
          <w:tab w:val="right" w:leader="dot" w:pos="9061"/>
        </w:tabs>
        <w:rPr>
          <w:i w:val="0"/>
          <w:iCs w:val="0"/>
          <w:noProof/>
        </w:rPr>
      </w:pPr>
      <w:hyperlink w:anchor="_Toc210033331" w:history="1">
        <w:r w:rsidRPr="00E72D68">
          <w:rPr>
            <w:rStyle w:val="Kpr"/>
            <w:noProof/>
          </w:rPr>
          <w:t>Muhasebe hizmeti ve muhasebe yetkilisinin yetki ve sorumlulukları</w:t>
        </w:r>
        <w:r>
          <w:rPr>
            <w:noProof/>
            <w:webHidden/>
          </w:rPr>
          <w:tab/>
        </w:r>
        <w:r>
          <w:rPr>
            <w:noProof/>
            <w:webHidden/>
          </w:rPr>
          <w:fldChar w:fldCharType="begin"/>
        </w:r>
        <w:r>
          <w:rPr>
            <w:noProof/>
            <w:webHidden/>
          </w:rPr>
          <w:instrText xml:space="preserve"> PAGEREF _Toc210033331 \h </w:instrText>
        </w:r>
        <w:r>
          <w:rPr>
            <w:noProof/>
          </w:rPr>
        </w:r>
        <w:r>
          <w:rPr>
            <w:noProof/>
            <w:webHidden/>
          </w:rPr>
          <w:fldChar w:fldCharType="separate"/>
        </w:r>
        <w:r>
          <w:rPr>
            <w:noProof/>
            <w:webHidden/>
          </w:rPr>
          <w:t>32</w:t>
        </w:r>
        <w:r>
          <w:rPr>
            <w:noProof/>
            <w:webHidden/>
          </w:rPr>
          <w:fldChar w:fldCharType="end"/>
        </w:r>
      </w:hyperlink>
    </w:p>
    <w:p w:rsidR="00A6592E" w:rsidRDefault="00A6592E" w:rsidP="00A6592E">
      <w:pPr>
        <w:pStyle w:val="T3"/>
        <w:tabs>
          <w:tab w:val="right" w:leader="dot" w:pos="9061"/>
        </w:tabs>
        <w:rPr>
          <w:i w:val="0"/>
          <w:iCs w:val="0"/>
          <w:noProof/>
        </w:rPr>
      </w:pPr>
      <w:hyperlink w:anchor="_Toc210033332" w:history="1">
        <w:r w:rsidRPr="00E72D68">
          <w:rPr>
            <w:rStyle w:val="Kpr"/>
            <w:noProof/>
          </w:rPr>
          <w:t>Muhasebe yetkilisinin nitelikleri ve atanması</w:t>
        </w:r>
        <w:r>
          <w:rPr>
            <w:noProof/>
            <w:webHidden/>
          </w:rPr>
          <w:tab/>
        </w:r>
        <w:r>
          <w:rPr>
            <w:noProof/>
            <w:webHidden/>
          </w:rPr>
          <w:fldChar w:fldCharType="begin"/>
        </w:r>
        <w:r>
          <w:rPr>
            <w:noProof/>
            <w:webHidden/>
          </w:rPr>
          <w:instrText xml:space="preserve"> PAGEREF _Toc210033332 \h </w:instrText>
        </w:r>
        <w:r>
          <w:rPr>
            <w:noProof/>
          </w:rPr>
        </w:r>
        <w:r>
          <w:rPr>
            <w:noProof/>
            <w:webHidden/>
          </w:rPr>
          <w:fldChar w:fldCharType="separate"/>
        </w:r>
        <w:r>
          <w:rPr>
            <w:noProof/>
            <w:webHidden/>
          </w:rPr>
          <w:t>34</w:t>
        </w:r>
        <w:r>
          <w:rPr>
            <w:noProof/>
            <w:webHidden/>
          </w:rPr>
          <w:fldChar w:fldCharType="end"/>
        </w:r>
      </w:hyperlink>
    </w:p>
    <w:p w:rsidR="00A6592E" w:rsidRDefault="00A6592E" w:rsidP="00A6592E">
      <w:pPr>
        <w:pStyle w:val="T3"/>
        <w:tabs>
          <w:tab w:val="right" w:leader="dot" w:pos="9061"/>
        </w:tabs>
        <w:rPr>
          <w:i w:val="0"/>
          <w:iCs w:val="0"/>
          <w:noProof/>
        </w:rPr>
      </w:pPr>
      <w:hyperlink w:anchor="_Toc210033333" w:history="1">
        <w:r w:rsidRPr="00E72D68">
          <w:rPr>
            <w:rStyle w:val="Kpr"/>
            <w:noProof/>
          </w:rPr>
          <w:t>İç denetim</w:t>
        </w:r>
        <w:r>
          <w:rPr>
            <w:noProof/>
            <w:webHidden/>
          </w:rPr>
          <w:tab/>
        </w:r>
        <w:r>
          <w:rPr>
            <w:noProof/>
            <w:webHidden/>
          </w:rPr>
          <w:fldChar w:fldCharType="begin"/>
        </w:r>
        <w:r>
          <w:rPr>
            <w:noProof/>
            <w:webHidden/>
          </w:rPr>
          <w:instrText xml:space="preserve"> PAGEREF _Toc210033333 \h </w:instrText>
        </w:r>
        <w:r>
          <w:rPr>
            <w:noProof/>
          </w:rPr>
        </w:r>
        <w:r>
          <w:rPr>
            <w:noProof/>
            <w:webHidden/>
          </w:rPr>
          <w:fldChar w:fldCharType="separate"/>
        </w:r>
        <w:r>
          <w:rPr>
            <w:noProof/>
            <w:webHidden/>
          </w:rPr>
          <w:t>34</w:t>
        </w:r>
        <w:r>
          <w:rPr>
            <w:noProof/>
            <w:webHidden/>
          </w:rPr>
          <w:fldChar w:fldCharType="end"/>
        </w:r>
      </w:hyperlink>
    </w:p>
    <w:p w:rsidR="00A6592E" w:rsidRDefault="00A6592E" w:rsidP="00A6592E">
      <w:pPr>
        <w:pStyle w:val="T3"/>
        <w:tabs>
          <w:tab w:val="right" w:leader="dot" w:pos="9061"/>
        </w:tabs>
        <w:rPr>
          <w:i w:val="0"/>
          <w:iCs w:val="0"/>
          <w:noProof/>
        </w:rPr>
      </w:pPr>
      <w:hyperlink w:anchor="_Toc210033334" w:history="1">
        <w:r w:rsidRPr="00E72D68">
          <w:rPr>
            <w:rStyle w:val="Kpr"/>
            <w:noProof/>
          </w:rPr>
          <w:t>İç denetçinin görevleri</w:t>
        </w:r>
        <w:r>
          <w:rPr>
            <w:noProof/>
            <w:webHidden/>
          </w:rPr>
          <w:tab/>
        </w:r>
        <w:r>
          <w:rPr>
            <w:noProof/>
            <w:webHidden/>
          </w:rPr>
          <w:fldChar w:fldCharType="begin"/>
        </w:r>
        <w:r>
          <w:rPr>
            <w:noProof/>
            <w:webHidden/>
          </w:rPr>
          <w:instrText xml:space="preserve"> PAGEREF _Toc210033334 \h </w:instrText>
        </w:r>
        <w:r>
          <w:rPr>
            <w:noProof/>
          </w:rPr>
        </w:r>
        <w:r>
          <w:rPr>
            <w:noProof/>
            <w:webHidden/>
          </w:rPr>
          <w:fldChar w:fldCharType="separate"/>
        </w:r>
        <w:r>
          <w:rPr>
            <w:noProof/>
            <w:webHidden/>
          </w:rPr>
          <w:t>35</w:t>
        </w:r>
        <w:r>
          <w:rPr>
            <w:noProof/>
            <w:webHidden/>
          </w:rPr>
          <w:fldChar w:fldCharType="end"/>
        </w:r>
      </w:hyperlink>
    </w:p>
    <w:p w:rsidR="00A6592E" w:rsidRDefault="00A6592E" w:rsidP="00A6592E">
      <w:pPr>
        <w:pStyle w:val="T3"/>
        <w:tabs>
          <w:tab w:val="right" w:leader="dot" w:pos="9061"/>
        </w:tabs>
        <w:rPr>
          <w:i w:val="0"/>
          <w:iCs w:val="0"/>
          <w:noProof/>
        </w:rPr>
      </w:pPr>
      <w:hyperlink w:anchor="_Toc210033335" w:history="1">
        <w:r w:rsidRPr="00E72D68">
          <w:rPr>
            <w:rStyle w:val="Kpr"/>
            <w:noProof/>
          </w:rPr>
          <w:t>İç denetçinin nitelikleri ve atanması</w:t>
        </w:r>
        <w:r>
          <w:rPr>
            <w:noProof/>
            <w:webHidden/>
          </w:rPr>
          <w:tab/>
        </w:r>
        <w:r>
          <w:rPr>
            <w:noProof/>
            <w:webHidden/>
          </w:rPr>
          <w:fldChar w:fldCharType="begin"/>
        </w:r>
        <w:r>
          <w:rPr>
            <w:noProof/>
            <w:webHidden/>
          </w:rPr>
          <w:instrText xml:space="preserve"> PAGEREF _Toc210033335 \h </w:instrText>
        </w:r>
        <w:r>
          <w:rPr>
            <w:noProof/>
          </w:rPr>
        </w:r>
        <w:r>
          <w:rPr>
            <w:noProof/>
            <w:webHidden/>
          </w:rPr>
          <w:fldChar w:fldCharType="separate"/>
        </w:r>
        <w:r>
          <w:rPr>
            <w:noProof/>
            <w:webHidden/>
          </w:rPr>
          <w:t>35</w:t>
        </w:r>
        <w:r>
          <w:rPr>
            <w:noProof/>
            <w:webHidden/>
          </w:rPr>
          <w:fldChar w:fldCharType="end"/>
        </w:r>
      </w:hyperlink>
    </w:p>
    <w:p w:rsidR="00A6592E" w:rsidRDefault="00A6592E" w:rsidP="00A6592E">
      <w:pPr>
        <w:pStyle w:val="T3"/>
        <w:tabs>
          <w:tab w:val="right" w:leader="dot" w:pos="9061"/>
        </w:tabs>
        <w:rPr>
          <w:i w:val="0"/>
          <w:iCs w:val="0"/>
          <w:noProof/>
        </w:rPr>
      </w:pPr>
      <w:hyperlink w:anchor="_Toc210033336" w:history="1">
        <w:r w:rsidRPr="00E72D68">
          <w:rPr>
            <w:rStyle w:val="Kpr"/>
            <w:noProof/>
          </w:rPr>
          <w:t>İç denetim koordinasyon kurulu</w:t>
        </w:r>
        <w:r>
          <w:rPr>
            <w:noProof/>
            <w:webHidden/>
          </w:rPr>
          <w:tab/>
        </w:r>
        <w:r>
          <w:rPr>
            <w:noProof/>
            <w:webHidden/>
          </w:rPr>
          <w:fldChar w:fldCharType="begin"/>
        </w:r>
        <w:r>
          <w:rPr>
            <w:noProof/>
            <w:webHidden/>
          </w:rPr>
          <w:instrText xml:space="preserve"> PAGEREF _Toc210033336 \h </w:instrText>
        </w:r>
        <w:r>
          <w:rPr>
            <w:noProof/>
          </w:rPr>
        </w:r>
        <w:r>
          <w:rPr>
            <w:noProof/>
            <w:webHidden/>
          </w:rPr>
          <w:fldChar w:fldCharType="separate"/>
        </w:r>
        <w:r>
          <w:rPr>
            <w:noProof/>
            <w:webHidden/>
          </w:rPr>
          <w:t>36</w:t>
        </w:r>
        <w:r>
          <w:rPr>
            <w:noProof/>
            <w:webHidden/>
          </w:rPr>
          <w:fldChar w:fldCharType="end"/>
        </w:r>
      </w:hyperlink>
    </w:p>
    <w:p w:rsidR="00A6592E" w:rsidRDefault="00A6592E" w:rsidP="00A6592E">
      <w:pPr>
        <w:pStyle w:val="T3"/>
        <w:tabs>
          <w:tab w:val="right" w:leader="dot" w:pos="9061"/>
        </w:tabs>
        <w:rPr>
          <w:i w:val="0"/>
          <w:iCs w:val="0"/>
          <w:noProof/>
        </w:rPr>
      </w:pPr>
      <w:hyperlink w:anchor="_Toc210033337" w:history="1">
        <w:r w:rsidRPr="00E72D68">
          <w:rPr>
            <w:rStyle w:val="Kpr"/>
            <w:noProof/>
          </w:rPr>
          <w:t>İç denetim koordinasyon kurulunun görevleri</w:t>
        </w:r>
        <w:r>
          <w:rPr>
            <w:noProof/>
            <w:webHidden/>
          </w:rPr>
          <w:tab/>
        </w:r>
        <w:r>
          <w:rPr>
            <w:noProof/>
            <w:webHidden/>
          </w:rPr>
          <w:fldChar w:fldCharType="begin"/>
        </w:r>
        <w:r>
          <w:rPr>
            <w:noProof/>
            <w:webHidden/>
          </w:rPr>
          <w:instrText xml:space="preserve"> PAGEREF _Toc210033337 \h </w:instrText>
        </w:r>
        <w:r>
          <w:rPr>
            <w:noProof/>
          </w:rPr>
        </w:r>
        <w:r>
          <w:rPr>
            <w:noProof/>
            <w:webHidden/>
          </w:rPr>
          <w:fldChar w:fldCharType="separate"/>
        </w:r>
        <w:r>
          <w:rPr>
            <w:noProof/>
            <w:webHidden/>
          </w:rPr>
          <w:t>36</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38" w:history="1">
        <w:r w:rsidRPr="00E72D68">
          <w:rPr>
            <w:rStyle w:val="Kpr"/>
            <w:noProof/>
          </w:rPr>
          <w:t>ALTINCI KISIM</w:t>
        </w:r>
        <w:r>
          <w:rPr>
            <w:noProof/>
            <w:webHidden/>
          </w:rPr>
          <w:tab/>
        </w:r>
        <w:r>
          <w:rPr>
            <w:noProof/>
            <w:webHidden/>
          </w:rPr>
          <w:fldChar w:fldCharType="begin"/>
        </w:r>
        <w:r>
          <w:rPr>
            <w:noProof/>
            <w:webHidden/>
          </w:rPr>
          <w:instrText xml:space="preserve"> PAGEREF _Toc210033338 \h </w:instrText>
        </w:r>
        <w:r>
          <w:rPr>
            <w:noProof/>
          </w:rPr>
        </w:r>
        <w:r>
          <w:rPr>
            <w:noProof/>
            <w:webHidden/>
          </w:rPr>
          <w:fldChar w:fldCharType="separate"/>
        </w:r>
        <w:r>
          <w:rPr>
            <w:noProof/>
            <w:webHidden/>
          </w:rPr>
          <w:t>37</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39" w:history="1">
        <w:r w:rsidRPr="00E72D68">
          <w:rPr>
            <w:rStyle w:val="Kpr"/>
            <w:noProof/>
          </w:rPr>
          <w:t>Dış Denetim</w:t>
        </w:r>
        <w:r>
          <w:rPr>
            <w:noProof/>
            <w:webHidden/>
          </w:rPr>
          <w:tab/>
        </w:r>
        <w:r>
          <w:rPr>
            <w:noProof/>
            <w:webHidden/>
          </w:rPr>
          <w:fldChar w:fldCharType="begin"/>
        </w:r>
        <w:r>
          <w:rPr>
            <w:noProof/>
            <w:webHidden/>
          </w:rPr>
          <w:instrText xml:space="preserve"> PAGEREF _Toc210033339 \h </w:instrText>
        </w:r>
        <w:r>
          <w:rPr>
            <w:noProof/>
          </w:rPr>
        </w:r>
        <w:r>
          <w:rPr>
            <w:noProof/>
            <w:webHidden/>
          </w:rPr>
          <w:fldChar w:fldCharType="separate"/>
        </w:r>
        <w:r>
          <w:rPr>
            <w:noProof/>
            <w:webHidden/>
          </w:rPr>
          <w:t>37</w:t>
        </w:r>
        <w:r>
          <w:rPr>
            <w:noProof/>
            <w:webHidden/>
          </w:rPr>
          <w:fldChar w:fldCharType="end"/>
        </w:r>
      </w:hyperlink>
    </w:p>
    <w:p w:rsidR="00A6592E" w:rsidRDefault="00A6592E" w:rsidP="00A6592E">
      <w:pPr>
        <w:pStyle w:val="T3"/>
        <w:tabs>
          <w:tab w:val="right" w:leader="dot" w:pos="9061"/>
        </w:tabs>
        <w:rPr>
          <w:i w:val="0"/>
          <w:iCs w:val="0"/>
          <w:noProof/>
        </w:rPr>
      </w:pPr>
      <w:hyperlink w:anchor="_Toc210033340" w:history="1">
        <w:r w:rsidRPr="00E72D68">
          <w:rPr>
            <w:rStyle w:val="Kpr"/>
            <w:noProof/>
          </w:rPr>
          <w:t>Dış denetim</w:t>
        </w:r>
        <w:r>
          <w:rPr>
            <w:noProof/>
            <w:webHidden/>
          </w:rPr>
          <w:tab/>
        </w:r>
        <w:r>
          <w:rPr>
            <w:noProof/>
            <w:webHidden/>
          </w:rPr>
          <w:fldChar w:fldCharType="begin"/>
        </w:r>
        <w:r>
          <w:rPr>
            <w:noProof/>
            <w:webHidden/>
          </w:rPr>
          <w:instrText xml:space="preserve"> PAGEREF _Toc210033340 \h </w:instrText>
        </w:r>
        <w:r>
          <w:rPr>
            <w:noProof/>
          </w:rPr>
        </w:r>
        <w:r>
          <w:rPr>
            <w:noProof/>
            <w:webHidden/>
          </w:rPr>
          <w:fldChar w:fldCharType="separate"/>
        </w:r>
        <w:r>
          <w:rPr>
            <w:noProof/>
            <w:webHidden/>
          </w:rPr>
          <w:t>37</w:t>
        </w:r>
        <w:r>
          <w:rPr>
            <w:noProof/>
            <w:webHidden/>
          </w:rPr>
          <w:fldChar w:fldCharType="end"/>
        </w:r>
      </w:hyperlink>
    </w:p>
    <w:p w:rsidR="00A6592E" w:rsidRDefault="00A6592E" w:rsidP="00A6592E">
      <w:pPr>
        <w:pStyle w:val="T3"/>
        <w:tabs>
          <w:tab w:val="right" w:leader="dot" w:pos="9061"/>
        </w:tabs>
        <w:rPr>
          <w:i w:val="0"/>
          <w:iCs w:val="0"/>
          <w:noProof/>
        </w:rPr>
      </w:pPr>
      <w:hyperlink w:anchor="_Toc210033341" w:history="1">
        <w:r w:rsidRPr="00E72D68">
          <w:rPr>
            <w:rStyle w:val="Kpr"/>
            <w:noProof/>
          </w:rPr>
          <w:t>Türkiye Büyük Millet Meclisi ve Sayıştayın denetlenmesi</w:t>
        </w:r>
        <w:r>
          <w:rPr>
            <w:noProof/>
            <w:webHidden/>
          </w:rPr>
          <w:tab/>
        </w:r>
        <w:r>
          <w:rPr>
            <w:noProof/>
            <w:webHidden/>
          </w:rPr>
          <w:fldChar w:fldCharType="begin"/>
        </w:r>
        <w:r>
          <w:rPr>
            <w:noProof/>
            <w:webHidden/>
          </w:rPr>
          <w:instrText xml:space="preserve"> PAGEREF _Toc210033341 \h </w:instrText>
        </w:r>
        <w:r>
          <w:rPr>
            <w:noProof/>
          </w:rPr>
        </w:r>
        <w:r>
          <w:rPr>
            <w:noProof/>
            <w:webHidden/>
          </w:rPr>
          <w:fldChar w:fldCharType="separate"/>
        </w:r>
        <w:r>
          <w:rPr>
            <w:noProof/>
            <w:webHidden/>
          </w:rPr>
          <w:t>37</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42" w:history="1">
        <w:r w:rsidRPr="00E72D68">
          <w:rPr>
            <w:rStyle w:val="Kpr"/>
            <w:noProof/>
          </w:rPr>
          <w:t>YEDİNCİ KISIM</w:t>
        </w:r>
        <w:r>
          <w:rPr>
            <w:noProof/>
            <w:webHidden/>
          </w:rPr>
          <w:tab/>
        </w:r>
        <w:r>
          <w:rPr>
            <w:noProof/>
            <w:webHidden/>
          </w:rPr>
          <w:fldChar w:fldCharType="begin"/>
        </w:r>
        <w:r>
          <w:rPr>
            <w:noProof/>
            <w:webHidden/>
          </w:rPr>
          <w:instrText xml:space="preserve"> PAGEREF _Toc210033342 \h </w:instrText>
        </w:r>
        <w:r>
          <w:rPr>
            <w:noProof/>
          </w:rPr>
        </w:r>
        <w:r>
          <w:rPr>
            <w:noProof/>
            <w:webHidden/>
          </w:rPr>
          <w:fldChar w:fldCharType="separate"/>
        </w:r>
        <w:r>
          <w:rPr>
            <w:noProof/>
            <w:webHidden/>
          </w:rPr>
          <w:t>38</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43" w:history="1">
        <w:r w:rsidRPr="00E72D68">
          <w:rPr>
            <w:rStyle w:val="Kpr"/>
            <w:noProof/>
          </w:rPr>
          <w:t>Yaptırımlar ve Yetkili Merciler</w:t>
        </w:r>
        <w:r>
          <w:rPr>
            <w:noProof/>
            <w:webHidden/>
          </w:rPr>
          <w:tab/>
        </w:r>
        <w:r>
          <w:rPr>
            <w:noProof/>
            <w:webHidden/>
          </w:rPr>
          <w:fldChar w:fldCharType="begin"/>
        </w:r>
        <w:r>
          <w:rPr>
            <w:noProof/>
            <w:webHidden/>
          </w:rPr>
          <w:instrText xml:space="preserve"> PAGEREF _Toc210033343 \h </w:instrText>
        </w:r>
        <w:r>
          <w:rPr>
            <w:noProof/>
          </w:rPr>
        </w:r>
        <w:r>
          <w:rPr>
            <w:noProof/>
            <w:webHidden/>
          </w:rPr>
          <w:fldChar w:fldCharType="separate"/>
        </w:r>
        <w:r>
          <w:rPr>
            <w:noProof/>
            <w:webHidden/>
          </w:rPr>
          <w:t>38</w:t>
        </w:r>
        <w:r>
          <w:rPr>
            <w:noProof/>
            <w:webHidden/>
          </w:rPr>
          <w:fldChar w:fldCharType="end"/>
        </w:r>
      </w:hyperlink>
    </w:p>
    <w:p w:rsidR="00A6592E" w:rsidRDefault="00A6592E" w:rsidP="00A6592E">
      <w:pPr>
        <w:pStyle w:val="T3"/>
        <w:tabs>
          <w:tab w:val="right" w:leader="dot" w:pos="9061"/>
        </w:tabs>
        <w:rPr>
          <w:i w:val="0"/>
          <w:iCs w:val="0"/>
          <w:noProof/>
        </w:rPr>
      </w:pPr>
      <w:hyperlink w:anchor="_Toc210033344" w:history="1">
        <w:r w:rsidRPr="00E72D68">
          <w:rPr>
            <w:rStyle w:val="Kpr"/>
            <w:noProof/>
          </w:rPr>
          <w:t>Ödenek üstü harcama</w:t>
        </w:r>
        <w:r>
          <w:rPr>
            <w:noProof/>
            <w:webHidden/>
          </w:rPr>
          <w:tab/>
        </w:r>
        <w:r>
          <w:rPr>
            <w:noProof/>
            <w:webHidden/>
          </w:rPr>
          <w:fldChar w:fldCharType="begin"/>
        </w:r>
        <w:r>
          <w:rPr>
            <w:noProof/>
            <w:webHidden/>
          </w:rPr>
          <w:instrText xml:space="preserve"> PAGEREF _Toc210033344 \h </w:instrText>
        </w:r>
        <w:r>
          <w:rPr>
            <w:noProof/>
          </w:rPr>
        </w:r>
        <w:r>
          <w:rPr>
            <w:noProof/>
            <w:webHidden/>
          </w:rPr>
          <w:fldChar w:fldCharType="separate"/>
        </w:r>
        <w:r>
          <w:rPr>
            <w:noProof/>
            <w:webHidden/>
          </w:rPr>
          <w:t>38</w:t>
        </w:r>
        <w:r>
          <w:rPr>
            <w:noProof/>
            <w:webHidden/>
          </w:rPr>
          <w:fldChar w:fldCharType="end"/>
        </w:r>
      </w:hyperlink>
    </w:p>
    <w:p w:rsidR="00A6592E" w:rsidRDefault="00A6592E" w:rsidP="00A6592E">
      <w:pPr>
        <w:pStyle w:val="T3"/>
        <w:tabs>
          <w:tab w:val="right" w:leader="dot" w:pos="9061"/>
        </w:tabs>
        <w:rPr>
          <w:i w:val="0"/>
          <w:iCs w:val="0"/>
          <w:noProof/>
        </w:rPr>
      </w:pPr>
      <w:hyperlink w:anchor="_Toc210033345" w:history="1">
        <w:r w:rsidRPr="00E72D68">
          <w:rPr>
            <w:rStyle w:val="Kpr"/>
            <w:noProof/>
          </w:rPr>
          <w:t>Kamu zararı</w:t>
        </w:r>
        <w:r>
          <w:rPr>
            <w:noProof/>
            <w:webHidden/>
          </w:rPr>
          <w:tab/>
        </w:r>
        <w:r>
          <w:rPr>
            <w:noProof/>
            <w:webHidden/>
          </w:rPr>
          <w:fldChar w:fldCharType="begin"/>
        </w:r>
        <w:r>
          <w:rPr>
            <w:noProof/>
            <w:webHidden/>
          </w:rPr>
          <w:instrText xml:space="preserve"> PAGEREF _Toc210033345 \h </w:instrText>
        </w:r>
        <w:r>
          <w:rPr>
            <w:noProof/>
          </w:rPr>
        </w:r>
        <w:r>
          <w:rPr>
            <w:noProof/>
            <w:webHidden/>
          </w:rPr>
          <w:fldChar w:fldCharType="separate"/>
        </w:r>
        <w:r>
          <w:rPr>
            <w:noProof/>
            <w:webHidden/>
          </w:rPr>
          <w:t>38</w:t>
        </w:r>
        <w:r>
          <w:rPr>
            <w:noProof/>
            <w:webHidden/>
          </w:rPr>
          <w:fldChar w:fldCharType="end"/>
        </w:r>
      </w:hyperlink>
    </w:p>
    <w:p w:rsidR="00A6592E" w:rsidRDefault="00A6592E" w:rsidP="00A6592E">
      <w:pPr>
        <w:pStyle w:val="T3"/>
        <w:tabs>
          <w:tab w:val="right" w:leader="dot" w:pos="9061"/>
        </w:tabs>
        <w:rPr>
          <w:i w:val="0"/>
          <w:iCs w:val="0"/>
          <w:noProof/>
        </w:rPr>
      </w:pPr>
      <w:hyperlink w:anchor="_Toc210033346" w:history="1">
        <w:r w:rsidRPr="00E72D68">
          <w:rPr>
            <w:rStyle w:val="Kpr"/>
            <w:noProof/>
          </w:rPr>
          <w:t>Yetkisiz tahsil ve ödeme</w:t>
        </w:r>
        <w:r>
          <w:rPr>
            <w:noProof/>
            <w:webHidden/>
          </w:rPr>
          <w:tab/>
        </w:r>
        <w:r>
          <w:rPr>
            <w:noProof/>
            <w:webHidden/>
          </w:rPr>
          <w:fldChar w:fldCharType="begin"/>
        </w:r>
        <w:r>
          <w:rPr>
            <w:noProof/>
            <w:webHidden/>
          </w:rPr>
          <w:instrText xml:space="preserve"> PAGEREF _Toc210033346 \h </w:instrText>
        </w:r>
        <w:r>
          <w:rPr>
            <w:noProof/>
          </w:rPr>
        </w:r>
        <w:r>
          <w:rPr>
            <w:noProof/>
            <w:webHidden/>
          </w:rPr>
          <w:fldChar w:fldCharType="separate"/>
        </w:r>
        <w:r>
          <w:rPr>
            <w:noProof/>
            <w:webHidden/>
          </w:rPr>
          <w:t>39</w:t>
        </w:r>
        <w:r>
          <w:rPr>
            <w:noProof/>
            <w:webHidden/>
          </w:rPr>
          <w:fldChar w:fldCharType="end"/>
        </w:r>
      </w:hyperlink>
    </w:p>
    <w:p w:rsidR="00A6592E" w:rsidRDefault="00A6592E" w:rsidP="00A6592E">
      <w:pPr>
        <w:pStyle w:val="T3"/>
        <w:tabs>
          <w:tab w:val="right" w:leader="dot" w:pos="9061"/>
        </w:tabs>
        <w:rPr>
          <w:i w:val="0"/>
          <w:iCs w:val="0"/>
          <w:noProof/>
        </w:rPr>
      </w:pPr>
      <w:hyperlink w:anchor="_Toc210033347" w:history="1">
        <w:r w:rsidRPr="00E72D68">
          <w:rPr>
            <w:rStyle w:val="Kpr"/>
            <w:noProof/>
          </w:rPr>
          <w:t>Para cezaları ve yetkili merciler</w:t>
        </w:r>
        <w:r>
          <w:rPr>
            <w:noProof/>
            <w:webHidden/>
          </w:rPr>
          <w:tab/>
        </w:r>
        <w:r>
          <w:rPr>
            <w:noProof/>
            <w:webHidden/>
          </w:rPr>
          <w:fldChar w:fldCharType="begin"/>
        </w:r>
        <w:r>
          <w:rPr>
            <w:noProof/>
            <w:webHidden/>
          </w:rPr>
          <w:instrText xml:space="preserve"> PAGEREF _Toc210033347 \h </w:instrText>
        </w:r>
        <w:r>
          <w:rPr>
            <w:noProof/>
          </w:rPr>
        </w:r>
        <w:r>
          <w:rPr>
            <w:noProof/>
            <w:webHidden/>
          </w:rPr>
          <w:fldChar w:fldCharType="separate"/>
        </w:r>
        <w:r>
          <w:rPr>
            <w:noProof/>
            <w:webHidden/>
          </w:rPr>
          <w:t>39</w:t>
        </w:r>
        <w:r>
          <w:rPr>
            <w:noProof/>
            <w:webHidden/>
          </w:rPr>
          <w:fldChar w:fldCharType="end"/>
        </w:r>
      </w:hyperlink>
    </w:p>
    <w:p w:rsidR="00A6592E" w:rsidRDefault="00A6592E" w:rsidP="00A6592E">
      <w:pPr>
        <w:pStyle w:val="T3"/>
        <w:tabs>
          <w:tab w:val="right" w:leader="dot" w:pos="9061"/>
        </w:tabs>
        <w:rPr>
          <w:i w:val="0"/>
          <w:iCs w:val="0"/>
          <w:noProof/>
        </w:rPr>
      </w:pPr>
      <w:hyperlink w:anchor="_Toc210033348" w:history="1">
        <w:r w:rsidRPr="00E72D68">
          <w:rPr>
            <w:rStyle w:val="Kpr"/>
            <w:noProof/>
          </w:rPr>
          <w:t>Zamanaşımı</w:t>
        </w:r>
        <w:r>
          <w:rPr>
            <w:noProof/>
            <w:webHidden/>
          </w:rPr>
          <w:tab/>
        </w:r>
        <w:r>
          <w:rPr>
            <w:noProof/>
            <w:webHidden/>
          </w:rPr>
          <w:fldChar w:fldCharType="begin"/>
        </w:r>
        <w:r>
          <w:rPr>
            <w:noProof/>
            <w:webHidden/>
          </w:rPr>
          <w:instrText xml:space="preserve"> PAGEREF _Toc210033348 \h </w:instrText>
        </w:r>
        <w:r>
          <w:rPr>
            <w:noProof/>
          </w:rPr>
        </w:r>
        <w:r>
          <w:rPr>
            <w:noProof/>
            <w:webHidden/>
          </w:rPr>
          <w:fldChar w:fldCharType="separate"/>
        </w:r>
        <w:r>
          <w:rPr>
            <w:noProof/>
            <w:webHidden/>
          </w:rPr>
          <w:t>39</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49" w:history="1">
        <w:r w:rsidRPr="00E72D68">
          <w:rPr>
            <w:rStyle w:val="Kpr"/>
            <w:noProof/>
          </w:rPr>
          <w:t>SEKİZİNCİ KISIM</w:t>
        </w:r>
        <w:r>
          <w:rPr>
            <w:noProof/>
            <w:webHidden/>
          </w:rPr>
          <w:tab/>
        </w:r>
        <w:r>
          <w:rPr>
            <w:noProof/>
            <w:webHidden/>
          </w:rPr>
          <w:fldChar w:fldCharType="begin"/>
        </w:r>
        <w:r>
          <w:rPr>
            <w:noProof/>
            <w:webHidden/>
          </w:rPr>
          <w:instrText xml:space="preserve"> PAGEREF _Toc210033349 \h </w:instrText>
        </w:r>
        <w:r>
          <w:rPr>
            <w:noProof/>
          </w:rPr>
        </w:r>
        <w:r>
          <w:rPr>
            <w:noProof/>
            <w:webHidden/>
          </w:rPr>
          <w:fldChar w:fldCharType="separate"/>
        </w:r>
        <w:r>
          <w:rPr>
            <w:noProof/>
            <w:webHidden/>
          </w:rPr>
          <w:t>39</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50" w:history="1">
        <w:r w:rsidRPr="00E72D68">
          <w:rPr>
            <w:rStyle w:val="Kpr"/>
            <w:noProof/>
          </w:rPr>
          <w:t>Diğer Hükümler</w:t>
        </w:r>
        <w:r>
          <w:rPr>
            <w:noProof/>
            <w:webHidden/>
          </w:rPr>
          <w:tab/>
        </w:r>
        <w:r>
          <w:rPr>
            <w:noProof/>
            <w:webHidden/>
          </w:rPr>
          <w:fldChar w:fldCharType="begin"/>
        </w:r>
        <w:r>
          <w:rPr>
            <w:noProof/>
            <w:webHidden/>
          </w:rPr>
          <w:instrText xml:space="preserve"> PAGEREF _Toc210033350 \h </w:instrText>
        </w:r>
        <w:r>
          <w:rPr>
            <w:noProof/>
          </w:rPr>
        </w:r>
        <w:r>
          <w:rPr>
            <w:noProof/>
            <w:webHidden/>
          </w:rPr>
          <w:fldChar w:fldCharType="separate"/>
        </w:r>
        <w:r>
          <w:rPr>
            <w:noProof/>
            <w:webHidden/>
          </w:rPr>
          <w:t>39</w:t>
        </w:r>
        <w:r>
          <w:rPr>
            <w:noProof/>
            <w:webHidden/>
          </w:rPr>
          <w:fldChar w:fldCharType="end"/>
        </w:r>
      </w:hyperlink>
    </w:p>
    <w:p w:rsidR="00A6592E" w:rsidRDefault="00A6592E" w:rsidP="00A6592E">
      <w:pPr>
        <w:pStyle w:val="T3"/>
        <w:tabs>
          <w:tab w:val="right" w:leader="dot" w:pos="9061"/>
        </w:tabs>
        <w:rPr>
          <w:i w:val="0"/>
          <w:iCs w:val="0"/>
          <w:noProof/>
        </w:rPr>
      </w:pPr>
      <w:hyperlink w:anchor="_Toc210033351" w:history="1">
        <w:r w:rsidRPr="00E72D68">
          <w:rPr>
            <w:rStyle w:val="Kpr"/>
            <w:noProof/>
          </w:rPr>
          <w:t>Maliye Bakanlığınca yürütülecek hizmetler</w:t>
        </w:r>
        <w:r>
          <w:rPr>
            <w:noProof/>
            <w:webHidden/>
          </w:rPr>
          <w:tab/>
        </w:r>
        <w:r>
          <w:rPr>
            <w:noProof/>
            <w:webHidden/>
          </w:rPr>
          <w:fldChar w:fldCharType="begin"/>
        </w:r>
        <w:r>
          <w:rPr>
            <w:noProof/>
            <w:webHidden/>
          </w:rPr>
          <w:instrText xml:space="preserve"> PAGEREF _Toc210033351 \h </w:instrText>
        </w:r>
        <w:r>
          <w:rPr>
            <w:noProof/>
          </w:rPr>
        </w:r>
        <w:r>
          <w:rPr>
            <w:noProof/>
            <w:webHidden/>
          </w:rPr>
          <w:fldChar w:fldCharType="separate"/>
        </w:r>
        <w:r>
          <w:rPr>
            <w:noProof/>
            <w:webHidden/>
          </w:rPr>
          <w:t>39</w:t>
        </w:r>
        <w:r>
          <w:rPr>
            <w:noProof/>
            <w:webHidden/>
          </w:rPr>
          <w:fldChar w:fldCharType="end"/>
        </w:r>
      </w:hyperlink>
    </w:p>
    <w:p w:rsidR="00A6592E" w:rsidRDefault="00A6592E" w:rsidP="00A6592E">
      <w:pPr>
        <w:pStyle w:val="T3"/>
        <w:tabs>
          <w:tab w:val="right" w:leader="dot" w:pos="9061"/>
        </w:tabs>
        <w:rPr>
          <w:i w:val="0"/>
          <w:iCs w:val="0"/>
          <w:noProof/>
        </w:rPr>
      </w:pPr>
      <w:hyperlink w:anchor="_Toc210033352" w:history="1">
        <w:r w:rsidRPr="00E72D68">
          <w:rPr>
            <w:rStyle w:val="Kpr"/>
            <w:noProof/>
          </w:rPr>
          <w:t>Kamu idarelerinin sorumluluğu</w:t>
        </w:r>
        <w:r>
          <w:rPr>
            <w:noProof/>
            <w:webHidden/>
          </w:rPr>
          <w:tab/>
        </w:r>
        <w:r>
          <w:rPr>
            <w:noProof/>
            <w:webHidden/>
          </w:rPr>
          <w:fldChar w:fldCharType="begin"/>
        </w:r>
        <w:r>
          <w:rPr>
            <w:noProof/>
            <w:webHidden/>
          </w:rPr>
          <w:instrText xml:space="preserve"> PAGEREF _Toc210033352 \h </w:instrText>
        </w:r>
        <w:r>
          <w:rPr>
            <w:noProof/>
          </w:rPr>
        </w:r>
        <w:r>
          <w:rPr>
            <w:noProof/>
            <w:webHidden/>
          </w:rPr>
          <w:fldChar w:fldCharType="separate"/>
        </w:r>
        <w:r>
          <w:rPr>
            <w:noProof/>
            <w:webHidden/>
          </w:rPr>
          <w:t>39</w:t>
        </w:r>
        <w:r>
          <w:rPr>
            <w:noProof/>
            <w:webHidden/>
          </w:rPr>
          <w:fldChar w:fldCharType="end"/>
        </w:r>
      </w:hyperlink>
    </w:p>
    <w:p w:rsidR="00A6592E" w:rsidRDefault="00A6592E" w:rsidP="00A6592E">
      <w:pPr>
        <w:pStyle w:val="T3"/>
        <w:tabs>
          <w:tab w:val="right" w:leader="dot" w:pos="9061"/>
        </w:tabs>
        <w:rPr>
          <w:i w:val="0"/>
          <w:iCs w:val="0"/>
          <w:noProof/>
        </w:rPr>
      </w:pPr>
      <w:hyperlink w:anchor="_Toc210033353" w:history="1">
        <w:r w:rsidRPr="00E72D68">
          <w:rPr>
            <w:rStyle w:val="Kpr"/>
            <w:noProof/>
          </w:rPr>
          <w:t>Sosyal güvenlik kurumları ve mahalli idareler</w:t>
        </w:r>
        <w:r>
          <w:rPr>
            <w:noProof/>
            <w:webHidden/>
          </w:rPr>
          <w:tab/>
        </w:r>
        <w:r>
          <w:rPr>
            <w:noProof/>
            <w:webHidden/>
          </w:rPr>
          <w:fldChar w:fldCharType="begin"/>
        </w:r>
        <w:r>
          <w:rPr>
            <w:noProof/>
            <w:webHidden/>
          </w:rPr>
          <w:instrText xml:space="preserve"> PAGEREF _Toc210033353 \h </w:instrText>
        </w:r>
        <w:r>
          <w:rPr>
            <w:noProof/>
          </w:rPr>
        </w:r>
        <w:r>
          <w:rPr>
            <w:noProof/>
            <w:webHidden/>
          </w:rPr>
          <w:fldChar w:fldCharType="separate"/>
        </w:r>
        <w:r>
          <w:rPr>
            <w:noProof/>
            <w:webHidden/>
          </w:rPr>
          <w:t>40</w:t>
        </w:r>
        <w:r>
          <w:rPr>
            <w:noProof/>
            <w:webHidden/>
          </w:rPr>
          <w:fldChar w:fldCharType="end"/>
        </w:r>
      </w:hyperlink>
    </w:p>
    <w:p w:rsidR="00A6592E" w:rsidRDefault="00A6592E" w:rsidP="00A6592E">
      <w:pPr>
        <w:pStyle w:val="T3"/>
        <w:tabs>
          <w:tab w:val="right" w:leader="dot" w:pos="9061"/>
        </w:tabs>
        <w:rPr>
          <w:i w:val="0"/>
          <w:iCs w:val="0"/>
          <w:noProof/>
        </w:rPr>
      </w:pPr>
      <w:hyperlink w:anchor="_Toc210033354" w:history="1">
        <w:r w:rsidRPr="00E72D68">
          <w:rPr>
            <w:rStyle w:val="Kpr"/>
            <w:noProof/>
          </w:rPr>
          <w:t>Kurumlardan alınacak hasılat payı</w:t>
        </w:r>
        <w:r>
          <w:rPr>
            <w:noProof/>
            <w:webHidden/>
          </w:rPr>
          <w:tab/>
        </w:r>
        <w:r>
          <w:rPr>
            <w:noProof/>
            <w:webHidden/>
          </w:rPr>
          <w:fldChar w:fldCharType="begin"/>
        </w:r>
        <w:r>
          <w:rPr>
            <w:noProof/>
            <w:webHidden/>
          </w:rPr>
          <w:instrText xml:space="preserve"> PAGEREF _Toc210033354 \h </w:instrText>
        </w:r>
        <w:r>
          <w:rPr>
            <w:noProof/>
          </w:rPr>
        </w:r>
        <w:r>
          <w:rPr>
            <w:noProof/>
            <w:webHidden/>
          </w:rPr>
          <w:fldChar w:fldCharType="separate"/>
        </w:r>
        <w:r>
          <w:rPr>
            <w:noProof/>
            <w:webHidden/>
          </w:rPr>
          <w:t>40</w:t>
        </w:r>
        <w:r>
          <w:rPr>
            <w:noProof/>
            <w:webHidden/>
          </w:rPr>
          <w:fldChar w:fldCharType="end"/>
        </w:r>
      </w:hyperlink>
    </w:p>
    <w:p w:rsidR="00A6592E" w:rsidRDefault="00A6592E" w:rsidP="00A6592E">
      <w:pPr>
        <w:pStyle w:val="T3"/>
        <w:tabs>
          <w:tab w:val="right" w:leader="dot" w:pos="9061"/>
        </w:tabs>
        <w:rPr>
          <w:i w:val="0"/>
          <w:iCs w:val="0"/>
          <w:noProof/>
        </w:rPr>
      </w:pPr>
      <w:hyperlink w:anchor="_Toc210033355" w:history="1">
        <w:r w:rsidRPr="00E72D68">
          <w:rPr>
            <w:rStyle w:val="Kpr"/>
            <w:noProof/>
          </w:rPr>
          <w:t>Kamu alacaklarının silinmesi</w:t>
        </w:r>
        <w:r>
          <w:rPr>
            <w:noProof/>
            <w:webHidden/>
          </w:rPr>
          <w:tab/>
        </w:r>
        <w:r>
          <w:rPr>
            <w:noProof/>
            <w:webHidden/>
          </w:rPr>
          <w:fldChar w:fldCharType="begin"/>
        </w:r>
        <w:r>
          <w:rPr>
            <w:noProof/>
            <w:webHidden/>
          </w:rPr>
          <w:instrText xml:space="preserve"> PAGEREF _Toc210033355 \h </w:instrText>
        </w:r>
        <w:r>
          <w:rPr>
            <w:noProof/>
          </w:rPr>
        </w:r>
        <w:r>
          <w:rPr>
            <w:noProof/>
            <w:webHidden/>
          </w:rPr>
          <w:fldChar w:fldCharType="separate"/>
        </w:r>
        <w:r>
          <w:rPr>
            <w:noProof/>
            <w:webHidden/>
          </w:rPr>
          <w:t>40</w:t>
        </w:r>
        <w:r>
          <w:rPr>
            <w:noProof/>
            <w:webHidden/>
          </w:rPr>
          <w:fldChar w:fldCharType="end"/>
        </w:r>
      </w:hyperlink>
    </w:p>
    <w:p w:rsidR="00A6592E" w:rsidRDefault="00A6592E" w:rsidP="00A6592E">
      <w:pPr>
        <w:pStyle w:val="T3"/>
        <w:tabs>
          <w:tab w:val="right" w:leader="dot" w:pos="9061"/>
        </w:tabs>
        <w:rPr>
          <w:i w:val="0"/>
          <w:iCs w:val="0"/>
          <w:noProof/>
        </w:rPr>
      </w:pPr>
      <w:hyperlink w:anchor="_Toc210033356" w:history="1">
        <w:r w:rsidRPr="00E72D68">
          <w:rPr>
            <w:rStyle w:val="Kpr"/>
            <w:noProof/>
          </w:rPr>
          <w:t>Yetki</w:t>
        </w:r>
        <w:r>
          <w:rPr>
            <w:noProof/>
            <w:webHidden/>
          </w:rPr>
          <w:tab/>
        </w:r>
        <w:r>
          <w:rPr>
            <w:noProof/>
            <w:webHidden/>
          </w:rPr>
          <w:fldChar w:fldCharType="begin"/>
        </w:r>
        <w:r>
          <w:rPr>
            <w:noProof/>
            <w:webHidden/>
          </w:rPr>
          <w:instrText xml:space="preserve"> PAGEREF _Toc210033356 \h </w:instrText>
        </w:r>
        <w:r>
          <w:rPr>
            <w:noProof/>
          </w:rPr>
        </w:r>
        <w:r>
          <w:rPr>
            <w:noProof/>
            <w:webHidden/>
          </w:rPr>
          <w:fldChar w:fldCharType="separate"/>
        </w:r>
        <w:r>
          <w:rPr>
            <w:noProof/>
            <w:webHidden/>
          </w:rPr>
          <w:t>40</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57" w:history="1">
        <w:r w:rsidRPr="00E72D68">
          <w:rPr>
            <w:rStyle w:val="Kpr"/>
            <w:noProof/>
          </w:rPr>
          <w:t>DOKUZUNCU KISIM</w:t>
        </w:r>
        <w:r>
          <w:rPr>
            <w:noProof/>
            <w:webHidden/>
          </w:rPr>
          <w:tab/>
        </w:r>
        <w:r>
          <w:rPr>
            <w:noProof/>
            <w:webHidden/>
          </w:rPr>
          <w:fldChar w:fldCharType="begin"/>
        </w:r>
        <w:r>
          <w:rPr>
            <w:noProof/>
            <w:webHidden/>
          </w:rPr>
          <w:instrText xml:space="preserve"> PAGEREF _Toc210033357 \h </w:instrText>
        </w:r>
        <w:r>
          <w:rPr>
            <w:noProof/>
          </w:rPr>
        </w:r>
        <w:r>
          <w:rPr>
            <w:noProof/>
            <w:webHidden/>
          </w:rPr>
          <w:fldChar w:fldCharType="separate"/>
        </w:r>
        <w:r>
          <w:rPr>
            <w:noProof/>
            <w:webHidden/>
          </w:rPr>
          <w:t>41</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58" w:history="1">
        <w:r w:rsidRPr="00E72D68">
          <w:rPr>
            <w:rStyle w:val="Kpr"/>
            <w:noProof/>
          </w:rPr>
          <w:t>Yürürlükten Kaldırılan Hükümler, Geçici Maddeler ve Yürürlük</w:t>
        </w:r>
        <w:r>
          <w:rPr>
            <w:noProof/>
            <w:webHidden/>
          </w:rPr>
          <w:tab/>
        </w:r>
        <w:r>
          <w:rPr>
            <w:noProof/>
            <w:webHidden/>
          </w:rPr>
          <w:fldChar w:fldCharType="begin"/>
        </w:r>
        <w:r>
          <w:rPr>
            <w:noProof/>
            <w:webHidden/>
          </w:rPr>
          <w:instrText xml:space="preserve"> PAGEREF _Toc210033358 \h </w:instrText>
        </w:r>
        <w:r>
          <w:rPr>
            <w:noProof/>
          </w:rPr>
        </w:r>
        <w:r>
          <w:rPr>
            <w:noProof/>
            <w:webHidden/>
          </w:rPr>
          <w:fldChar w:fldCharType="separate"/>
        </w:r>
        <w:r>
          <w:rPr>
            <w:noProof/>
            <w:webHidden/>
          </w:rPr>
          <w:t>41</w:t>
        </w:r>
        <w:r>
          <w:rPr>
            <w:noProof/>
            <w:webHidden/>
          </w:rPr>
          <w:fldChar w:fldCharType="end"/>
        </w:r>
      </w:hyperlink>
    </w:p>
    <w:p w:rsidR="00A6592E" w:rsidRDefault="00A6592E" w:rsidP="00A6592E">
      <w:pPr>
        <w:pStyle w:val="T3"/>
        <w:tabs>
          <w:tab w:val="right" w:leader="dot" w:pos="9061"/>
        </w:tabs>
        <w:rPr>
          <w:i w:val="0"/>
          <w:iCs w:val="0"/>
          <w:noProof/>
        </w:rPr>
      </w:pPr>
      <w:hyperlink w:anchor="_Toc210033359" w:history="1">
        <w:r w:rsidRPr="00E72D68">
          <w:rPr>
            <w:rStyle w:val="Kpr"/>
            <w:noProof/>
          </w:rPr>
          <w:t>Yürürlükten kaldırılan hükümler</w:t>
        </w:r>
        <w:r>
          <w:rPr>
            <w:noProof/>
            <w:webHidden/>
          </w:rPr>
          <w:tab/>
        </w:r>
        <w:r>
          <w:rPr>
            <w:noProof/>
            <w:webHidden/>
          </w:rPr>
          <w:fldChar w:fldCharType="begin"/>
        </w:r>
        <w:r>
          <w:rPr>
            <w:noProof/>
            <w:webHidden/>
          </w:rPr>
          <w:instrText xml:space="preserve"> PAGEREF _Toc210033359 \h </w:instrText>
        </w:r>
        <w:r>
          <w:rPr>
            <w:noProof/>
          </w:rPr>
        </w:r>
        <w:r>
          <w:rPr>
            <w:noProof/>
            <w:webHidden/>
          </w:rPr>
          <w:fldChar w:fldCharType="separate"/>
        </w:r>
        <w:r>
          <w:rPr>
            <w:noProof/>
            <w:webHidden/>
          </w:rPr>
          <w:t>41</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60" w:history="1">
        <w:r w:rsidRPr="00E72D68">
          <w:rPr>
            <w:rStyle w:val="Kpr"/>
            <w:noProof/>
          </w:rPr>
          <w:t>EK MADDE 1 -</w:t>
        </w:r>
        <w:r>
          <w:rPr>
            <w:noProof/>
            <w:webHidden/>
          </w:rPr>
          <w:tab/>
        </w:r>
        <w:r>
          <w:rPr>
            <w:noProof/>
            <w:webHidden/>
          </w:rPr>
          <w:fldChar w:fldCharType="begin"/>
        </w:r>
        <w:r>
          <w:rPr>
            <w:noProof/>
            <w:webHidden/>
          </w:rPr>
          <w:instrText xml:space="preserve"> PAGEREF _Toc210033360 \h </w:instrText>
        </w:r>
        <w:r>
          <w:rPr>
            <w:noProof/>
          </w:rPr>
        </w:r>
        <w:r>
          <w:rPr>
            <w:noProof/>
            <w:webHidden/>
          </w:rPr>
          <w:fldChar w:fldCharType="separate"/>
        </w:r>
        <w:r>
          <w:rPr>
            <w:noProof/>
            <w:webHidden/>
          </w:rPr>
          <w:t>41</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61" w:history="1">
        <w:r w:rsidRPr="00E72D68">
          <w:rPr>
            <w:rStyle w:val="Kpr"/>
            <w:noProof/>
          </w:rPr>
          <w:t>EK MADDE 2 -</w:t>
        </w:r>
        <w:r>
          <w:rPr>
            <w:noProof/>
            <w:webHidden/>
          </w:rPr>
          <w:tab/>
        </w:r>
        <w:r>
          <w:rPr>
            <w:noProof/>
            <w:webHidden/>
          </w:rPr>
          <w:fldChar w:fldCharType="begin"/>
        </w:r>
        <w:r>
          <w:rPr>
            <w:noProof/>
            <w:webHidden/>
          </w:rPr>
          <w:instrText xml:space="preserve"> PAGEREF _Toc210033361 \h </w:instrText>
        </w:r>
        <w:r>
          <w:rPr>
            <w:noProof/>
          </w:rPr>
        </w:r>
        <w:r>
          <w:rPr>
            <w:noProof/>
            <w:webHidden/>
          </w:rPr>
          <w:fldChar w:fldCharType="separate"/>
        </w:r>
        <w:r>
          <w:rPr>
            <w:noProof/>
            <w:webHidden/>
          </w:rPr>
          <w:t>41</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62" w:history="1">
        <w:r w:rsidRPr="00E72D68">
          <w:rPr>
            <w:rStyle w:val="Kpr"/>
            <w:noProof/>
          </w:rPr>
          <w:t>GEÇİCİ MADDE 1 -</w:t>
        </w:r>
        <w:r>
          <w:rPr>
            <w:noProof/>
            <w:webHidden/>
          </w:rPr>
          <w:tab/>
        </w:r>
        <w:r>
          <w:rPr>
            <w:noProof/>
            <w:webHidden/>
          </w:rPr>
          <w:fldChar w:fldCharType="begin"/>
        </w:r>
        <w:r>
          <w:rPr>
            <w:noProof/>
            <w:webHidden/>
          </w:rPr>
          <w:instrText xml:space="preserve"> PAGEREF _Toc210033362 \h </w:instrText>
        </w:r>
        <w:r>
          <w:rPr>
            <w:noProof/>
          </w:rPr>
        </w:r>
        <w:r>
          <w:rPr>
            <w:noProof/>
            <w:webHidden/>
          </w:rPr>
          <w:fldChar w:fldCharType="separate"/>
        </w:r>
        <w:r>
          <w:rPr>
            <w:noProof/>
            <w:webHidden/>
          </w:rPr>
          <w:t>42</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63" w:history="1">
        <w:r w:rsidRPr="00E72D68">
          <w:rPr>
            <w:rStyle w:val="Kpr"/>
            <w:noProof/>
          </w:rPr>
          <w:t>GEÇİCİ MADDE 2 -</w:t>
        </w:r>
        <w:r>
          <w:rPr>
            <w:noProof/>
            <w:webHidden/>
          </w:rPr>
          <w:tab/>
        </w:r>
        <w:r>
          <w:rPr>
            <w:noProof/>
            <w:webHidden/>
          </w:rPr>
          <w:fldChar w:fldCharType="begin"/>
        </w:r>
        <w:r>
          <w:rPr>
            <w:noProof/>
            <w:webHidden/>
          </w:rPr>
          <w:instrText xml:space="preserve"> PAGEREF _Toc210033363 \h </w:instrText>
        </w:r>
        <w:r>
          <w:rPr>
            <w:noProof/>
          </w:rPr>
        </w:r>
        <w:r>
          <w:rPr>
            <w:noProof/>
            <w:webHidden/>
          </w:rPr>
          <w:fldChar w:fldCharType="separate"/>
        </w:r>
        <w:r>
          <w:rPr>
            <w:noProof/>
            <w:webHidden/>
          </w:rPr>
          <w:t>42</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64" w:history="1">
        <w:r w:rsidRPr="00E72D68">
          <w:rPr>
            <w:rStyle w:val="Kpr"/>
            <w:noProof/>
          </w:rPr>
          <w:t>GEÇİCİ MADDE 3 -</w:t>
        </w:r>
        <w:r>
          <w:rPr>
            <w:noProof/>
            <w:webHidden/>
          </w:rPr>
          <w:tab/>
        </w:r>
        <w:r>
          <w:rPr>
            <w:noProof/>
            <w:webHidden/>
          </w:rPr>
          <w:fldChar w:fldCharType="begin"/>
        </w:r>
        <w:r>
          <w:rPr>
            <w:noProof/>
            <w:webHidden/>
          </w:rPr>
          <w:instrText xml:space="preserve"> PAGEREF _Toc210033364 \h </w:instrText>
        </w:r>
        <w:r>
          <w:rPr>
            <w:noProof/>
          </w:rPr>
        </w:r>
        <w:r>
          <w:rPr>
            <w:noProof/>
            <w:webHidden/>
          </w:rPr>
          <w:fldChar w:fldCharType="separate"/>
        </w:r>
        <w:r>
          <w:rPr>
            <w:noProof/>
            <w:webHidden/>
          </w:rPr>
          <w:t>42</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65" w:history="1">
        <w:r w:rsidRPr="00E72D68">
          <w:rPr>
            <w:rStyle w:val="Kpr"/>
            <w:noProof/>
          </w:rPr>
          <w:t>GEÇİCİ MADDE 4 -</w:t>
        </w:r>
        <w:r>
          <w:rPr>
            <w:noProof/>
            <w:webHidden/>
          </w:rPr>
          <w:tab/>
        </w:r>
        <w:r>
          <w:rPr>
            <w:noProof/>
            <w:webHidden/>
          </w:rPr>
          <w:fldChar w:fldCharType="begin"/>
        </w:r>
        <w:r>
          <w:rPr>
            <w:noProof/>
            <w:webHidden/>
          </w:rPr>
          <w:instrText xml:space="preserve"> PAGEREF _Toc210033365 \h </w:instrText>
        </w:r>
        <w:r>
          <w:rPr>
            <w:noProof/>
          </w:rPr>
        </w:r>
        <w:r>
          <w:rPr>
            <w:noProof/>
            <w:webHidden/>
          </w:rPr>
          <w:fldChar w:fldCharType="separate"/>
        </w:r>
        <w:r>
          <w:rPr>
            <w:noProof/>
            <w:webHidden/>
          </w:rPr>
          <w:t>42</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66" w:history="1">
        <w:r w:rsidRPr="00E72D68">
          <w:rPr>
            <w:rStyle w:val="Kpr"/>
            <w:noProof/>
          </w:rPr>
          <w:t>GEÇİCİ MADDE 5 -</w:t>
        </w:r>
        <w:r>
          <w:rPr>
            <w:noProof/>
            <w:webHidden/>
          </w:rPr>
          <w:tab/>
        </w:r>
        <w:r>
          <w:rPr>
            <w:noProof/>
            <w:webHidden/>
          </w:rPr>
          <w:fldChar w:fldCharType="begin"/>
        </w:r>
        <w:r>
          <w:rPr>
            <w:noProof/>
            <w:webHidden/>
          </w:rPr>
          <w:instrText xml:space="preserve"> PAGEREF _Toc210033366 \h </w:instrText>
        </w:r>
        <w:r>
          <w:rPr>
            <w:noProof/>
          </w:rPr>
        </w:r>
        <w:r>
          <w:rPr>
            <w:noProof/>
            <w:webHidden/>
          </w:rPr>
          <w:fldChar w:fldCharType="separate"/>
        </w:r>
        <w:r>
          <w:rPr>
            <w:noProof/>
            <w:webHidden/>
          </w:rPr>
          <w:t>42</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67" w:history="1">
        <w:r w:rsidRPr="00E72D68">
          <w:rPr>
            <w:rStyle w:val="Kpr"/>
            <w:noProof/>
          </w:rPr>
          <w:t>GEÇİCİ MADDE 6 -</w:t>
        </w:r>
        <w:r>
          <w:rPr>
            <w:noProof/>
            <w:webHidden/>
          </w:rPr>
          <w:tab/>
        </w:r>
        <w:r>
          <w:rPr>
            <w:noProof/>
            <w:webHidden/>
          </w:rPr>
          <w:fldChar w:fldCharType="begin"/>
        </w:r>
        <w:r>
          <w:rPr>
            <w:noProof/>
            <w:webHidden/>
          </w:rPr>
          <w:instrText xml:space="preserve"> PAGEREF _Toc210033367 \h </w:instrText>
        </w:r>
        <w:r>
          <w:rPr>
            <w:noProof/>
          </w:rPr>
        </w:r>
        <w:r>
          <w:rPr>
            <w:noProof/>
            <w:webHidden/>
          </w:rPr>
          <w:fldChar w:fldCharType="separate"/>
        </w:r>
        <w:r>
          <w:rPr>
            <w:noProof/>
            <w:webHidden/>
          </w:rPr>
          <w:t>44</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68" w:history="1">
        <w:r w:rsidRPr="00E72D68">
          <w:rPr>
            <w:rStyle w:val="Kpr"/>
            <w:noProof/>
          </w:rPr>
          <w:t>GEÇİCİ MADDE 7 -</w:t>
        </w:r>
        <w:r>
          <w:rPr>
            <w:noProof/>
            <w:webHidden/>
          </w:rPr>
          <w:tab/>
        </w:r>
        <w:r>
          <w:rPr>
            <w:noProof/>
            <w:webHidden/>
          </w:rPr>
          <w:fldChar w:fldCharType="begin"/>
        </w:r>
        <w:r>
          <w:rPr>
            <w:noProof/>
            <w:webHidden/>
          </w:rPr>
          <w:instrText xml:space="preserve"> PAGEREF _Toc210033368 \h </w:instrText>
        </w:r>
        <w:r>
          <w:rPr>
            <w:noProof/>
          </w:rPr>
        </w:r>
        <w:r>
          <w:rPr>
            <w:noProof/>
            <w:webHidden/>
          </w:rPr>
          <w:fldChar w:fldCharType="separate"/>
        </w:r>
        <w:r>
          <w:rPr>
            <w:noProof/>
            <w:webHidden/>
          </w:rPr>
          <w:t>44</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69" w:history="1">
        <w:r w:rsidRPr="00E72D68">
          <w:rPr>
            <w:rStyle w:val="Kpr"/>
            <w:noProof/>
          </w:rPr>
          <w:t>GEÇİCİ MADDE 8 -</w:t>
        </w:r>
        <w:r>
          <w:rPr>
            <w:noProof/>
            <w:webHidden/>
          </w:rPr>
          <w:tab/>
        </w:r>
        <w:r>
          <w:rPr>
            <w:noProof/>
            <w:webHidden/>
          </w:rPr>
          <w:fldChar w:fldCharType="begin"/>
        </w:r>
        <w:r>
          <w:rPr>
            <w:noProof/>
            <w:webHidden/>
          </w:rPr>
          <w:instrText xml:space="preserve"> PAGEREF _Toc210033369 \h </w:instrText>
        </w:r>
        <w:r>
          <w:rPr>
            <w:noProof/>
          </w:rPr>
        </w:r>
        <w:r>
          <w:rPr>
            <w:noProof/>
            <w:webHidden/>
          </w:rPr>
          <w:fldChar w:fldCharType="separate"/>
        </w:r>
        <w:r>
          <w:rPr>
            <w:noProof/>
            <w:webHidden/>
          </w:rPr>
          <w:t>44</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70" w:history="1">
        <w:r w:rsidRPr="00E72D68">
          <w:rPr>
            <w:rStyle w:val="Kpr"/>
            <w:noProof/>
          </w:rPr>
          <w:t>GEÇİCİ MADDE 9 -</w:t>
        </w:r>
        <w:r>
          <w:rPr>
            <w:noProof/>
            <w:webHidden/>
          </w:rPr>
          <w:tab/>
        </w:r>
        <w:r>
          <w:rPr>
            <w:noProof/>
            <w:webHidden/>
          </w:rPr>
          <w:fldChar w:fldCharType="begin"/>
        </w:r>
        <w:r>
          <w:rPr>
            <w:noProof/>
            <w:webHidden/>
          </w:rPr>
          <w:instrText xml:space="preserve"> PAGEREF _Toc210033370 \h </w:instrText>
        </w:r>
        <w:r>
          <w:rPr>
            <w:noProof/>
          </w:rPr>
        </w:r>
        <w:r>
          <w:rPr>
            <w:noProof/>
            <w:webHidden/>
          </w:rPr>
          <w:fldChar w:fldCharType="separate"/>
        </w:r>
        <w:r>
          <w:rPr>
            <w:noProof/>
            <w:webHidden/>
          </w:rPr>
          <w:t>44</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71" w:history="1">
        <w:r w:rsidRPr="00E72D68">
          <w:rPr>
            <w:rStyle w:val="Kpr"/>
            <w:noProof/>
          </w:rPr>
          <w:t>GEÇİCİ MADDE 10 -</w:t>
        </w:r>
        <w:r>
          <w:rPr>
            <w:noProof/>
            <w:webHidden/>
          </w:rPr>
          <w:tab/>
        </w:r>
        <w:r>
          <w:rPr>
            <w:noProof/>
            <w:webHidden/>
          </w:rPr>
          <w:fldChar w:fldCharType="begin"/>
        </w:r>
        <w:r>
          <w:rPr>
            <w:noProof/>
            <w:webHidden/>
          </w:rPr>
          <w:instrText xml:space="preserve"> PAGEREF _Toc210033371 \h </w:instrText>
        </w:r>
        <w:r>
          <w:rPr>
            <w:noProof/>
          </w:rPr>
        </w:r>
        <w:r>
          <w:rPr>
            <w:noProof/>
            <w:webHidden/>
          </w:rPr>
          <w:fldChar w:fldCharType="separate"/>
        </w:r>
        <w:r>
          <w:rPr>
            <w:noProof/>
            <w:webHidden/>
          </w:rPr>
          <w:t>44</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72" w:history="1">
        <w:r w:rsidRPr="00E72D68">
          <w:rPr>
            <w:rStyle w:val="Kpr"/>
            <w:noProof/>
          </w:rPr>
          <w:t>GEÇİCİ MADDE 11-</w:t>
        </w:r>
        <w:r>
          <w:rPr>
            <w:noProof/>
            <w:webHidden/>
          </w:rPr>
          <w:tab/>
        </w:r>
        <w:r>
          <w:rPr>
            <w:noProof/>
            <w:webHidden/>
          </w:rPr>
          <w:fldChar w:fldCharType="begin"/>
        </w:r>
        <w:r>
          <w:rPr>
            <w:noProof/>
            <w:webHidden/>
          </w:rPr>
          <w:instrText xml:space="preserve"> PAGEREF _Toc210033372 \h </w:instrText>
        </w:r>
        <w:r>
          <w:rPr>
            <w:noProof/>
          </w:rPr>
        </w:r>
        <w:r>
          <w:rPr>
            <w:noProof/>
            <w:webHidden/>
          </w:rPr>
          <w:fldChar w:fldCharType="separate"/>
        </w:r>
        <w:r>
          <w:rPr>
            <w:noProof/>
            <w:webHidden/>
          </w:rPr>
          <w:t>44</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73" w:history="1">
        <w:r w:rsidRPr="00E72D68">
          <w:rPr>
            <w:rStyle w:val="Kpr"/>
            <w:noProof/>
          </w:rPr>
          <w:t>GEÇİCİ MADDE 12 -</w:t>
        </w:r>
        <w:r>
          <w:rPr>
            <w:noProof/>
            <w:webHidden/>
          </w:rPr>
          <w:tab/>
        </w:r>
        <w:r>
          <w:rPr>
            <w:noProof/>
            <w:webHidden/>
          </w:rPr>
          <w:fldChar w:fldCharType="begin"/>
        </w:r>
        <w:r>
          <w:rPr>
            <w:noProof/>
            <w:webHidden/>
          </w:rPr>
          <w:instrText xml:space="preserve"> PAGEREF _Toc210033373 \h </w:instrText>
        </w:r>
        <w:r>
          <w:rPr>
            <w:noProof/>
          </w:rPr>
        </w:r>
        <w:r>
          <w:rPr>
            <w:noProof/>
            <w:webHidden/>
          </w:rPr>
          <w:fldChar w:fldCharType="separate"/>
        </w:r>
        <w:r>
          <w:rPr>
            <w:noProof/>
            <w:webHidden/>
          </w:rPr>
          <w:t>45</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74" w:history="1">
        <w:r w:rsidRPr="00E72D68">
          <w:rPr>
            <w:rStyle w:val="Kpr"/>
            <w:noProof/>
          </w:rPr>
          <w:t>GEÇİCİ MADDE 13 -</w:t>
        </w:r>
        <w:r>
          <w:rPr>
            <w:noProof/>
            <w:webHidden/>
          </w:rPr>
          <w:tab/>
        </w:r>
        <w:r>
          <w:rPr>
            <w:noProof/>
            <w:webHidden/>
          </w:rPr>
          <w:fldChar w:fldCharType="begin"/>
        </w:r>
        <w:r>
          <w:rPr>
            <w:noProof/>
            <w:webHidden/>
          </w:rPr>
          <w:instrText xml:space="preserve"> PAGEREF _Toc210033374 \h </w:instrText>
        </w:r>
        <w:r>
          <w:rPr>
            <w:noProof/>
          </w:rPr>
        </w:r>
        <w:r>
          <w:rPr>
            <w:noProof/>
            <w:webHidden/>
          </w:rPr>
          <w:fldChar w:fldCharType="separate"/>
        </w:r>
        <w:r>
          <w:rPr>
            <w:noProof/>
            <w:webHidden/>
          </w:rPr>
          <w:t>45</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75" w:history="1">
        <w:r w:rsidRPr="00E72D68">
          <w:rPr>
            <w:rStyle w:val="Kpr"/>
            <w:noProof/>
          </w:rPr>
          <w:t>GEÇİCİ MADDE 14 -</w:t>
        </w:r>
        <w:r>
          <w:rPr>
            <w:noProof/>
            <w:webHidden/>
          </w:rPr>
          <w:tab/>
        </w:r>
        <w:r>
          <w:rPr>
            <w:noProof/>
            <w:webHidden/>
          </w:rPr>
          <w:fldChar w:fldCharType="begin"/>
        </w:r>
        <w:r>
          <w:rPr>
            <w:noProof/>
            <w:webHidden/>
          </w:rPr>
          <w:instrText xml:space="preserve"> PAGEREF _Toc210033375 \h </w:instrText>
        </w:r>
        <w:r>
          <w:rPr>
            <w:noProof/>
          </w:rPr>
        </w:r>
        <w:r>
          <w:rPr>
            <w:noProof/>
            <w:webHidden/>
          </w:rPr>
          <w:fldChar w:fldCharType="separate"/>
        </w:r>
        <w:r>
          <w:rPr>
            <w:noProof/>
            <w:webHidden/>
          </w:rPr>
          <w:t>45</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76" w:history="1">
        <w:r w:rsidRPr="00E72D68">
          <w:rPr>
            <w:rStyle w:val="Kpr"/>
            <w:noProof/>
          </w:rPr>
          <w:t>GEÇİCİ MADDE 15 -</w:t>
        </w:r>
        <w:r>
          <w:rPr>
            <w:noProof/>
            <w:webHidden/>
          </w:rPr>
          <w:tab/>
        </w:r>
        <w:r>
          <w:rPr>
            <w:noProof/>
            <w:webHidden/>
          </w:rPr>
          <w:fldChar w:fldCharType="begin"/>
        </w:r>
        <w:r>
          <w:rPr>
            <w:noProof/>
            <w:webHidden/>
          </w:rPr>
          <w:instrText xml:space="preserve"> PAGEREF _Toc210033376 \h </w:instrText>
        </w:r>
        <w:r>
          <w:rPr>
            <w:noProof/>
          </w:rPr>
        </w:r>
        <w:r>
          <w:rPr>
            <w:noProof/>
            <w:webHidden/>
          </w:rPr>
          <w:fldChar w:fldCharType="separate"/>
        </w:r>
        <w:r>
          <w:rPr>
            <w:noProof/>
            <w:webHidden/>
          </w:rPr>
          <w:t>45</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77" w:history="1">
        <w:r w:rsidRPr="00E72D68">
          <w:rPr>
            <w:rStyle w:val="Kpr"/>
            <w:noProof/>
          </w:rPr>
          <w:t>GEÇİCİ MADDE 16 -</w:t>
        </w:r>
        <w:r>
          <w:rPr>
            <w:noProof/>
            <w:webHidden/>
          </w:rPr>
          <w:tab/>
        </w:r>
        <w:r>
          <w:rPr>
            <w:noProof/>
            <w:webHidden/>
          </w:rPr>
          <w:fldChar w:fldCharType="begin"/>
        </w:r>
        <w:r>
          <w:rPr>
            <w:noProof/>
            <w:webHidden/>
          </w:rPr>
          <w:instrText xml:space="preserve"> PAGEREF _Toc210033377 \h </w:instrText>
        </w:r>
        <w:r>
          <w:rPr>
            <w:noProof/>
          </w:rPr>
        </w:r>
        <w:r>
          <w:rPr>
            <w:noProof/>
            <w:webHidden/>
          </w:rPr>
          <w:fldChar w:fldCharType="separate"/>
        </w:r>
        <w:r>
          <w:rPr>
            <w:noProof/>
            <w:webHidden/>
          </w:rPr>
          <w:t>45</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78" w:history="1">
        <w:r w:rsidRPr="00E72D68">
          <w:rPr>
            <w:rStyle w:val="Kpr"/>
            <w:noProof/>
          </w:rPr>
          <w:t>GEÇİCİ MADDE 17 -</w:t>
        </w:r>
        <w:r>
          <w:rPr>
            <w:noProof/>
            <w:webHidden/>
          </w:rPr>
          <w:tab/>
        </w:r>
        <w:r>
          <w:rPr>
            <w:noProof/>
            <w:webHidden/>
          </w:rPr>
          <w:fldChar w:fldCharType="begin"/>
        </w:r>
        <w:r>
          <w:rPr>
            <w:noProof/>
            <w:webHidden/>
          </w:rPr>
          <w:instrText xml:space="preserve"> PAGEREF _Toc210033378 \h </w:instrText>
        </w:r>
        <w:r>
          <w:rPr>
            <w:noProof/>
          </w:rPr>
        </w:r>
        <w:r>
          <w:rPr>
            <w:noProof/>
            <w:webHidden/>
          </w:rPr>
          <w:fldChar w:fldCharType="separate"/>
        </w:r>
        <w:r>
          <w:rPr>
            <w:noProof/>
            <w:webHidden/>
          </w:rPr>
          <w:t>46</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79" w:history="1">
        <w:r w:rsidRPr="00E72D68">
          <w:rPr>
            <w:rStyle w:val="Kpr"/>
            <w:noProof/>
          </w:rPr>
          <w:t>GEÇİCİ MADDE 18 -</w:t>
        </w:r>
        <w:r>
          <w:rPr>
            <w:noProof/>
            <w:webHidden/>
          </w:rPr>
          <w:tab/>
        </w:r>
        <w:r>
          <w:rPr>
            <w:noProof/>
            <w:webHidden/>
          </w:rPr>
          <w:fldChar w:fldCharType="begin"/>
        </w:r>
        <w:r>
          <w:rPr>
            <w:noProof/>
            <w:webHidden/>
          </w:rPr>
          <w:instrText xml:space="preserve"> PAGEREF _Toc210033379 \h </w:instrText>
        </w:r>
        <w:r>
          <w:rPr>
            <w:noProof/>
          </w:rPr>
        </w:r>
        <w:r>
          <w:rPr>
            <w:noProof/>
            <w:webHidden/>
          </w:rPr>
          <w:fldChar w:fldCharType="separate"/>
        </w:r>
        <w:r>
          <w:rPr>
            <w:noProof/>
            <w:webHidden/>
          </w:rPr>
          <w:t>46</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80" w:history="1">
        <w:r w:rsidRPr="00E72D68">
          <w:rPr>
            <w:rStyle w:val="Kpr"/>
            <w:noProof/>
          </w:rPr>
          <w:t>GEÇİCİ MADDE 19 -</w:t>
        </w:r>
        <w:r>
          <w:rPr>
            <w:noProof/>
            <w:webHidden/>
          </w:rPr>
          <w:tab/>
        </w:r>
        <w:r>
          <w:rPr>
            <w:noProof/>
            <w:webHidden/>
          </w:rPr>
          <w:fldChar w:fldCharType="begin"/>
        </w:r>
        <w:r>
          <w:rPr>
            <w:noProof/>
            <w:webHidden/>
          </w:rPr>
          <w:instrText xml:space="preserve"> PAGEREF _Toc210033380 \h </w:instrText>
        </w:r>
        <w:r>
          <w:rPr>
            <w:noProof/>
          </w:rPr>
        </w:r>
        <w:r>
          <w:rPr>
            <w:noProof/>
            <w:webHidden/>
          </w:rPr>
          <w:fldChar w:fldCharType="separate"/>
        </w:r>
        <w:r>
          <w:rPr>
            <w:noProof/>
            <w:webHidden/>
          </w:rPr>
          <w:t>46</w:t>
        </w:r>
        <w:r>
          <w:rPr>
            <w:noProof/>
            <w:webHidden/>
          </w:rPr>
          <w:fldChar w:fldCharType="end"/>
        </w:r>
      </w:hyperlink>
    </w:p>
    <w:p w:rsidR="00A6592E" w:rsidRDefault="00A6592E" w:rsidP="00A6592E">
      <w:pPr>
        <w:pStyle w:val="T3"/>
        <w:tabs>
          <w:tab w:val="right" w:leader="dot" w:pos="9061"/>
        </w:tabs>
        <w:rPr>
          <w:i w:val="0"/>
          <w:iCs w:val="0"/>
          <w:noProof/>
        </w:rPr>
      </w:pPr>
      <w:hyperlink w:anchor="_Toc210033381" w:history="1">
        <w:r w:rsidRPr="00E72D68">
          <w:rPr>
            <w:rStyle w:val="Kpr"/>
            <w:noProof/>
          </w:rPr>
          <w:t>Yürürlük</w:t>
        </w:r>
        <w:r>
          <w:rPr>
            <w:noProof/>
            <w:webHidden/>
          </w:rPr>
          <w:tab/>
        </w:r>
        <w:r>
          <w:rPr>
            <w:noProof/>
            <w:webHidden/>
          </w:rPr>
          <w:fldChar w:fldCharType="begin"/>
        </w:r>
        <w:r>
          <w:rPr>
            <w:noProof/>
            <w:webHidden/>
          </w:rPr>
          <w:instrText xml:space="preserve"> PAGEREF _Toc210033381 \h </w:instrText>
        </w:r>
        <w:r>
          <w:rPr>
            <w:noProof/>
          </w:rPr>
        </w:r>
        <w:r>
          <w:rPr>
            <w:noProof/>
            <w:webHidden/>
          </w:rPr>
          <w:fldChar w:fldCharType="separate"/>
        </w:r>
        <w:r>
          <w:rPr>
            <w:noProof/>
            <w:webHidden/>
          </w:rPr>
          <w:t>47</w:t>
        </w:r>
        <w:r>
          <w:rPr>
            <w:noProof/>
            <w:webHidden/>
          </w:rPr>
          <w:fldChar w:fldCharType="end"/>
        </w:r>
      </w:hyperlink>
    </w:p>
    <w:p w:rsidR="00A6592E" w:rsidRDefault="00A6592E" w:rsidP="00A6592E">
      <w:pPr>
        <w:pStyle w:val="T3"/>
        <w:tabs>
          <w:tab w:val="right" w:leader="dot" w:pos="9061"/>
        </w:tabs>
        <w:rPr>
          <w:i w:val="0"/>
          <w:iCs w:val="0"/>
          <w:noProof/>
        </w:rPr>
      </w:pPr>
      <w:hyperlink w:anchor="_Toc210033382" w:history="1">
        <w:r w:rsidRPr="00E72D68">
          <w:rPr>
            <w:rStyle w:val="Kpr"/>
            <w:noProof/>
          </w:rPr>
          <w:t>Yürütme</w:t>
        </w:r>
        <w:r>
          <w:rPr>
            <w:noProof/>
            <w:webHidden/>
          </w:rPr>
          <w:tab/>
        </w:r>
        <w:r>
          <w:rPr>
            <w:noProof/>
            <w:webHidden/>
          </w:rPr>
          <w:fldChar w:fldCharType="begin"/>
        </w:r>
        <w:r>
          <w:rPr>
            <w:noProof/>
            <w:webHidden/>
          </w:rPr>
          <w:instrText xml:space="preserve"> PAGEREF _Toc210033382 \h </w:instrText>
        </w:r>
        <w:r>
          <w:rPr>
            <w:noProof/>
          </w:rPr>
        </w:r>
        <w:r>
          <w:rPr>
            <w:noProof/>
            <w:webHidden/>
          </w:rPr>
          <w:fldChar w:fldCharType="separate"/>
        </w:r>
        <w:r>
          <w:rPr>
            <w:noProof/>
            <w:webHidden/>
          </w:rPr>
          <w:t>47</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83" w:history="1">
        <w:r w:rsidRPr="00E72D68">
          <w:rPr>
            <w:rStyle w:val="Kpr"/>
            <w:noProof/>
          </w:rPr>
          <w:t>(I) SAYILI CETVEL</w:t>
        </w:r>
        <w:r>
          <w:rPr>
            <w:noProof/>
            <w:webHidden/>
          </w:rPr>
          <w:tab/>
        </w:r>
        <w:r>
          <w:rPr>
            <w:noProof/>
            <w:webHidden/>
          </w:rPr>
          <w:fldChar w:fldCharType="begin"/>
        </w:r>
        <w:r>
          <w:rPr>
            <w:noProof/>
            <w:webHidden/>
          </w:rPr>
          <w:instrText xml:space="preserve"> PAGEREF _Toc210033383 \h </w:instrText>
        </w:r>
        <w:r>
          <w:rPr>
            <w:noProof/>
          </w:rPr>
        </w:r>
        <w:r>
          <w:rPr>
            <w:noProof/>
            <w:webHidden/>
          </w:rPr>
          <w:fldChar w:fldCharType="separate"/>
        </w:r>
        <w:r>
          <w:rPr>
            <w:noProof/>
            <w:webHidden/>
          </w:rPr>
          <w:t>48</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84" w:history="1">
        <w:r w:rsidRPr="00E72D68">
          <w:rPr>
            <w:rStyle w:val="Kpr"/>
            <w:noProof/>
          </w:rPr>
          <w:t>(II) SAYILI CETVEL</w:t>
        </w:r>
        <w:r>
          <w:rPr>
            <w:noProof/>
            <w:webHidden/>
          </w:rPr>
          <w:tab/>
        </w:r>
        <w:r>
          <w:rPr>
            <w:noProof/>
            <w:webHidden/>
          </w:rPr>
          <w:fldChar w:fldCharType="begin"/>
        </w:r>
        <w:r>
          <w:rPr>
            <w:noProof/>
            <w:webHidden/>
          </w:rPr>
          <w:instrText xml:space="preserve"> PAGEREF _Toc210033384 \h </w:instrText>
        </w:r>
        <w:r>
          <w:rPr>
            <w:noProof/>
          </w:rPr>
        </w:r>
        <w:r>
          <w:rPr>
            <w:noProof/>
            <w:webHidden/>
          </w:rPr>
          <w:fldChar w:fldCharType="separate"/>
        </w:r>
        <w:r>
          <w:rPr>
            <w:noProof/>
            <w:webHidden/>
          </w:rPr>
          <w:t>50</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85" w:history="1">
        <w:r w:rsidRPr="00E72D68">
          <w:rPr>
            <w:rStyle w:val="Kpr"/>
            <w:noProof/>
          </w:rPr>
          <w:t>(III) SAYILI CETVEL</w:t>
        </w:r>
        <w:r>
          <w:rPr>
            <w:noProof/>
            <w:webHidden/>
          </w:rPr>
          <w:tab/>
        </w:r>
        <w:r>
          <w:rPr>
            <w:noProof/>
            <w:webHidden/>
          </w:rPr>
          <w:fldChar w:fldCharType="begin"/>
        </w:r>
        <w:r>
          <w:rPr>
            <w:noProof/>
            <w:webHidden/>
          </w:rPr>
          <w:instrText xml:space="preserve"> PAGEREF _Toc210033385 \h </w:instrText>
        </w:r>
        <w:r>
          <w:rPr>
            <w:noProof/>
          </w:rPr>
        </w:r>
        <w:r>
          <w:rPr>
            <w:noProof/>
            <w:webHidden/>
          </w:rPr>
          <w:fldChar w:fldCharType="separate"/>
        </w:r>
        <w:r>
          <w:rPr>
            <w:noProof/>
            <w:webHidden/>
          </w:rPr>
          <w:t>53</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86" w:history="1">
        <w:r w:rsidRPr="00E72D68">
          <w:rPr>
            <w:rStyle w:val="Kpr"/>
            <w:noProof/>
          </w:rPr>
          <w:t>(IV) SAYILI CETVEL.</w:t>
        </w:r>
        <w:r>
          <w:rPr>
            <w:noProof/>
            <w:webHidden/>
          </w:rPr>
          <w:tab/>
        </w:r>
        <w:r>
          <w:rPr>
            <w:noProof/>
            <w:webHidden/>
          </w:rPr>
          <w:fldChar w:fldCharType="begin"/>
        </w:r>
        <w:r>
          <w:rPr>
            <w:noProof/>
            <w:webHidden/>
          </w:rPr>
          <w:instrText xml:space="preserve"> PAGEREF _Toc210033386 \h </w:instrText>
        </w:r>
        <w:r>
          <w:rPr>
            <w:noProof/>
          </w:rPr>
        </w:r>
        <w:r>
          <w:rPr>
            <w:noProof/>
            <w:webHidden/>
          </w:rPr>
          <w:fldChar w:fldCharType="separate"/>
        </w:r>
        <w:r>
          <w:rPr>
            <w:noProof/>
            <w:webHidden/>
          </w:rPr>
          <w:t>54</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387" w:history="1">
        <w:r w:rsidRPr="00E72D68">
          <w:rPr>
            <w:rStyle w:val="Kpr"/>
            <w:noProof/>
          </w:rPr>
          <w:t>5436 SAYILI KANUNUN 5018 SAYILI KANUNA İŞLENMEYEN MADDELERİ</w:t>
        </w:r>
        <w:r>
          <w:rPr>
            <w:noProof/>
            <w:webHidden/>
          </w:rPr>
          <w:tab/>
        </w:r>
        <w:r>
          <w:rPr>
            <w:noProof/>
            <w:webHidden/>
          </w:rPr>
          <w:fldChar w:fldCharType="begin"/>
        </w:r>
        <w:r>
          <w:rPr>
            <w:noProof/>
            <w:webHidden/>
          </w:rPr>
          <w:instrText xml:space="preserve"> PAGEREF _Toc210033387 \h </w:instrText>
        </w:r>
        <w:r>
          <w:rPr>
            <w:noProof/>
          </w:rPr>
        </w:r>
        <w:r>
          <w:rPr>
            <w:noProof/>
            <w:webHidden/>
          </w:rPr>
          <w:fldChar w:fldCharType="separate"/>
        </w:r>
        <w:r>
          <w:rPr>
            <w:noProof/>
            <w:webHidden/>
          </w:rPr>
          <w:t>55</w:t>
        </w:r>
        <w:r>
          <w:rPr>
            <w:noProof/>
            <w:webHidden/>
          </w:rPr>
          <w:fldChar w:fldCharType="end"/>
        </w:r>
      </w:hyperlink>
    </w:p>
    <w:p w:rsidR="00A6592E" w:rsidRDefault="00A6592E" w:rsidP="00A6592E">
      <w:pPr>
        <w:pStyle w:val="T2"/>
        <w:tabs>
          <w:tab w:val="right" w:leader="dot" w:pos="9061"/>
        </w:tabs>
        <w:rPr>
          <w:smallCaps w:val="0"/>
          <w:noProof/>
        </w:rPr>
      </w:pPr>
      <w:hyperlink w:anchor="_Toc210033388" w:history="1">
        <w:r w:rsidRPr="00E72D68">
          <w:rPr>
            <w:rStyle w:val="Kpr"/>
            <w:noProof/>
          </w:rPr>
          <w:t>MADDE 13 -</w:t>
        </w:r>
        <w:r>
          <w:rPr>
            <w:noProof/>
            <w:webHidden/>
          </w:rPr>
          <w:tab/>
        </w:r>
        <w:r>
          <w:rPr>
            <w:noProof/>
            <w:webHidden/>
          </w:rPr>
          <w:fldChar w:fldCharType="begin"/>
        </w:r>
        <w:r>
          <w:rPr>
            <w:noProof/>
            <w:webHidden/>
          </w:rPr>
          <w:instrText xml:space="preserve"> PAGEREF _Toc210033388 \h </w:instrText>
        </w:r>
        <w:r>
          <w:rPr>
            <w:noProof/>
          </w:rPr>
        </w:r>
        <w:r>
          <w:rPr>
            <w:noProof/>
            <w:webHidden/>
          </w:rPr>
          <w:fldChar w:fldCharType="separate"/>
        </w:r>
        <w:r>
          <w:rPr>
            <w:noProof/>
            <w:webHidden/>
          </w:rPr>
          <w:t>55</w:t>
        </w:r>
        <w:r>
          <w:rPr>
            <w:noProof/>
            <w:webHidden/>
          </w:rPr>
          <w:fldChar w:fldCharType="end"/>
        </w:r>
      </w:hyperlink>
    </w:p>
    <w:p w:rsidR="00A6592E" w:rsidRDefault="00A6592E" w:rsidP="00A6592E">
      <w:pPr>
        <w:pStyle w:val="T2"/>
        <w:tabs>
          <w:tab w:val="right" w:leader="dot" w:pos="9061"/>
        </w:tabs>
        <w:rPr>
          <w:smallCaps w:val="0"/>
          <w:noProof/>
        </w:rPr>
      </w:pPr>
      <w:hyperlink w:anchor="_Toc210033389" w:history="1">
        <w:r w:rsidRPr="00E72D68">
          <w:rPr>
            <w:rStyle w:val="Kpr"/>
            <w:noProof/>
          </w:rPr>
          <w:t>MADDE 14 -</w:t>
        </w:r>
        <w:r>
          <w:rPr>
            <w:noProof/>
            <w:webHidden/>
          </w:rPr>
          <w:tab/>
        </w:r>
        <w:r>
          <w:rPr>
            <w:noProof/>
            <w:webHidden/>
          </w:rPr>
          <w:fldChar w:fldCharType="begin"/>
        </w:r>
        <w:r>
          <w:rPr>
            <w:noProof/>
            <w:webHidden/>
          </w:rPr>
          <w:instrText xml:space="preserve"> PAGEREF _Toc210033389 \h </w:instrText>
        </w:r>
        <w:r>
          <w:rPr>
            <w:noProof/>
          </w:rPr>
        </w:r>
        <w:r>
          <w:rPr>
            <w:noProof/>
            <w:webHidden/>
          </w:rPr>
          <w:fldChar w:fldCharType="separate"/>
        </w:r>
        <w:r>
          <w:rPr>
            <w:noProof/>
            <w:webHidden/>
          </w:rPr>
          <w:t>56</w:t>
        </w:r>
        <w:r>
          <w:rPr>
            <w:noProof/>
            <w:webHidden/>
          </w:rPr>
          <w:fldChar w:fldCharType="end"/>
        </w:r>
      </w:hyperlink>
    </w:p>
    <w:p w:rsidR="00A6592E" w:rsidRDefault="00A6592E" w:rsidP="00A6592E">
      <w:pPr>
        <w:pStyle w:val="T2"/>
        <w:tabs>
          <w:tab w:val="right" w:leader="dot" w:pos="9061"/>
        </w:tabs>
        <w:rPr>
          <w:smallCaps w:val="0"/>
          <w:noProof/>
        </w:rPr>
      </w:pPr>
      <w:hyperlink w:anchor="_Toc210033390" w:history="1">
        <w:r w:rsidRPr="00E72D68">
          <w:rPr>
            <w:rStyle w:val="Kpr"/>
            <w:noProof/>
          </w:rPr>
          <w:t>MADDE 15 -</w:t>
        </w:r>
        <w:r>
          <w:rPr>
            <w:noProof/>
            <w:webHidden/>
          </w:rPr>
          <w:tab/>
        </w:r>
        <w:r>
          <w:rPr>
            <w:noProof/>
            <w:webHidden/>
          </w:rPr>
          <w:fldChar w:fldCharType="begin"/>
        </w:r>
        <w:r>
          <w:rPr>
            <w:noProof/>
            <w:webHidden/>
          </w:rPr>
          <w:instrText xml:space="preserve"> PAGEREF _Toc210033390 \h </w:instrText>
        </w:r>
        <w:r>
          <w:rPr>
            <w:noProof/>
          </w:rPr>
        </w:r>
        <w:r>
          <w:rPr>
            <w:noProof/>
            <w:webHidden/>
          </w:rPr>
          <w:fldChar w:fldCharType="separate"/>
        </w:r>
        <w:r>
          <w:rPr>
            <w:noProof/>
            <w:webHidden/>
          </w:rPr>
          <w:t>58</w:t>
        </w:r>
        <w:r>
          <w:rPr>
            <w:noProof/>
            <w:webHidden/>
          </w:rPr>
          <w:fldChar w:fldCharType="end"/>
        </w:r>
      </w:hyperlink>
    </w:p>
    <w:p w:rsidR="00A6592E" w:rsidRDefault="00A6592E" w:rsidP="00A6592E">
      <w:pPr>
        <w:pStyle w:val="T2"/>
        <w:tabs>
          <w:tab w:val="right" w:leader="dot" w:pos="9061"/>
        </w:tabs>
        <w:rPr>
          <w:smallCaps w:val="0"/>
          <w:noProof/>
        </w:rPr>
      </w:pPr>
      <w:hyperlink w:anchor="_Toc210033391" w:history="1">
        <w:r w:rsidRPr="00E72D68">
          <w:rPr>
            <w:rStyle w:val="Kpr"/>
            <w:noProof/>
          </w:rPr>
          <w:t>MADDE 16 -</w:t>
        </w:r>
        <w:r>
          <w:rPr>
            <w:noProof/>
            <w:webHidden/>
          </w:rPr>
          <w:tab/>
        </w:r>
        <w:r>
          <w:rPr>
            <w:noProof/>
            <w:webHidden/>
          </w:rPr>
          <w:fldChar w:fldCharType="begin"/>
        </w:r>
        <w:r>
          <w:rPr>
            <w:noProof/>
            <w:webHidden/>
          </w:rPr>
          <w:instrText xml:space="preserve"> PAGEREF _Toc210033391 \h </w:instrText>
        </w:r>
        <w:r>
          <w:rPr>
            <w:noProof/>
          </w:rPr>
        </w:r>
        <w:r>
          <w:rPr>
            <w:noProof/>
            <w:webHidden/>
          </w:rPr>
          <w:fldChar w:fldCharType="separate"/>
        </w:r>
        <w:r>
          <w:rPr>
            <w:noProof/>
            <w:webHidden/>
          </w:rPr>
          <w:t>59</w:t>
        </w:r>
        <w:r>
          <w:rPr>
            <w:noProof/>
            <w:webHidden/>
          </w:rPr>
          <w:fldChar w:fldCharType="end"/>
        </w:r>
      </w:hyperlink>
    </w:p>
    <w:p w:rsidR="00A6592E" w:rsidRDefault="00A6592E" w:rsidP="00A6592E">
      <w:pPr>
        <w:pStyle w:val="T2"/>
        <w:tabs>
          <w:tab w:val="right" w:leader="dot" w:pos="9061"/>
        </w:tabs>
        <w:rPr>
          <w:smallCaps w:val="0"/>
          <w:noProof/>
        </w:rPr>
      </w:pPr>
      <w:hyperlink w:anchor="_Toc210033392" w:history="1">
        <w:r w:rsidRPr="00E72D68">
          <w:rPr>
            <w:rStyle w:val="Kpr"/>
            <w:noProof/>
          </w:rPr>
          <w:t>MADDE 17 -</w:t>
        </w:r>
        <w:r>
          <w:rPr>
            <w:noProof/>
            <w:webHidden/>
          </w:rPr>
          <w:tab/>
        </w:r>
        <w:r>
          <w:rPr>
            <w:noProof/>
            <w:webHidden/>
          </w:rPr>
          <w:fldChar w:fldCharType="begin"/>
        </w:r>
        <w:r>
          <w:rPr>
            <w:noProof/>
            <w:webHidden/>
          </w:rPr>
          <w:instrText xml:space="preserve"> PAGEREF _Toc210033392 \h </w:instrText>
        </w:r>
        <w:r>
          <w:rPr>
            <w:noProof/>
          </w:rPr>
        </w:r>
        <w:r>
          <w:rPr>
            <w:noProof/>
            <w:webHidden/>
          </w:rPr>
          <w:fldChar w:fldCharType="separate"/>
        </w:r>
        <w:r>
          <w:rPr>
            <w:noProof/>
            <w:webHidden/>
          </w:rPr>
          <w:t>60</w:t>
        </w:r>
        <w:r>
          <w:rPr>
            <w:noProof/>
            <w:webHidden/>
          </w:rPr>
          <w:fldChar w:fldCharType="end"/>
        </w:r>
      </w:hyperlink>
    </w:p>
    <w:p w:rsidR="00A6592E" w:rsidRDefault="00A6592E" w:rsidP="00A6592E">
      <w:pPr>
        <w:pStyle w:val="T2"/>
        <w:tabs>
          <w:tab w:val="right" w:leader="dot" w:pos="9061"/>
        </w:tabs>
        <w:rPr>
          <w:smallCaps w:val="0"/>
          <w:noProof/>
        </w:rPr>
      </w:pPr>
      <w:hyperlink w:anchor="_Toc210033393" w:history="1">
        <w:r w:rsidRPr="00E72D68">
          <w:rPr>
            <w:rStyle w:val="Kpr"/>
            <w:noProof/>
          </w:rPr>
          <w:t>GEÇİCİ MADDE 1 -</w:t>
        </w:r>
        <w:r>
          <w:rPr>
            <w:noProof/>
            <w:webHidden/>
          </w:rPr>
          <w:tab/>
        </w:r>
        <w:r>
          <w:rPr>
            <w:noProof/>
            <w:webHidden/>
          </w:rPr>
          <w:fldChar w:fldCharType="begin"/>
        </w:r>
        <w:r>
          <w:rPr>
            <w:noProof/>
            <w:webHidden/>
          </w:rPr>
          <w:instrText xml:space="preserve"> PAGEREF _Toc210033393 \h </w:instrText>
        </w:r>
        <w:r>
          <w:rPr>
            <w:noProof/>
          </w:rPr>
        </w:r>
        <w:r>
          <w:rPr>
            <w:noProof/>
            <w:webHidden/>
          </w:rPr>
          <w:fldChar w:fldCharType="separate"/>
        </w:r>
        <w:r>
          <w:rPr>
            <w:noProof/>
            <w:webHidden/>
          </w:rPr>
          <w:t>62</w:t>
        </w:r>
        <w:r>
          <w:rPr>
            <w:noProof/>
            <w:webHidden/>
          </w:rPr>
          <w:fldChar w:fldCharType="end"/>
        </w:r>
      </w:hyperlink>
    </w:p>
    <w:p w:rsidR="00A6592E" w:rsidRDefault="00A6592E" w:rsidP="00A6592E">
      <w:pPr>
        <w:pStyle w:val="T2"/>
        <w:tabs>
          <w:tab w:val="right" w:leader="dot" w:pos="9061"/>
        </w:tabs>
        <w:rPr>
          <w:smallCaps w:val="0"/>
          <w:noProof/>
        </w:rPr>
      </w:pPr>
      <w:hyperlink w:anchor="_Toc210033394" w:history="1">
        <w:r w:rsidRPr="00E72D68">
          <w:rPr>
            <w:rStyle w:val="Kpr"/>
            <w:noProof/>
          </w:rPr>
          <w:t>GEÇİCİ MADDE 2 -</w:t>
        </w:r>
        <w:r>
          <w:rPr>
            <w:noProof/>
            <w:webHidden/>
          </w:rPr>
          <w:tab/>
        </w:r>
        <w:r>
          <w:rPr>
            <w:noProof/>
            <w:webHidden/>
          </w:rPr>
          <w:fldChar w:fldCharType="begin"/>
        </w:r>
        <w:r>
          <w:rPr>
            <w:noProof/>
            <w:webHidden/>
          </w:rPr>
          <w:instrText xml:space="preserve"> PAGEREF _Toc210033394 \h </w:instrText>
        </w:r>
        <w:r>
          <w:rPr>
            <w:noProof/>
          </w:rPr>
        </w:r>
        <w:r>
          <w:rPr>
            <w:noProof/>
            <w:webHidden/>
          </w:rPr>
          <w:fldChar w:fldCharType="separate"/>
        </w:r>
        <w:r>
          <w:rPr>
            <w:noProof/>
            <w:webHidden/>
          </w:rPr>
          <w:t>64</w:t>
        </w:r>
        <w:r>
          <w:rPr>
            <w:noProof/>
            <w:webHidden/>
          </w:rPr>
          <w:fldChar w:fldCharType="end"/>
        </w:r>
      </w:hyperlink>
    </w:p>
    <w:p w:rsidR="00A6592E" w:rsidRDefault="00A6592E" w:rsidP="00A6592E">
      <w:pPr>
        <w:pStyle w:val="T2"/>
        <w:tabs>
          <w:tab w:val="right" w:leader="dot" w:pos="9061"/>
        </w:tabs>
        <w:rPr>
          <w:smallCaps w:val="0"/>
          <w:noProof/>
        </w:rPr>
      </w:pPr>
      <w:hyperlink w:anchor="_Toc210033395" w:history="1">
        <w:r w:rsidRPr="00E72D68">
          <w:rPr>
            <w:rStyle w:val="Kpr"/>
            <w:noProof/>
          </w:rPr>
          <w:t>GEÇİCİ MADDE 3 -</w:t>
        </w:r>
        <w:r>
          <w:rPr>
            <w:noProof/>
            <w:webHidden/>
          </w:rPr>
          <w:tab/>
        </w:r>
        <w:r>
          <w:rPr>
            <w:noProof/>
            <w:webHidden/>
          </w:rPr>
          <w:fldChar w:fldCharType="begin"/>
        </w:r>
        <w:r>
          <w:rPr>
            <w:noProof/>
            <w:webHidden/>
          </w:rPr>
          <w:instrText xml:space="preserve"> PAGEREF _Toc210033395 \h </w:instrText>
        </w:r>
        <w:r>
          <w:rPr>
            <w:noProof/>
          </w:rPr>
        </w:r>
        <w:r>
          <w:rPr>
            <w:noProof/>
            <w:webHidden/>
          </w:rPr>
          <w:fldChar w:fldCharType="separate"/>
        </w:r>
        <w:r>
          <w:rPr>
            <w:noProof/>
            <w:webHidden/>
          </w:rPr>
          <w:t>64</w:t>
        </w:r>
        <w:r>
          <w:rPr>
            <w:noProof/>
            <w:webHidden/>
          </w:rPr>
          <w:fldChar w:fldCharType="end"/>
        </w:r>
      </w:hyperlink>
    </w:p>
    <w:p w:rsidR="00A6592E" w:rsidRDefault="00A6592E" w:rsidP="00A6592E">
      <w:pPr>
        <w:pStyle w:val="T2"/>
        <w:tabs>
          <w:tab w:val="right" w:leader="dot" w:pos="9061"/>
        </w:tabs>
        <w:rPr>
          <w:smallCaps w:val="0"/>
          <w:noProof/>
        </w:rPr>
      </w:pPr>
      <w:hyperlink w:anchor="_Toc210033396" w:history="1">
        <w:r w:rsidRPr="00E72D68">
          <w:rPr>
            <w:rStyle w:val="Kpr"/>
            <w:noProof/>
          </w:rPr>
          <w:t>GEÇİCİ MADDE 4 -</w:t>
        </w:r>
        <w:r>
          <w:rPr>
            <w:noProof/>
            <w:webHidden/>
          </w:rPr>
          <w:tab/>
        </w:r>
        <w:r>
          <w:rPr>
            <w:noProof/>
            <w:webHidden/>
          </w:rPr>
          <w:fldChar w:fldCharType="begin"/>
        </w:r>
        <w:r>
          <w:rPr>
            <w:noProof/>
            <w:webHidden/>
          </w:rPr>
          <w:instrText xml:space="preserve"> PAGEREF _Toc210033396 \h </w:instrText>
        </w:r>
        <w:r>
          <w:rPr>
            <w:noProof/>
          </w:rPr>
        </w:r>
        <w:r>
          <w:rPr>
            <w:noProof/>
            <w:webHidden/>
          </w:rPr>
          <w:fldChar w:fldCharType="separate"/>
        </w:r>
        <w:r>
          <w:rPr>
            <w:noProof/>
            <w:webHidden/>
          </w:rPr>
          <w:t>65</w:t>
        </w:r>
        <w:r>
          <w:rPr>
            <w:noProof/>
            <w:webHidden/>
          </w:rPr>
          <w:fldChar w:fldCharType="end"/>
        </w:r>
      </w:hyperlink>
    </w:p>
    <w:p w:rsidR="00A6592E" w:rsidRDefault="00A6592E" w:rsidP="00A6592E">
      <w:pPr>
        <w:pStyle w:val="T2"/>
        <w:tabs>
          <w:tab w:val="right" w:leader="dot" w:pos="9061"/>
        </w:tabs>
        <w:rPr>
          <w:smallCaps w:val="0"/>
          <w:noProof/>
        </w:rPr>
      </w:pPr>
      <w:hyperlink w:anchor="_Toc210033397" w:history="1">
        <w:r w:rsidRPr="00E72D68">
          <w:rPr>
            <w:rStyle w:val="Kpr"/>
            <w:noProof/>
          </w:rPr>
          <w:t>GEÇİCİ MADDE 5 -</w:t>
        </w:r>
        <w:r>
          <w:rPr>
            <w:noProof/>
            <w:webHidden/>
          </w:rPr>
          <w:tab/>
        </w:r>
        <w:r>
          <w:rPr>
            <w:noProof/>
            <w:webHidden/>
          </w:rPr>
          <w:fldChar w:fldCharType="begin"/>
        </w:r>
        <w:r>
          <w:rPr>
            <w:noProof/>
            <w:webHidden/>
          </w:rPr>
          <w:instrText xml:space="preserve"> PAGEREF _Toc210033397 \h </w:instrText>
        </w:r>
        <w:r>
          <w:rPr>
            <w:noProof/>
          </w:rPr>
        </w:r>
        <w:r>
          <w:rPr>
            <w:noProof/>
            <w:webHidden/>
          </w:rPr>
          <w:fldChar w:fldCharType="separate"/>
        </w:r>
        <w:r>
          <w:rPr>
            <w:noProof/>
            <w:webHidden/>
          </w:rPr>
          <w:t>65</w:t>
        </w:r>
        <w:r>
          <w:rPr>
            <w:noProof/>
            <w:webHidden/>
          </w:rPr>
          <w:fldChar w:fldCharType="end"/>
        </w:r>
      </w:hyperlink>
    </w:p>
    <w:p w:rsidR="00A6592E" w:rsidRDefault="00A6592E" w:rsidP="00A6592E">
      <w:pPr>
        <w:pStyle w:val="T2"/>
        <w:tabs>
          <w:tab w:val="right" w:leader="dot" w:pos="9061"/>
        </w:tabs>
        <w:rPr>
          <w:smallCaps w:val="0"/>
          <w:noProof/>
        </w:rPr>
      </w:pPr>
      <w:hyperlink w:anchor="_Toc210033398" w:history="1">
        <w:r w:rsidRPr="00E72D68">
          <w:rPr>
            <w:rStyle w:val="Kpr"/>
            <w:noProof/>
          </w:rPr>
          <w:t>MADDE 18 -</w:t>
        </w:r>
        <w:r>
          <w:rPr>
            <w:noProof/>
            <w:webHidden/>
          </w:rPr>
          <w:tab/>
        </w:r>
        <w:r>
          <w:rPr>
            <w:noProof/>
            <w:webHidden/>
          </w:rPr>
          <w:fldChar w:fldCharType="begin"/>
        </w:r>
        <w:r>
          <w:rPr>
            <w:noProof/>
            <w:webHidden/>
          </w:rPr>
          <w:instrText xml:space="preserve"> PAGEREF _Toc210033398 \h </w:instrText>
        </w:r>
        <w:r>
          <w:rPr>
            <w:noProof/>
          </w:rPr>
        </w:r>
        <w:r>
          <w:rPr>
            <w:noProof/>
            <w:webHidden/>
          </w:rPr>
          <w:fldChar w:fldCharType="separate"/>
        </w:r>
        <w:r>
          <w:rPr>
            <w:noProof/>
            <w:webHidden/>
          </w:rPr>
          <w:t>65</w:t>
        </w:r>
        <w:r>
          <w:rPr>
            <w:noProof/>
            <w:webHidden/>
          </w:rPr>
          <w:fldChar w:fldCharType="end"/>
        </w:r>
      </w:hyperlink>
    </w:p>
    <w:p w:rsidR="00A6592E" w:rsidRDefault="00A6592E" w:rsidP="00A6592E">
      <w:pPr>
        <w:pStyle w:val="T2"/>
        <w:tabs>
          <w:tab w:val="right" w:leader="dot" w:pos="9061"/>
        </w:tabs>
        <w:rPr>
          <w:smallCaps w:val="0"/>
          <w:noProof/>
        </w:rPr>
      </w:pPr>
      <w:hyperlink w:anchor="_Toc210033399" w:history="1">
        <w:r w:rsidRPr="00E72D68">
          <w:rPr>
            <w:rStyle w:val="Kpr"/>
            <w:noProof/>
          </w:rPr>
          <w:t>MADDE 19 -</w:t>
        </w:r>
        <w:r>
          <w:rPr>
            <w:noProof/>
            <w:webHidden/>
          </w:rPr>
          <w:tab/>
        </w:r>
        <w:r>
          <w:rPr>
            <w:noProof/>
            <w:webHidden/>
          </w:rPr>
          <w:fldChar w:fldCharType="begin"/>
        </w:r>
        <w:r>
          <w:rPr>
            <w:noProof/>
            <w:webHidden/>
          </w:rPr>
          <w:instrText xml:space="preserve"> PAGEREF _Toc210033399 \h </w:instrText>
        </w:r>
        <w:r>
          <w:rPr>
            <w:noProof/>
          </w:rPr>
        </w:r>
        <w:r>
          <w:rPr>
            <w:noProof/>
            <w:webHidden/>
          </w:rPr>
          <w:fldChar w:fldCharType="separate"/>
        </w:r>
        <w:r>
          <w:rPr>
            <w:noProof/>
            <w:webHidden/>
          </w:rPr>
          <w:t>65</w:t>
        </w:r>
        <w:r>
          <w:rPr>
            <w:noProof/>
            <w:webHidden/>
          </w:rPr>
          <w:fldChar w:fldCharType="end"/>
        </w:r>
      </w:hyperlink>
    </w:p>
    <w:p w:rsidR="00A6592E" w:rsidRDefault="00A6592E" w:rsidP="00A6592E">
      <w:pPr>
        <w:pStyle w:val="T2"/>
        <w:tabs>
          <w:tab w:val="right" w:leader="dot" w:pos="9061"/>
        </w:tabs>
        <w:rPr>
          <w:smallCaps w:val="0"/>
          <w:noProof/>
        </w:rPr>
      </w:pPr>
      <w:hyperlink w:anchor="_Toc210033400" w:history="1">
        <w:r w:rsidRPr="00E72D68">
          <w:rPr>
            <w:rStyle w:val="Kpr"/>
            <w:noProof/>
          </w:rPr>
          <w:t>(1) SAYILI CETVEL</w:t>
        </w:r>
        <w:r>
          <w:rPr>
            <w:noProof/>
            <w:webHidden/>
          </w:rPr>
          <w:tab/>
        </w:r>
        <w:r>
          <w:rPr>
            <w:noProof/>
            <w:webHidden/>
          </w:rPr>
          <w:fldChar w:fldCharType="begin"/>
        </w:r>
        <w:r>
          <w:rPr>
            <w:noProof/>
            <w:webHidden/>
          </w:rPr>
          <w:instrText xml:space="preserve"> PAGEREF _Toc210033400 \h </w:instrText>
        </w:r>
        <w:r>
          <w:rPr>
            <w:noProof/>
          </w:rPr>
        </w:r>
        <w:r>
          <w:rPr>
            <w:noProof/>
            <w:webHidden/>
          </w:rPr>
          <w:fldChar w:fldCharType="separate"/>
        </w:r>
        <w:r>
          <w:rPr>
            <w:noProof/>
            <w:webHidden/>
          </w:rPr>
          <w:t>66</w:t>
        </w:r>
        <w:r>
          <w:rPr>
            <w:noProof/>
            <w:webHidden/>
          </w:rPr>
          <w:fldChar w:fldCharType="end"/>
        </w:r>
      </w:hyperlink>
    </w:p>
    <w:p w:rsidR="00A6592E" w:rsidRDefault="00A6592E" w:rsidP="00A6592E">
      <w:pPr>
        <w:pStyle w:val="T2"/>
        <w:tabs>
          <w:tab w:val="right" w:leader="dot" w:pos="9061"/>
        </w:tabs>
        <w:rPr>
          <w:smallCaps w:val="0"/>
          <w:noProof/>
        </w:rPr>
      </w:pPr>
      <w:hyperlink w:anchor="_Toc210033401" w:history="1">
        <w:r w:rsidRPr="00E72D68">
          <w:rPr>
            <w:rStyle w:val="Kpr"/>
            <w:caps/>
            <w:noProof/>
          </w:rPr>
          <w:t>(2) SAYILI CETVEL</w:t>
        </w:r>
        <w:r>
          <w:rPr>
            <w:noProof/>
            <w:webHidden/>
          </w:rPr>
          <w:tab/>
        </w:r>
        <w:r>
          <w:rPr>
            <w:noProof/>
            <w:webHidden/>
          </w:rPr>
          <w:fldChar w:fldCharType="begin"/>
        </w:r>
        <w:r>
          <w:rPr>
            <w:noProof/>
            <w:webHidden/>
          </w:rPr>
          <w:instrText xml:space="preserve"> PAGEREF _Toc210033401 \h </w:instrText>
        </w:r>
        <w:r>
          <w:rPr>
            <w:noProof/>
          </w:rPr>
        </w:r>
        <w:r>
          <w:rPr>
            <w:noProof/>
            <w:webHidden/>
          </w:rPr>
          <w:fldChar w:fldCharType="separate"/>
        </w:r>
        <w:r>
          <w:rPr>
            <w:noProof/>
            <w:webHidden/>
          </w:rPr>
          <w:t>66</w:t>
        </w:r>
        <w:r>
          <w:rPr>
            <w:noProof/>
            <w:webHidden/>
          </w:rPr>
          <w:fldChar w:fldCharType="end"/>
        </w:r>
      </w:hyperlink>
    </w:p>
    <w:p w:rsidR="00A6592E" w:rsidRDefault="00A6592E" w:rsidP="00A6592E">
      <w:pPr>
        <w:pStyle w:val="T2"/>
        <w:tabs>
          <w:tab w:val="right" w:leader="dot" w:pos="9061"/>
        </w:tabs>
        <w:rPr>
          <w:smallCaps w:val="0"/>
          <w:noProof/>
        </w:rPr>
      </w:pPr>
      <w:hyperlink w:anchor="_Toc210033402" w:history="1">
        <w:r w:rsidRPr="00E72D68">
          <w:rPr>
            <w:rStyle w:val="Kpr"/>
            <w:noProof/>
          </w:rPr>
          <w:t>(1) SAYILI LİSTE</w:t>
        </w:r>
        <w:r>
          <w:rPr>
            <w:noProof/>
            <w:webHidden/>
          </w:rPr>
          <w:tab/>
        </w:r>
        <w:r>
          <w:rPr>
            <w:noProof/>
            <w:webHidden/>
          </w:rPr>
          <w:fldChar w:fldCharType="begin"/>
        </w:r>
        <w:r>
          <w:rPr>
            <w:noProof/>
            <w:webHidden/>
          </w:rPr>
          <w:instrText xml:space="preserve"> PAGEREF _Toc210033402 \h </w:instrText>
        </w:r>
        <w:r>
          <w:rPr>
            <w:noProof/>
          </w:rPr>
        </w:r>
        <w:r>
          <w:rPr>
            <w:noProof/>
            <w:webHidden/>
          </w:rPr>
          <w:fldChar w:fldCharType="separate"/>
        </w:r>
        <w:r>
          <w:rPr>
            <w:noProof/>
            <w:webHidden/>
          </w:rPr>
          <w:t>67</w:t>
        </w:r>
        <w:r>
          <w:rPr>
            <w:noProof/>
            <w:webHidden/>
          </w:rPr>
          <w:fldChar w:fldCharType="end"/>
        </w:r>
      </w:hyperlink>
    </w:p>
    <w:p w:rsidR="00A6592E" w:rsidRDefault="00A6592E" w:rsidP="00A6592E">
      <w:pPr>
        <w:pStyle w:val="T2"/>
        <w:tabs>
          <w:tab w:val="right" w:leader="dot" w:pos="9061"/>
        </w:tabs>
        <w:rPr>
          <w:smallCaps w:val="0"/>
          <w:noProof/>
        </w:rPr>
      </w:pPr>
      <w:hyperlink w:anchor="_Toc210033403" w:history="1">
        <w:r w:rsidRPr="00E72D68">
          <w:rPr>
            <w:rStyle w:val="Kpr"/>
            <w:noProof/>
          </w:rPr>
          <w:t>(2) SAYILI LİSTE</w:t>
        </w:r>
        <w:r>
          <w:rPr>
            <w:noProof/>
            <w:webHidden/>
          </w:rPr>
          <w:tab/>
        </w:r>
        <w:r>
          <w:rPr>
            <w:noProof/>
            <w:webHidden/>
          </w:rPr>
          <w:fldChar w:fldCharType="begin"/>
        </w:r>
        <w:r>
          <w:rPr>
            <w:noProof/>
            <w:webHidden/>
          </w:rPr>
          <w:instrText xml:space="preserve"> PAGEREF _Toc210033403 \h </w:instrText>
        </w:r>
        <w:r>
          <w:rPr>
            <w:noProof/>
          </w:rPr>
        </w:r>
        <w:r>
          <w:rPr>
            <w:noProof/>
            <w:webHidden/>
          </w:rPr>
          <w:fldChar w:fldCharType="separate"/>
        </w:r>
        <w:r>
          <w:rPr>
            <w:noProof/>
            <w:webHidden/>
          </w:rPr>
          <w:t>67</w:t>
        </w:r>
        <w:r>
          <w:rPr>
            <w:noProof/>
            <w:webHidden/>
          </w:rPr>
          <w:fldChar w:fldCharType="end"/>
        </w:r>
      </w:hyperlink>
    </w:p>
    <w:p w:rsidR="00A6592E" w:rsidRDefault="00A6592E" w:rsidP="00A6592E">
      <w:pPr>
        <w:pStyle w:val="T2"/>
        <w:tabs>
          <w:tab w:val="right" w:leader="dot" w:pos="9061"/>
        </w:tabs>
        <w:rPr>
          <w:smallCaps w:val="0"/>
          <w:noProof/>
        </w:rPr>
      </w:pPr>
      <w:hyperlink w:anchor="_Toc210033404" w:history="1">
        <w:r w:rsidRPr="00E72D68">
          <w:rPr>
            <w:rStyle w:val="Kpr"/>
            <w:noProof/>
          </w:rPr>
          <w:t>(3) SAYILI LİSTE</w:t>
        </w:r>
        <w:r>
          <w:rPr>
            <w:noProof/>
            <w:webHidden/>
          </w:rPr>
          <w:tab/>
        </w:r>
        <w:r>
          <w:rPr>
            <w:noProof/>
            <w:webHidden/>
          </w:rPr>
          <w:fldChar w:fldCharType="begin"/>
        </w:r>
        <w:r>
          <w:rPr>
            <w:noProof/>
            <w:webHidden/>
          </w:rPr>
          <w:instrText xml:space="preserve"> PAGEREF _Toc210033404 \h </w:instrText>
        </w:r>
        <w:r>
          <w:rPr>
            <w:noProof/>
          </w:rPr>
        </w:r>
        <w:r>
          <w:rPr>
            <w:noProof/>
            <w:webHidden/>
          </w:rPr>
          <w:fldChar w:fldCharType="separate"/>
        </w:r>
        <w:r>
          <w:rPr>
            <w:noProof/>
            <w:webHidden/>
          </w:rPr>
          <w:t>67</w:t>
        </w:r>
        <w:r>
          <w:rPr>
            <w:noProof/>
            <w:webHidden/>
          </w:rPr>
          <w:fldChar w:fldCharType="end"/>
        </w:r>
      </w:hyperlink>
    </w:p>
    <w:p w:rsidR="00A6592E" w:rsidRDefault="00A6592E" w:rsidP="00A6592E">
      <w:pPr>
        <w:pStyle w:val="T2"/>
        <w:tabs>
          <w:tab w:val="right" w:leader="dot" w:pos="9061"/>
        </w:tabs>
        <w:rPr>
          <w:smallCaps w:val="0"/>
          <w:noProof/>
        </w:rPr>
      </w:pPr>
      <w:hyperlink w:anchor="_Toc210033405" w:history="1">
        <w:r w:rsidRPr="00E72D68">
          <w:rPr>
            <w:rStyle w:val="Kpr"/>
            <w:noProof/>
          </w:rPr>
          <w:t>(4) SAYILI LİSTE</w:t>
        </w:r>
        <w:r>
          <w:rPr>
            <w:noProof/>
            <w:webHidden/>
          </w:rPr>
          <w:tab/>
        </w:r>
        <w:r>
          <w:rPr>
            <w:noProof/>
            <w:webHidden/>
          </w:rPr>
          <w:fldChar w:fldCharType="begin"/>
        </w:r>
        <w:r>
          <w:rPr>
            <w:noProof/>
            <w:webHidden/>
          </w:rPr>
          <w:instrText xml:space="preserve"> PAGEREF _Toc210033405 \h </w:instrText>
        </w:r>
        <w:r>
          <w:rPr>
            <w:noProof/>
          </w:rPr>
        </w:r>
        <w:r>
          <w:rPr>
            <w:noProof/>
            <w:webHidden/>
          </w:rPr>
          <w:fldChar w:fldCharType="separate"/>
        </w:r>
        <w:r>
          <w:rPr>
            <w:noProof/>
            <w:webHidden/>
          </w:rPr>
          <w:t>67</w:t>
        </w:r>
        <w:r>
          <w:rPr>
            <w:noProof/>
            <w:webHidden/>
          </w:rPr>
          <w:fldChar w:fldCharType="end"/>
        </w:r>
      </w:hyperlink>
    </w:p>
    <w:p w:rsidR="00A6592E" w:rsidRDefault="00A6592E" w:rsidP="00A6592E">
      <w:pPr>
        <w:pStyle w:val="T2"/>
        <w:tabs>
          <w:tab w:val="right" w:leader="dot" w:pos="9061"/>
        </w:tabs>
        <w:rPr>
          <w:smallCaps w:val="0"/>
          <w:noProof/>
        </w:rPr>
      </w:pPr>
      <w:hyperlink w:anchor="_Toc210033406" w:history="1">
        <w:r w:rsidRPr="00E72D68">
          <w:rPr>
            <w:rStyle w:val="Kpr"/>
            <w:noProof/>
          </w:rPr>
          <w:t>(5) SAYILI LİSTE</w:t>
        </w:r>
        <w:r>
          <w:rPr>
            <w:noProof/>
            <w:webHidden/>
          </w:rPr>
          <w:tab/>
        </w:r>
        <w:r>
          <w:rPr>
            <w:noProof/>
            <w:webHidden/>
          </w:rPr>
          <w:fldChar w:fldCharType="begin"/>
        </w:r>
        <w:r>
          <w:rPr>
            <w:noProof/>
            <w:webHidden/>
          </w:rPr>
          <w:instrText xml:space="preserve"> PAGEREF _Toc210033406 \h </w:instrText>
        </w:r>
        <w:r>
          <w:rPr>
            <w:noProof/>
          </w:rPr>
        </w:r>
        <w:r>
          <w:rPr>
            <w:noProof/>
            <w:webHidden/>
          </w:rPr>
          <w:fldChar w:fldCharType="separate"/>
        </w:r>
        <w:r>
          <w:rPr>
            <w:noProof/>
            <w:webHidden/>
          </w:rPr>
          <w:t>68</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407" w:history="1">
        <w:r w:rsidRPr="00E72D68">
          <w:rPr>
            <w:rStyle w:val="Kpr"/>
            <w:noProof/>
          </w:rPr>
          <w:t>5217 SAYILI KANUNUN 5018 SAYILI KANUNA İŞLENMEYEN GEÇİCİ 2 İNCİ MADDESİ</w:t>
        </w:r>
        <w:r>
          <w:rPr>
            <w:noProof/>
            <w:webHidden/>
          </w:rPr>
          <w:tab/>
        </w:r>
        <w:r>
          <w:rPr>
            <w:noProof/>
            <w:webHidden/>
          </w:rPr>
          <w:fldChar w:fldCharType="begin"/>
        </w:r>
        <w:r>
          <w:rPr>
            <w:noProof/>
            <w:webHidden/>
          </w:rPr>
          <w:instrText xml:space="preserve"> PAGEREF _Toc210033407 \h </w:instrText>
        </w:r>
        <w:r>
          <w:rPr>
            <w:noProof/>
          </w:rPr>
        </w:r>
        <w:r>
          <w:rPr>
            <w:noProof/>
            <w:webHidden/>
          </w:rPr>
          <w:fldChar w:fldCharType="separate"/>
        </w:r>
        <w:r>
          <w:rPr>
            <w:noProof/>
            <w:webHidden/>
          </w:rPr>
          <w:t>69</w:t>
        </w:r>
        <w:r>
          <w:rPr>
            <w:noProof/>
            <w:webHidden/>
          </w:rPr>
          <w:fldChar w:fldCharType="end"/>
        </w:r>
      </w:hyperlink>
    </w:p>
    <w:p w:rsidR="00A6592E" w:rsidRDefault="00A6592E" w:rsidP="00A6592E">
      <w:pPr>
        <w:pStyle w:val="T1"/>
        <w:tabs>
          <w:tab w:val="right" w:leader="dot" w:pos="9061"/>
        </w:tabs>
        <w:rPr>
          <w:b w:val="0"/>
          <w:bCs w:val="0"/>
          <w:caps w:val="0"/>
          <w:noProof/>
        </w:rPr>
      </w:pPr>
      <w:hyperlink w:anchor="_Toc210033408" w:history="1">
        <w:r w:rsidRPr="00E72D68">
          <w:rPr>
            <w:rStyle w:val="Kpr"/>
            <w:noProof/>
          </w:rPr>
          <w:t>5234 SAYILI KANUNUN 5018 SAYILI KANUNA İŞLENMEYEN 32 İNCİ MADDESİ</w:t>
        </w:r>
        <w:r>
          <w:rPr>
            <w:noProof/>
            <w:webHidden/>
          </w:rPr>
          <w:tab/>
        </w:r>
        <w:r>
          <w:rPr>
            <w:noProof/>
            <w:webHidden/>
          </w:rPr>
          <w:fldChar w:fldCharType="begin"/>
        </w:r>
        <w:r>
          <w:rPr>
            <w:noProof/>
            <w:webHidden/>
          </w:rPr>
          <w:instrText xml:space="preserve"> PAGEREF _Toc210033408 \h </w:instrText>
        </w:r>
        <w:r>
          <w:rPr>
            <w:noProof/>
          </w:rPr>
        </w:r>
        <w:r>
          <w:rPr>
            <w:noProof/>
            <w:webHidden/>
          </w:rPr>
          <w:fldChar w:fldCharType="separate"/>
        </w:r>
        <w:r>
          <w:rPr>
            <w:noProof/>
            <w:webHidden/>
          </w:rPr>
          <w:t>69</w:t>
        </w:r>
        <w:r>
          <w:rPr>
            <w:noProof/>
            <w:webHidden/>
          </w:rPr>
          <w:fldChar w:fldCharType="end"/>
        </w:r>
      </w:hyperlink>
    </w:p>
    <w:p w:rsidR="00A6592E" w:rsidRPr="00966376" w:rsidRDefault="00A6592E" w:rsidP="00A6592E">
      <w:pPr>
        <w:pStyle w:val="KonuBal"/>
        <w:jc w:val="both"/>
        <w:rPr>
          <w:b/>
          <w:bCs/>
          <w:sz w:val="24"/>
        </w:rPr>
      </w:pPr>
      <w:r w:rsidRPr="00966376">
        <w:rPr>
          <w:b/>
          <w:bCs/>
          <w:sz w:val="24"/>
        </w:rPr>
        <w:fldChar w:fldCharType="end"/>
      </w:r>
    </w:p>
    <w:p w:rsidR="00A6592E" w:rsidRPr="00966376" w:rsidRDefault="00A6592E" w:rsidP="00A6592E">
      <w:pPr>
        <w:pStyle w:val="KonuBal"/>
        <w:jc w:val="both"/>
        <w:rPr>
          <w:b/>
          <w:bCs/>
          <w:sz w:val="24"/>
        </w:rPr>
      </w:pPr>
    </w:p>
    <w:p w:rsidR="00A6592E" w:rsidRPr="00966376" w:rsidRDefault="00A6592E" w:rsidP="00A6592E">
      <w:pPr>
        <w:pStyle w:val="KonuBal"/>
        <w:ind w:firstLine="57"/>
        <w:jc w:val="both"/>
        <w:rPr>
          <w:b/>
          <w:bCs/>
          <w:sz w:val="24"/>
        </w:rPr>
      </w:pPr>
    </w:p>
    <w:p w:rsidR="00A6592E" w:rsidRPr="00966376" w:rsidRDefault="00A6592E" w:rsidP="00A6592E">
      <w:pPr>
        <w:jc w:val="center"/>
        <w:rPr>
          <w:b/>
        </w:rPr>
      </w:pPr>
      <w:bookmarkStart w:id="1" w:name="_Toc206323062"/>
      <w:r w:rsidRPr="00966376">
        <w:rPr>
          <w:b/>
        </w:rPr>
        <w:t>KAMU MALİ YÖNETİMİ VE KONTROL KANUNU</w:t>
      </w:r>
      <w:bookmarkEnd w:id="1"/>
    </w:p>
    <w:p w:rsidR="00A6592E" w:rsidRPr="00966376" w:rsidRDefault="00A6592E" w:rsidP="00A6592E">
      <w:pPr>
        <w:pStyle w:val="KonuBal"/>
        <w:ind w:firstLine="57"/>
        <w:jc w:val="both"/>
        <w:rPr>
          <w:b/>
          <w:bCs/>
          <w:sz w:val="24"/>
        </w:rPr>
      </w:pPr>
    </w:p>
    <w:p w:rsidR="00A6592E" w:rsidRPr="00966376" w:rsidRDefault="00A6592E" w:rsidP="00A6592E">
      <w:pPr>
        <w:pStyle w:val="KonuBal"/>
        <w:ind w:firstLine="57"/>
        <w:jc w:val="both"/>
        <w:rPr>
          <w:b/>
          <w:bCs/>
          <w:sz w:val="24"/>
        </w:rPr>
      </w:pPr>
    </w:p>
    <w:p w:rsidR="00A6592E" w:rsidRPr="00966376" w:rsidRDefault="00A6592E" w:rsidP="00A6592E">
      <w:pPr>
        <w:pStyle w:val="KonuBal"/>
        <w:jc w:val="both"/>
        <w:rPr>
          <w:b/>
          <w:bCs/>
          <w:sz w:val="24"/>
        </w:rPr>
      </w:pPr>
    </w:p>
    <w:p w:rsidR="00A6592E" w:rsidRPr="00966376" w:rsidRDefault="00A6592E" w:rsidP="00A6592E">
      <w:pPr>
        <w:pStyle w:val="Balk1"/>
        <w:spacing w:line="240" w:lineRule="auto"/>
        <w:ind w:firstLine="0"/>
        <w:jc w:val="center"/>
        <w:rPr>
          <w:sz w:val="24"/>
          <w:szCs w:val="24"/>
        </w:rPr>
      </w:pPr>
      <w:bookmarkStart w:id="2" w:name="_Toc206322523"/>
      <w:bookmarkStart w:id="3" w:name="_Toc206323063"/>
      <w:bookmarkStart w:id="4" w:name="_Toc210033238"/>
      <w:r w:rsidRPr="00966376">
        <w:rPr>
          <w:sz w:val="24"/>
          <w:szCs w:val="24"/>
        </w:rPr>
        <w:t>BİRİNCİ KISIM</w:t>
      </w:r>
      <w:bookmarkEnd w:id="2"/>
      <w:bookmarkEnd w:id="3"/>
      <w:bookmarkEnd w:id="4"/>
    </w:p>
    <w:p w:rsidR="00A6592E" w:rsidRPr="00966376" w:rsidRDefault="00A6592E" w:rsidP="00A6592E">
      <w:pPr>
        <w:pStyle w:val="Balk1"/>
        <w:spacing w:line="240" w:lineRule="auto"/>
        <w:ind w:firstLine="0"/>
        <w:jc w:val="center"/>
        <w:rPr>
          <w:b w:val="0"/>
          <w:bCs w:val="0"/>
          <w:sz w:val="24"/>
          <w:szCs w:val="24"/>
        </w:rPr>
      </w:pPr>
      <w:bookmarkStart w:id="5" w:name="_Toc206322524"/>
      <w:bookmarkStart w:id="6" w:name="_Toc206323064"/>
      <w:bookmarkStart w:id="7" w:name="_Toc210033239"/>
      <w:r w:rsidRPr="00966376">
        <w:rPr>
          <w:sz w:val="24"/>
          <w:szCs w:val="24"/>
        </w:rPr>
        <w:t>Genel Hükümler</w:t>
      </w:r>
      <w:bookmarkEnd w:id="5"/>
      <w:bookmarkEnd w:id="6"/>
      <w:bookmarkEnd w:id="7"/>
    </w:p>
    <w:p w:rsidR="00A6592E" w:rsidRPr="00966376" w:rsidRDefault="00A6592E" w:rsidP="00A6592E">
      <w:pPr>
        <w:pStyle w:val="Balk2"/>
        <w:jc w:val="center"/>
        <w:rPr>
          <w:sz w:val="24"/>
        </w:rPr>
      </w:pPr>
    </w:p>
    <w:p w:rsidR="00A6592E" w:rsidRPr="00966376" w:rsidRDefault="00A6592E" w:rsidP="00A6592E">
      <w:pPr>
        <w:pStyle w:val="Balk2"/>
        <w:ind w:firstLine="0"/>
        <w:jc w:val="center"/>
        <w:rPr>
          <w:sz w:val="24"/>
        </w:rPr>
      </w:pPr>
      <w:bookmarkStart w:id="8" w:name="_Toc206322525"/>
      <w:bookmarkStart w:id="9" w:name="_Toc206323065"/>
      <w:bookmarkStart w:id="10" w:name="_Toc210033240"/>
      <w:r w:rsidRPr="00966376">
        <w:rPr>
          <w:sz w:val="24"/>
        </w:rPr>
        <w:t>BİRİNC</w:t>
      </w:r>
      <w:r w:rsidRPr="00966376">
        <w:rPr>
          <w:sz w:val="24"/>
        </w:rPr>
        <w:t>İ BÖLÜM</w:t>
      </w:r>
      <w:bookmarkEnd w:id="8"/>
      <w:bookmarkEnd w:id="9"/>
      <w:bookmarkEnd w:id="10"/>
    </w:p>
    <w:p w:rsidR="00A6592E" w:rsidRPr="00966376" w:rsidRDefault="00A6592E" w:rsidP="00A6592E">
      <w:pPr>
        <w:pStyle w:val="Balk2"/>
        <w:ind w:firstLine="0"/>
        <w:jc w:val="center"/>
        <w:rPr>
          <w:sz w:val="24"/>
        </w:rPr>
      </w:pPr>
      <w:bookmarkStart w:id="11" w:name="_Toc206322526"/>
      <w:bookmarkStart w:id="12" w:name="_Toc206323066"/>
      <w:bookmarkStart w:id="13" w:name="_Toc210033241"/>
      <w:r w:rsidRPr="00966376">
        <w:rPr>
          <w:sz w:val="24"/>
        </w:rPr>
        <w:t>Amaç, Kapsam ve Tanımlar</w:t>
      </w:r>
      <w:bookmarkEnd w:id="11"/>
      <w:bookmarkEnd w:id="12"/>
      <w:bookmarkEnd w:id="13"/>
    </w:p>
    <w:p w:rsidR="00A6592E" w:rsidRPr="00966376" w:rsidRDefault="00A6592E" w:rsidP="00A6592E">
      <w:pPr>
        <w:pStyle w:val="Balk2"/>
        <w:jc w:val="both"/>
        <w:rPr>
          <w:sz w:val="24"/>
        </w:rPr>
      </w:pPr>
    </w:p>
    <w:p w:rsidR="00A6592E" w:rsidRPr="00966376" w:rsidRDefault="00A6592E" w:rsidP="00A6592E">
      <w:pPr>
        <w:pStyle w:val="Balk3"/>
        <w:rPr>
          <w:b w:val="0"/>
          <w:bCs w:val="0"/>
          <w:sz w:val="24"/>
        </w:rPr>
      </w:pPr>
      <w:bookmarkStart w:id="14" w:name="_Toc206322527"/>
      <w:bookmarkStart w:id="15" w:name="_Toc206323067"/>
      <w:bookmarkStart w:id="16" w:name="_Toc210033242"/>
      <w:r w:rsidRPr="00966376">
        <w:rPr>
          <w:sz w:val="24"/>
        </w:rPr>
        <w:t>Am</w:t>
      </w:r>
      <w:r w:rsidRPr="00966376">
        <w:rPr>
          <w:sz w:val="24"/>
        </w:rPr>
        <w:t>aç</w:t>
      </w:r>
      <w:bookmarkEnd w:id="14"/>
      <w:bookmarkEnd w:id="15"/>
      <w:bookmarkEnd w:id="16"/>
    </w:p>
    <w:p w:rsidR="00A6592E" w:rsidRPr="00966376" w:rsidRDefault="00A6592E" w:rsidP="00A6592E">
      <w:pPr>
        <w:pStyle w:val="KonuBal"/>
        <w:ind w:firstLine="709"/>
        <w:jc w:val="both"/>
        <w:rPr>
          <w:sz w:val="24"/>
        </w:rPr>
      </w:pPr>
      <w:proofErr w:type="gramStart"/>
      <w:r w:rsidRPr="00966376">
        <w:rPr>
          <w:b/>
          <w:bCs/>
          <w:sz w:val="24"/>
        </w:rPr>
        <w:t xml:space="preserve">MADDE 1 - </w:t>
      </w:r>
      <w:r w:rsidRPr="00966376">
        <w:rPr>
          <w:sz w:val="24"/>
        </w:rPr>
        <w:t xml:space="preserve">Bu Kanunun amacı, kalkınma planları ve programlarda yer alan politika ve hedefler doğrultusunda kamu kaynaklarının etkili, ekonomik ve verimli bir şekilde elde edilmesi ve kullanılmasını, hesap verebilirliği ve mali saydamlığı sağlamak üzere, kamu mali yönetiminin yapısını ve işleyişini, kamu bütçelerinin hazırlanmasını, uygulanmasını, tüm mali işlemlerin muhasebeleştirilmesini, raporlanmasını ve mali kontrolü düzenlemektir. </w:t>
      </w:r>
      <w:proofErr w:type="gramEnd"/>
    </w:p>
    <w:p w:rsidR="00A6592E" w:rsidRPr="00966376" w:rsidRDefault="00A6592E" w:rsidP="00A6592E">
      <w:pPr>
        <w:pStyle w:val="KonuBal"/>
        <w:ind w:firstLine="709"/>
        <w:jc w:val="both"/>
        <w:rPr>
          <w:sz w:val="24"/>
        </w:rPr>
      </w:pPr>
    </w:p>
    <w:p w:rsidR="00A6592E" w:rsidRPr="00966376" w:rsidRDefault="00A6592E" w:rsidP="00A6592E">
      <w:pPr>
        <w:pStyle w:val="Balk3"/>
        <w:rPr>
          <w:sz w:val="24"/>
        </w:rPr>
      </w:pPr>
      <w:bookmarkStart w:id="17" w:name="_Toc206322528"/>
      <w:bookmarkStart w:id="18" w:name="_Toc206323068"/>
      <w:bookmarkStart w:id="19" w:name="_Toc210033243"/>
      <w:r w:rsidRPr="00966376">
        <w:rPr>
          <w:sz w:val="24"/>
        </w:rPr>
        <w:t>Kapsam</w:t>
      </w:r>
      <w:bookmarkEnd w:id="17"/>
      <w:bookmarkEnd w:id="18"/>
      <w:bookmarkEnd w:id="19"/>
    </w:p>
    <w:p w:rsidR="00A6592E" w:rsidRPr="00966376" w:rsidRDefault="00A6592E" w:rsidP="00A6592E">
      <w:pPr>
        <w:pStyle w:val="KonuBal"/>
        <w:ind w:firstLine="708"/>
        <w:jc w:val="both"/>
        <w:rPr>
          <w:sz w:val="24"/>
        </w:rPr>
      </w:pPr>
      <w:r w:rsidRPr="00966376">
        <w:rPr>
          <w:b/>
          <w:bCs/>
          <w:sz w:val="24"/>
        </w:rPr>
        <w:t xml:space="preserve">MADDE 2 </w:t>
      </w:r>
      <w:r w:rsidRPr="00966376">
        <w:rPr>
          <w:sz w:val="24"/>
        </w:rPr>
        <w:t xml:space="preserve">- Bu Kanun, merkezi yönetim kapsamındaki kamu idareleri,  sosyal güvenlik kurumları ve mahalli idarelerden oluşan genel yönetim kapsamındaki kamu idarelerinin mali yönetim ve kontrolünü kapsar. </w:t>
      </w:r>
    </w:p>
    <w:p w:rsidR="00A6592E" w:rsidRPr="00966376" w:rsidRDefault="00A6592E" w:rsidP="00A6592E">
      <w:pPr>
        <w:pStyle w:val="KonuBal"/>
        <w:ind w:firstLine="708"/>
        <w:jc w:val="both"/>
        <w:rPr>
          <w:sz w:val="24"/>
        </w:rPr>
      </w:pPr>
      <w:r w:rsidRPr="00966376">
        <w:rPr>
          <w:sz w:val="24"/>
        </w:rPr>
        <w:t xml:space="preserve">Avrupa Birliği fonları ile yurt içi ve yurt dışından kamu idarelerine sağlanan kaynakların kullanımı ve kontrolü de uluslararası anlaşmaların hükümleri saklı kalmak kaydıyla, bu Kanun hükümlerine tabidir.   </w:t>
      </w:r>
    </w:p>
    <w:p w:rsidR="00A6592E" w:rsidRPr="00966376" w:rsidRDefault="00A6592E" w:rsidP="00A6592E">
      <w:pPr>
        <w:pStyle w:val="KonuBal"/>
        <w:ind w:firstLine="708"/>
        <w:jc w:val="both"/>
        <w:rPr>
          <w:b/>
          <w:bCs/>
          <w:sz w:val="24"/>
        </w:rPr>
      </w:pPr>
      <w:r w:rsidRPr="00966376">
        <w:rPr>
          <w:b/>
          <w:bCs/>
          <w:sz w:val="24"/>
        </w:rPr>
        <w:t>(Eklenen ibare; 24.12.2005 – 5436/10. md.)</w:t>
      </w:r>
      <w:r w:rsidRPr="00966376">
        <w:rPr>
          <w:sz w:val="24"/>
        </w:rPr>
        <w:t xml:space="preserve"> Düzenleyici ve denetleyici kurumlar, bu Kanunun sadece 3, 7, 8, 12, 15, 17, 18, 19, 25, 42, 43, 44, 47, 48, 49, 50, 51, 52, 53, 54, 68 ve 76, 78 inci maddelerine tabidir.</w:t>
      </w:r>
      <w:r w:rsidRPr="00966376">
        <w:rPr>
          <w:rStyle w:val="DipnotBavurusu"/>
          <w:sz w:val="24"/>
        </w:rPr>
        <w:footnoteReference w:id="2"/>
      </w:r>
    </w:p>
    <w:p w:rsidR="00A6592E" w:rsidRPr="00966376" w:rsidRDefault="00A6592E" w:rsidP="00A6592E">
      <w:pPr>
        <w:pStyle w:val="Balk3"/>
        <w:rPr>
          <w:sz w:val="24"/>
        </w:rPr>
      </w:pPr>
    </w:p>
    <w:p w:rsidR="00A6592E" w:rsidRPr="00966376" w:rsidRDefault="00A6592E" w:rsidP="00A6592E">
      <w:pPr>
        <w:pStyle w:val="Balk3"/>
        <w:rPr>
          <w:sz w:val="24"/>
        </w:rPr>
      </w:pPr>
      <w:bookmarkStart w:id="20" w:name="_Toc206322529"/>
      <w:bookmarkStart w:id="21" w:name="_Toc206323069"/>
      <w:bookmarkStart w:id="22" w:name="_Toc210033244"/>
      <w:r w:rsidRPr="00966376">
        <w:rPr>
          <w:sz w:val="24"/>
        </w:rPr>
        <w:t>Tanımlar</w:t>
      </w:r>
      <w:bookmarkEnd w:id="20"/>
      <w:bookmarkEnd w:id="21"/>
      <w:bookmarkEnd w:id="22"/>
    </w:p>
    <w:p w:rsidR="00A6592E" w:rsidRPr="00966376" w:rsidRDefault="00A6592E" w:rsidP="00A6592E">
      <w:pPr>
        <w:pStyle w:val="KonuBal"/>
        <w:ind w:firstLine="709"/>
        <w:jc w:val="both"/>
        <w:rPr>
          <w:sz w:val="24"/>
        </w:rPr>
      </w:pPr>
      <w:r w:rsidRPr="00966376">
        <w:rPr>
          <w:b/>
          <w:bCs/>
          <w:sz w:val="24"/>
        </w:rPr>
        <w:t xml:space="preserve">MADDE 3.- </w:t>
      </w:r>
      <w:r w:rsidRPr="00966376">
        <w:rPr>
          <w:sz w:val="24"/>
        </w:rPr>
        <w:t xml:space="preserve">Münhasıran bu Kanunun uygulanmasında; </w:t>
      </w:r>
    </w:p>
    <w:p w:rsidR="00A6592E" w:rsidRPr="00966376" w:rsidRDefault="00A6592E" w:rsidP="00A6592E">
      <w:pPr>
        <w:ind w:firstLine="708"/>
        <w:jc w:val="both"/>
      </w:pPr>
      <w:r w:rsidRPr="00966376">
        <w:t>a) Genel yönetim kapsamındaki kamu idareleri: Uluslararası sınıflandırmalara göre belirlenmiş olan, merkezi yönetim kapsamındaki kamu idareleri, sosyal güvenlik kurumları ve mahalli idareleri,</w:t>
      </w:r>
    </w:p>
    <w:p w:rsidR="00A6592E" w:rsidRPr="00966376" w:rsidRDefault="00A6592E" w:rsidP="00A6592E">
      <w:pPr>
        <w:pStyle w:val="KonuBal"/>
        <w:ind w:firstLine="708"/>
        <w:jc w:val="both"/>
        <w:rPr>
          <w:sz w:val="24"/>
        </w:rPr>
      </w:pPr>
      <w:r w:rsidRPr="00966376">
        <w:rPr>
          <w:sz w:val="24"/>
        </w:rPr>
        <w:t xml:space="preserve">b) Merkezi yönetim kapsamındaki kamu idareleri: Bu Kanuna ekli (I), (II) ve (III) sayılı cetvellerde yer alan kamu idarelerini, </w:t>
      </w:r>
    </w:p>
    <w:p w:rsidR="00A6592E" w:rsidRPr="00966376" w:rsidRDefault="00A6592E" w:rsidP="00A6592E">
      <w:pPr>
        <w:pStyle w:val="KonuBal"/>
        <w:ind w:firstLine="708"/>
        <w:jc w:val="both"/>
        <w:rPr>
          <w:sz w:val="24"/>
        </w:rPr>
      </w:pPr>
      <w:r w:rsidRPr="00966376">
        <w:rPr>
          <w:sz w:val="24"/>
        </w:rPr>
        <w:t>c) Düzenleyici ve denetleyici kurumlar: Bu Kanuna ekli (III) sayılı cetvelde yer alan kurumları,</w:t>
      </w:r>
    </w:p>
    <w:p w:rsidR="00A6592E" w:rsidRPr="00966376" w:rsidRDefault="00A6592E" w:rsidP="00A6592E">
      <w:pPr>
        <w:pStyle w:val="KonuBal"/>
        <w:ind w:firstLine="708"/>
        <w:jc w:val="both"/>
        <w:rPr>
          <w:sz w:val="24"/>
        </w:rPr>
      </w:pPr>
      <w:r w:rsidRPr="00966376">
        <w:rPr>
          <w:sz w:val="24"/>
        </w:rPr>
        <w:t>d) Sosyal güvenlik kurumları: Bu Kanuna ekli (IV) sayılı cetvelde yer alan kamu kurumlarını,</w:t>
      </w:r>
    </w:p>
    <w:p w:rsidR="00A6592E" w:rsidRPr="00966376" w:rsidRDefault="00A6592E" w:rsidP="00A6592E">
      <w:pPr>
        <w:ind w:firstLine="708"/>
        <w:jc w:val="both"/>
        <w:rPr>
          <w:b/>
          <w:bCs/>
        </w:rPr>
      </w:pPr>
      <w:r w:rsidRPr="00966376">
        <w:t>e)</w:t>
      </w:r>
      <w:r w:rsidRPr="00966376">
        <w:rPr>
          <w:b/>
          <w:bCs/>
        </w:rPr>
        <w:t xml:space="preserve"> </w:t>
      </w:r>
      <w:r w:rsidRPr="00966376">
        <w:t xml:space="preserve">Mahalli idare: Yetkileri belirli bir coğrafi alan ve hizmetlerle sınırlı olarak kamusal faaliyet gösteren belediye, il özel idaresi </w:t>
      </w:r>
      <w:r w:rsidRPr="00966376">
        <w:rPr>
          <w:b/>
          <w:bCs/>
        </w:rPr>
        <w:t xml:space="preserve">(24.12.2005 – 5436/10. md.) </w:t>
      </w:r>
      <w:r w:rsidRPr="00966376">
        <w:t>ile bunlara bağlı veya bunların kurdukları veya üye oldukları birlik ve idareleri,</w:t>
      </w:r>
      <w:r w:rsidRPr="00966376">
        <w:rPr>
          <w:rStyle w:val="DipnotBavurusu"/>
        </w:rPr>
        <w:footnoteReference w:id="3"/>
      </w:r>
    </w:p>
    <w:p w:rsidR="00A6592E" w:rsidRPr="00966376" w:rsidRDefault="00A6592E" w:rsidP="00A6592E">
      <w:pPr>
        <w:pStyle w:val="KonuBal"/>
        <w:ind w:firstLine="708"/>
        <w:jc w:val="both"/>
        <w:rPr>
          <w:sz w:val="24"/>
        </w:rPr>
      </w:pPr>
      <w:r w:rsidRPr="00966376">
        <w:rPr>
          <w:sz w:val="24"/>
        </w:rPr>
        <w:t>f) Bütçe: Belirli bir dönemdeki gelir ve gider tahminleri ile bunların uygulanmasına ilişkin hususları gösteren ve usulüne uygun olarak yürürlüğe konulan belgeyi,</w:t>
      </w:r>
    </w:p>
    <w:p w:rsidR="00A6592E" w:rsidRPr="00966376" w:rsidRDefault="00A6592E" w:rsidP="00A6592E">
      <w:pPr>
        <w:pStyle w:val="KonuBal"/>
        <w:ind w:firstLine="708"/>
        <w:jc w:val="both"/>
        <w:rPr>
          <w:sz w:val="24"/>
        </w:rPr>
      </w:pPr>
      <w:r w:rsidRPr="00966376">
        <w:rPr>
          <w:sz w:val="24"/>
        </w:rPr>
        <w:lastRenderedPageBreak/>
        <w:t>g) Kamu kaynakları: Borçlanma suretiyle elde edilen imkânlar dâhil kamuya ait gelirler, taşınır ve taşınmazlar, hesaplarda bulunan para, alacak ve haklar ile her türlü değerleri,</w:t>
      </w:r>
    </w:p>
    <w:p w:rsidR="00A6592E" w:rsidRPr="00966376" w:rsidRDefault="00A6592E" w:rsidP="00A6592E">
      <w:pPr>
        <w:pStyle w:val="KonuBal"/>
        <w:ind w:firstLine="708"/>
        <w:jc w:val="both"/>
        <w:rPr>
          <w:sz w:val="24"/>
        </w:rPr>
      </w:pPr>
      <w:r w:rsidRPr="00966376">
        <w:rPr>
          <w:sz w:val="24"/>
        </w:rPr>
        <w:t>h) Kamu gideri:</w:t>
      </w:r>
      <w:r w:rsidRPr="00966376">
        <w:rPr>
          <w:b/>
          <w:bCs/>
          <w:sz w:val="24"/>
        </w:rPr>
        <w:t xml:space="preserve"> </w:t>
      </w:r>
      <w:r w:rsidRPr="00966376">
        <w:rPr>
          <w:sz w:val="24"/>
        </w:rPr>
        <w:t xml:space="preserve">Kanunlarına dayanılarak yaptırılan iş, alınan mal ve hizmet bedelleri, sosyal güvenlik katkı payları, iç ve dış borç faizleri, borçlanma genel giderleri, borçlanma araçlarının </w:t>
      </w:r>
      <w:proofErr w:type="gramStart"/>
      <w:r w:rsidRPr="00966376">
        <w:rPr>
          <w:sz w:val="24"/>
        </w:rPr>
        <w:t>ıskontolu</w:t>
      </w:r>
      <w:proofErr w:type="gramEnd"/>
      <w:r w:rsidRPr="00966376">
        <w:rPr>
          <w:sz w:val="24"/>
        </w:rPr>
        <w:t xml:space="preserve"> satışından doğan farklar, ekonomik, mali ve sosyal transferler, verilen bağış ve yardımlar ile diğer giderleri,</w:t>
      </w:r>
    </w:p>
    <w:p w:rsidR="00A6592E" w:rsidRPr="00966376" w:rsidRDefault="00A6592E" w:rsidP="00A6592E">
      <w:pPr>
        <w:pStyle w:val="KonuBal"/>
        <w:ind w:firstLine="708"/>
        <w:jc w:val="both"/>
        <w:rPr>
          <w:sz w:val="24"/>
        </w:rPr>
      </w:pPr>
      <w:proofErr w:type="gramStart"/>
      <w:r w:rsidRPr="00966376">
        <w:rPr>
          <w:sz w:val="24"/>
        </w:rPr>
        <w:t>i) Kamu geliri: Kanunlarına dayanılarak toplanan vergi, resim, harç, fon kesintisi, pay veya benzeri gelirler, faiz, zam ve ceza gelirleri, taşınır ve taşınmazlardan elde edilen her türlü gelirler ile hizmet karşılığı elde edilen gelirler, borçlanma araçlarının primli satışı suretiyle elde edilen gelirler, sosyal güvenlik primi kesintileri, alınan bağış ve yardımlar ile diğer gelirleri,</w:t>
      </w:r>
      <w:proofErr w:type="gramEnd"/>
    </w:p>
    <w:p w:rsidR="00A6592E" w:rsidRPr="00966376" w:rsidRDefault="00A6592E" w:rsidP="00A6592E">
      <w:pPr>
        <w:ind w:firstLine="708"/>
        <w:jc w:val="both"/>
      </w:pPr>
      <w:r w:rsidRPr="00966376">
        <w:t>j) Özel gelir: Genel bütçe kapsamındaki idarelerin kamu görevi ve hizmeti dışında ilgili kanunlarında belirtilen faaliyetlerinden ve fiyatlandırılabilir nitelikteki mal ve hizmet teslimlerinden sağlanan ve genel bütçede gösterilen gelirleri,</w:t>
      </w:r>
    </w:p>
    <w:p w:rsidR="00A6592E" w:rsidRPr="00966376" w:rsidRDefault="00A6592E" w:rsidP="00A6592E">
      <w:pPr>
        <w:ind w:firstLine="708"/>
        <w:jc w:val="both"/>
      </w:pPr>
      <w:r w:rsidRPr="00966376">
        <w:t>k) Harcama birimi: Kamu idaresi bütçesinde ödenek tahsis edilen ve harcama yetkisi bulunan birimi,</w:t>
      </w:r>
    </w:p>
    <w:p w:rsidR="00A6592E" w:rsidRPr="00966376" w:rsidRDefault="00A6592E" w:rsidP="00A6592E">
      <w:pPr>
        <w:pStyle w:val="KonuBal"/>
        <w:ind w:firstLine="708"/>
        <w:jc w:val="both"/>
        <w:rPr>
          <w:sz w:val="24"/>
        </w:rPr>
      </w:pPr>
      <w:r w:rsidRPr="00966376">
        <w:rPr>
          <w:sz w:val="24"/>
        </w:rPr>
        <w:t>l) Kamu mali yönetimi: Kamu kaynaklarının tanımlanmış standartlara uygun olarak etkili, ekonomik ve verimli kullanılmasını sağlayacak yasal ve yönetsel sistem ve süreçleri,</w:t>
      </w:r>
    </w:p>
    <w:p w:rsidR="00A6592E" w:rsidRPr="00966376" w:rsidRDefault="00A6592E" w:rsidP="00A6592E">
      <w:pPr>
        <w:pStyle w:val="KonuBal"/>
        <w:ind w:firstLine="708"/>
        <w:jc w:val="both"/>
        <w:rPr>
          <w:sz w:val="24"/>
        </w:rPr>
      </w:pPr>
      <w:r w:rsidRPr="00966376">
        <w:rPr>
          <w:sz w:val="24"/>
        </w:rPr>
        <w:t>m) Mali kontrol: Kamu kaynaklarının belirlenmiş amaçlar doğrultusunda, ilgili mevzuatla belirlenen kurallara uygun, etkili, ekonomik ve verimli bir şekilde kullanılmasını sağlamak için oluşturulan kontrol sistemi ile kurumsal yapı, yöntem ve süreçleri,</w:t>
      </w:r>
    </w:p>
    <w:p w:rsidR="00A6592E" w:rsidRPr="00966376" w:rsidRDefault="00A6592E" w:rsidP="00A6592E">
      <w:pPr>
        <w:pStyle w:val="KonuBal"/>
        <w:ind w:firstLine="708"/>
        <w:jc w:val="both"/>
        <w:rPr>
          <w:sz w:val="24"/>
        </w:rPr>
      </w:pPr>
      <w:r w:rsidRPr="00966376">
        <w:rPr>
          <w:sz w:val="24"/>
        </w:rPr>
        <w:t xml:space="preserve">n) Stratejik plan: Kamu idarelerinin orta ve uzun vadeli amaçlarını, temel ilke ve politikalarını, hedef ve önceliklerini, performans ölçütlerini, bunlara ulaşmak için izlenecek yöntemler ile kaynak dağılımlarını içeren planı,  </w:t>
      </w:r>
    </w:p>
    <w:p w:rsidR="00A6592E" w:rsidRPr="00966376" w:rsidRDefault="00A6592E" w:rsidP="00A6592E">
      <w:pPr>
        <w:pStyle w:val="KonuBal"/>
        <w:ind w:firstLine="708"/>
        <w:jc w:val="both"/>
        <w:rPr>
          <w:sz w:val="24"/>
        </w:rPr>
      </w:pPr>
      <w:r w:rsidRPr="00966376">
        <w:rPr>
          <w:sz w:val="24"/>
        </w:rPr>
        <w:t>o) Mali yıl: Takvim yılını,</w:t>
      </w:r>
    </w:p>
    <w:p w:rsidR="00A6592E" w:rsidRPr="00966376" w:rsidRDefault="00A6592E" w:rsidP="00A6592E">
      <w:pPr>
        <w:pStyle w:val="KonuBal"/>
        <w:ind w:firstLine="708"/>
        <w:jc w:val="both"/>
        <w:rPr>
          <w:sz w:val="24"/>
        </w:rPr>
      </w:pPr>
      <w:r w:rsidRPr="00966376">
        <w:rPr>
          <w:sz w:val="24"/>
        </w:rPr>
        <w:t>İfade eder.</w:t>
      </w:r>
    </w:p>
    <w:p w:rsidR="00A6592E" w:rsidRPr="00966376" w:rsidRDefault="00A6592E" w:rsidP="00A6592E">
      <w:pPr>
        <w:pStyle w:val="Balk2"/>
        <w:ind w:firstLine="0"/>
        <w:jc w:val="both"/>
        <w:rPr>
          <w:sz w:val="24"/>
        </w:rPr>
      </w:pPr>
    </w:p>
    <w:p w:rsidR="00A6592E" w:rsidRPr="00966376" w:rsidRDefault="00A6592E" w:rsidP="00A6592E"/>
    <w:p w:rsidR="00A6592E" w:rsidRPr="00966376" w:rsidRDefault="00A6592E" w:rsidP="00A6592E">
      <w:pPr>
        <w:pStyle w:val="Balk2"/>
        <w:ind w:firstLine="0"/>
        <w:jc w:val="center"/>
        <w:rPr>
          <w:sz w:val="24"/>
        </w:rPr>
      </w:pPr>
      <w:bookmarkStart w:id="23" w:name="_Toc206322530"/>
      <w:bookmarkStart w:id="24" w:name="_Toc206323070"/>
      <w:bookmarkStart w:id="25" w:name="_Toc210033245"/>
      <w:r w:rsidRPr="00966376">
        <w:rPr>
          <w:sz w:val="24"/>
        </w:rPr>
        <w:t>İKİNCİ BÖLÜM</w:t>
      </w:r>
      <w:bookmarkEnd w:id="23"/>
      <w:bookmarkEnd w:id="24"/>
      <w:bookmarkEnd w:id="25"/>
    </w:p>
    <w:p w:rsidR="00A6592E" w:rsidRPr="00966376" w:rsidRDefault="00A6592E" w:rsidP="00A6592E">
      <w:pPr>
        <w:pStyle w:val="Balk2"/>
        <w:ind w:firstLine="0"/>
        <w:jc w:val="center"/>
        <w:rPr>
          <w:sz w:val="24"/>
        </w:rPr>
      </w:pPr>
      <w:bookmarkStart w:id="26" w:name="_Toc206322531"/>
      <w:bookmarkStart w:id="27" w:name="_Toc206323071"/>
      <w:bookmarkStart w:id="28" w:name="_Toc210033246"/>
      <w:r w:rsidRPr="00966376">
        <w:rPr>
          <w:sz w:val="24"/>
        </w:rPr>
        <w:t>Kamu Maliyesi</w:t>
      </w:r>
      <w:bookmarkEnd w:id="26"/>
      <w:bookmarkEnd w:id="27"/>
      <w:bookmarkEnd w:id="28"/>
    </w:p>
    <w:p w:rsidR="00A6592E" w:rsidRPr="00966376" w:rsidRDefault="00A6592E" w:rsidP="00A6592E"/>
    <w:p w:rsidR="00A6592E" w:rsidRPr="00966376" w:rsidRDefault="00A6592E" w:rsidP="00A6592E">
      <w:pPr>
        <w:pStyle w:val="Balk3"/>
        <w:rPr>
          <w:sz w:val="24"/>
        </w:rPr>
      </w:pPr>
      <w:bookmarkStart w:id="29" w:name="_Toc206322532"/>
      <w:bookmarkStart w:id="30" w:name="_Toc206323072"/>
      <w:bookmarkStart w:id="31" w:name="_Toc210033247"/>
      <w:r w:rsidRPr="00966376">
        <w:rPr>
          <w:sz w:val="24"/>
        </w:rPr>
        <w:t>Kamu maliyesi</w:t>
      </w:r>
      <w:bookmarkEnd w:id="29"/>
      <w:bookmarkEnd w:id="30"/>
      <w:bookmarkEnd w:id="31"/>
    </w:p>
    <w:p w:rsidR="00A6592E" w:rsidRPr="00966376" w:rsidRDefault="00A6592E" w:rsidP="00A6592E">
      <w:pPr>
        <w:pStyle w:val="KonuBal"/>
        <w:ind w:firstLine="709"/>
        <w:jc w:val="both"/>
        <w:rPr>
          <w:sz w:val="24"/>
        </w:rPr>
      </w:pPr>
      <w:r w:rsidRPr="00966376">
        <w:rPr>
          <w:b/>
          <w:bCs/>
          <w:sz w:val="24"/>
        </w:rPr>
        <w:t xml:space="preserve">MADDE 4 - </w:t>
      </w:r>
      <w:r w:rsidRPr="00966376">
        <w:rPr>
          <w:sz w:val="24"/>
        </w:rPr>
        <w:t>Kamu maliyesi; gelirlerin toplanması, harcamaların yapılması, açıkların finansmanı, kamunun varlık ve borçları ile diğer yükümlülüklerinin yönetimini kapsar.</w:t>
      </w:r>
    </w:p>
    <w:p w:rsidR="00A6592E" w:rsidRPr="00966376" w:rsidRDefault="00A6592E" w:rsidP="00A6592E">
      <w:pPr>
        <w:pStyle w:val="KonuBal"/>
        <w:ind w:firstLine="708"/>
        <w:jc w:val="both"/>
        <w:rPr>
          <w:b/>
          <w:bCs/>
          <w:sz w:val="24"/>
          <w:u w:val="single"/>
        </w:rPr>
      </w:pPr>
      <w:r w:rsidRPr="00966376">
        <w:rPr>
          <w:sz w:val="24"/>
        </w:rPr>
        <w:t>Kamu maliyesi, merkezden ve yerinden yönetim esaslarına göre yürütülür. Kamu idarelerinin görevleri, ilgili kanunlarında açık olarak belirlenir ve kaynakların dağıtımında esas alınır.</w:t>
      </w:r>
    </w:p>
    <w:p w:rsidR="00A6592E" w:rsidRPr="00966376" w:rsidRDefault="00A6592E" w:rsidP="00A6592E">
      <w:pPr>
        <w:pStyle w:val="Balk3"/>
        <w:rPr>
          <w:sz w:val="24"/>
        </w:rPr>
      </w:pPr>
    </w:p>
    <w:p w:rsidR="00A6592E" w:rsidRPr="00966376" w:rsidRDefault="00A6592E" w:rsidP="00A6592E">
      <w:pPr>
        <w:pStyle w:val="Balk3"/>
        <w:rPr>
          <w:b w:val="0"/>
          <w:bCs w:val="0"/>
          <w:sz w:val="24"/>
        </w:rPr>
      </w:pPr>
      <w:bookmarkStart w:id="32" w:name="_Toc206322533"/>
      <w:bookmarkStart w:id="33" w:name="_Toc206323073"/>
      <w:bookmarkStart w:id="34" w:name="_Toc210033248"/>
      <w:r w:rsidRPr="00966376">
        <w:rPr>
          <w:sz w:val="24"/>
        </w:rPr>
        <w:t>Kamu maliyesinin temel ilkeleri</w:t>
      </w:r>
      <w:bookmarkEnd w:id="32"/>
      <w:bookmarkEnd w:id="33"/>
      <w:bookmarkEnd w:id="34"/>
    </w:p>
    <w:p w:rsidR="00A6592E" w:rsidRPr="00966376" w:rsidRDefault="00A6592E" w:rsidP="00A6592E">
      <w:pPr>
        <w:ind w:firstLine="709"/>
        <w:jc w:val="both"/>
        <w:rPr>
          <w:b/>
          <w:bCs/>
        </w:rPr>
      </w:pPr>
      <w:r w:rsidRPr="00966376">
        <w:rPr>
          <w:b/>
          <w:bCs/>
        </w:rPr>
        <w:t xml:space="preserve">MADDE 5 </w:t>
      </w:r>
      <w:r w:rsidRPr="00966376">
        <w:t>- Kamu maliyesinin temel ilkeleri şunlardır:</w:t>
      </w:r>
      <w:r w:rsidRPr="00966376">
        <w:rPr>
          <w:b/>
          <w:bCs/>
        </w:rPr>
        <w:t xml:space="preserve"> </w:t>
      </w:r>
    </w:p>
    <w:p w:rsidR="00A6592E" w:rsidRPr="00966376" w:rsidRDefault="00A6592E" w:rsidP="00A6592E">
      <w:pPr>
        <w:ind w:firstLine="708"/>
        <w:jc w:val="both"/>
      </w:pPr>
      <w:r w:rsidRPr="00966376">
        <w:t>a) Kamu mali yönetimi uyumlu bir bütün olarak oluşturulur ve yürütülür.</w:t>
      </w:r>
    </w:p>
    <w:p w:rsidR="00A6592E" w:rsidRPr="00966376" w:rsidRDefault="00A6592E" w:rsidP="00A6592E">
      <w:pPr>
        <w:jc w:val="both"/>
      </w:pPr>
      <w:r w:rsidRPr="00966376">
        <w:tab/>
        <w:t>b) Kamu maliyesi, kamu görevlilerinin hesap verebilmelerini sağlayacak şekilde uygulanır.</w:t>
      </w:r>
    </w:p>
    <w:p w:rsidR="00A6592E" w:rsidRPr="00966376" w:rsidRDefault="00A6592E" w:rsidP="00A6592E">
      <w:pPr>
        <w:jc w:val="both"/>
      </w:pPr>
      <w:r w:rsidRPr="00966376">
        <w:tab/>
        <w:t xml:space="preserve">c) Maliye politikası, makro ekonomik ve sosyal hedefler ile uyumlu bir şekilde oluşturulur ve yürütülür. </w:t>
      </w:r>
    </w:p>
    <w:p w:rsidR="00A6592E" w:rsidRPr="00966376" w:rsidRDefault="00A6592E" w:rsidP="00A6592E">
      <w:pPr>
        <w:jc w:val="both"/>
      </w:pPr>
      <w:r w:rsidRPr="00966376">
        <w:tab/>
        <w:t>d) Kamu mali yönetimi Türkiye Büyük Millet Meclisinin bütçe hakkına uygun şekilde yürütülür.</w:t>
      </w:r>
    </w:p>
    <w:p w:rsidR="00A6592E" w:rsidRPr="00966376" w:rsidRDefault="00A6592E" w:rsidP="00A6592E">
      <w:pPr>
        <w:ind w:firstLine="708"/>
        <w:jc w:val="both"/>
      </w:pPr>
      <w:r w:rsidRPr="00966376">
        <w:t>e) Kamu mali yönetimi mali disiplini sağlar.</w:t>
      </w:r>
    </w:p>
    <w:p w:rsidR="00A6592E" w:rsidRPr="00966376" w:rsidRDefault="00A6592E" w:rsidP="00A6592E">
      <w:pPr>
        <w:jc w:val="both"/>
      </w:pPr>
      <w:r w:rsidRPr="00966376">
        <w:lastRenderedPageBreak/>
        <w:tab/>
        <w:t>f) Kamu mali yönetimi ekonomik, mali ve sosyal etkinliği birlikte sağlayacak şekilde kamusal tercihlerin oluşması için gerekli ortamı yaratır.</w:t>
      </w:r>
    </w:p>
    <w:p w:rsidR="00A6592E" w:rsidRPr="00966376" w:rsidRDefault="00A6592E" w:rsidP="00A6592E">
      <w:pPr>
        <w:jc w:val="both"/>
      </w:pPr>
      <w:r w:rsidRPr="00966376">
        <w:tab/>
        <w:t xml:space="preserve">g) Kamu idarelerinin mal ve hizmet üretimi ile ihtiyaçlarının karşılanmasında, ekonomik veya sosyal verimlilik ilkelerine uygun olarak maliyet-fayda veya maliyet-etkinlik ile gerekli görülen diğer ekonomik ve sosyal analizlerin yapılması esastır. </w:t>
      </w:r>
    </w:p>
    <w:p w:rsidR="00A6592E" w:rsidRPr="00966376" w:rsidRDefault="00A6592E" w:rsidP="00A6592E">
      <w:pPr>
        <w:ind w:firstLine="708"/>
        <w:jc w:val="both"/>
      </w:pPr>
      <w:r w:rsidRPr="00966376">
        <w:t>İlgili kanunlardaki hükümler saklı kalmak kaydıyla, kamu maliyesi ilkelerinin uygulanmasına ilişkin usul ve esaslar Maliye Bakanlığınca belirlenir ve izlenir.</w:t>
      </w:r>
    </w:p>
    <w:p w:rsidR="00A6592E" w:rsidRPr="00966376" w:rsidRDefault="00A6592E" w:rsidP="00A6592E">
      <w:pPr>
        <w:pStyle w:val="Balk3"/>
        <w:rPr>
          <w:sz w:val="24"/>
        </w:rPr>
      </w:pPr>
    </w:p>
    <w:p w:rsidR="00A6592E" w:rsidRPr="00966376" w:rsidRDefault="00A6592E" w:rsidP="00A6592E">
      <w:pPr>
        <w:pStyle w:val="Balk3"/>
        <w:rPr>
          <w:b w:val="0"/>
          <w:bCs w:val="0"/>
          <w:sz w:val="24"/>
        </w:rPr>
      </w:pPr>
      <w:bookmarkStart w:id="35" w:name="_Toc206322534"/>
      <w:bookmarkStart w:id="36" w:name="_Toc206323074"/>
      <w:bookmarkStart w:id="37" w:name="_Toc210033249"/>
      <w:r w:rsidRPr="00966376">
        <w:rPr>
          <w:sz w:val="24"/>
        </w:rPr>
        <w:t>Hazine birliği</w:t>
      </w:r>
      <w:bookmarkEnd w:id="35"/>
      <w:bookmarkEnd w:id="36"/>
      <w:bookmarkEnd w:id="37"/>
    </w:p>
    <w:p w:rsidR="00A6592E" w:rsidRPr="00966376" w:rsidRDefault="00A6592E" w:rsidP="00A6592E">
      <w:pPr>
        <w:pStyle w:val="KonuBal"/>
        <w:jc w:val="both"/>
        <w:rPr>
          <w:sz w:val="24"/>
        </w:rPr>
      </w:pPr>
      <w:r w:rsidRPr="00966376">
        <w:rPr>
          <w:sz w:val="24"/>
        </w:rPr>
        <w:t xml:space="preserve"> </w:t>
      </w:r>
      <w:r w:rsidRPr="00966376">
        <w:rPr>
          <w:sz w:val="24"/>
        </w:rPr>
        <w:tab/>
      </w:r>
      <w:r w:rsidRPr="00966376">
        <w:rPr>
          <w:b/>
          <w:bCs/>
          <w:sz w:val="24"/>
        </w:rPr>
        <w:t xml:space="preserve">MADDE 6 </w:t>
      </w:r>
      <w:r w:rsidRPr="00966376">
        <w:rPr>
          <w:sz w:val="24"/>
        </w:rPr>
        <w:t>- Merkezi yönetim kapsamındaki kamu idarelerinin gelir, gider, tahsilât, ödeme, nakit planlaması ve borç yönetimi Hazine birliğini sağlayacak şekilde yürütülür.</w:t>
      </w:r>
    </w:p>
    <w:p w:rsidR="00A6592E" w:rsidRPr="00966376" w:rsidRDefault="00A6592E" w:rsidP="00A6592E">
      <w:pPr>
        <w:pStyle w:val="KonuBal"/>
        <w:jc w:val="both"/>
        <w:rPr>
          <w:sz w:val="24"/>
        </w:rPr>
      </w:pPr>
      <w:r w:rsidRPr="00966376">
        <w:rPr>
          <w:sz w:val="24"/>
        </w:rPr>
        <w:tab/>
        <w:t>Bu Kanuna ekli (I) sayılı cetvelde yer alan kamu idarelerinin tüm gelirleri Hazine veznelerine girer, giderleri bu veznelerden ödenir. Bu idareler özel vezne açamaz.</w:t>
      </w:r>
    </w:p>
    <w:p w:rsidR="00A6592E" w:rsidRPr="00966376" w:rsidRDefault="00A6592E" w:rsidP="00A6592E">
      <w:pPr>
        <w:pStyle w:val="KonuBal"/>
        <w:ind w:firstLine="708"/>
        <w:jc w:val="both"/>
        <w:rPr>
          <w:sz w:val="24"/>
        </w:rPr>
      </w:pPr>
      <w:r w:rsidRPr="00966376">
        <w:rPr>
          <w:sz w:val="24"/>
        </w:rPr>
        <w:t xml:space="preserve">Her türlü iç ve dış borçlanma, yurtdışından hibe alınması, borç ve hibe verilmesi ve bunlara ilişkin geri ödemeler, Hazine garantileri, Hazine alacakları, nakit yönetimi ve bunlarla ilgili diğer hususlarda 9.12.1994 tarihli ve 4059 sayılı, 28.3.2002 tarihli ve 4749 sayılı Kanun hükümleri uygulanır. </w:t>
      </w:r>
    </w:p>
    <w:p w:rsidR="00A6592E" w:rsidRPr="00966376" w:rsidRDefault="00A6592E" w:rsidP="00A6592E">
      <w:pPr>
        <w:pStyle w:val="KonuBal"/>
        <w:ind w:firstLine="708"/>
        <w:jc w:val="both"/>
        <w:rPr>
          <w:sz w:val="24"/>
        </w:rPr>
      </w:pPr>
    </w:p>
    <w:p w:rsidR="00A6592E" w:rsidRPr="00966376" w:rsidRDefault="00A6592E" w:rsidP="00A6592E">
      <w:pPr>
        <w:pStyle w:val="Balk2"/>
        <w:ind w:firstLine="0"/>
        <w:jc w:val="center"/>
        <w:rPr>
          <w:sz w:val="24"/>
        </w:rPr>
      </w:pPr>
      <w:bookmarkStart w:id="38" w:name="_Toc206322535"/>
      <w:bookmarkStart w:id="39" w:name="_Toc206323075"/>
      <w:bookmarkStart w:id="40" w:name="_Toc210033250"/>
      <w:r w:rsidRPr="00966376">
        <w:rPr>
          <w:sz w:val="24"/>
        </w:rPr>
        <w:t>ÜÇÜNCÜ BÖLÜM</w:t>
      </w:r>
      <w:bookmarkEnd w:id="38"/>
      <w:bookmarkEnd w:id="39"/>
      <w:bookmarkEnd w:id="40"/>
    </w:p>
    <w:p w:rsidR="00A6592E" w:rsidRPr="00966376" w:rsidRDefault="00A6592E" w:rsidP="00A6592E">
      <w:pPr>
        <w:pStyle w:val="Balk2"/>
        <w:ind w:firstLine="0"/>
        <w:jc w:val="center"/>
        <w:rPr>
          <w:b w:val="0"/>
          <w:bCs w:val="0"/>
          <w:sz w:val="24"/>
        </w:rPr>
      </w:pPr>
      <w:bookmarkStart w:id="41" w:name="_Toc206322536"/>
      <w:bookmarkStart w:id="42" w:name="_Toc206323076"/>
      <w:bookmarkStart w:id="43" w:name="_Toc210033251"/>
      <w:r w:rsidRPr="00966376">
        <w:rPr>
          <w:sz w:val="24"/>
        </w:rPr>
        <w:t>Kamu Kaynağının Kullanılmasının Genel Esasları</w:t>
      </w:r>
      <w:bookmarkEnd w:id="41"/>
      <w:bookmarkEnd w:id="42"/>
      <w:bookmarkEnd w:id="43"/>
    </w:p>
    <w:p w:rsidR="00A6592E" w:rsidRPr="00966376" w:rsidRDefault="00A6592E" w:rsidP="00A6592E">
      <w:pPr>
        <w:pStyle w:val="Balk3"/>
        <w:rPr>
          <w:sz w:val="24"/>
        </w:rPr>
      </w:pPr>
    </w:p>
    <w:p w:rsidR="00A6592E" w:rsidRPr="00966376" w:rsidRDefault="00A6592E" w:rsidP="00A6592E">
      <w:pPr>
        <w:pStyle w:val="Balk3"/>
        <w:rPr>
          <w:b w:val="0"/>
          <w:bCs w:val="0"/>
          <w:sz w:val="24"/>
        </w:rPr>
      </w:pPr>
      <w:bookmarkStart w:id="44" w:name="_Toc206322537"/>
      <w:bookmarkStart w:id="45" w:name="_Toc206323077"/>
      <w:bookmarkStart w:id="46" w:name="_Toc210033252"/>
      <w:r w:rsidRPr="00966376">
        <w:rPr>
          <w:sz w:val="24"/>
        </w:rPr>
        <w:t>Mali saydamlık</w:t>
      </w:r>
      <w:bookmarkEnd w:id="44"/>
      <w:bookmarkEnd w:id="45"/>
      <w:bookmarkEnd w:id="46"/>
    </w:p>
    <w:p w:rsidR="00A6592E" w:rsidRPr="00966376" w:rsidRDefault="00A6592E" w:rsidP="00A6592E">
      <w:pPr>
        <w:ind w:firstLine="709"/>
        <w:jc w:val="both"/>
      </w:pPr>
      <w:r w:rsidRPr="00966376">
        <w:rPr>
          <w:b/>
          <w:bCs/>
        </w:rPr>
        <w:t xml:space="preserve">MADDE 7 </w:t>
      </w:r>
      <w:r w:rsidRPr="00966376">
        <w:t>-</w:t>
      </w:r>
      <w:r w:rsidRPr="00966376">
        <w:rPr>
          <w:b/>
          <w:bCs/>
        </w:rPr>
        <w:t xml:space="preserve"> </w:t>
      </w:r>
      <w:r w:rsidRPr="00966376">
        <w:t xml:space="preserve">Her türlü kamu kaynağının elde edilmesi ve kullanılmasında denetimin sağlanması amacıyla kamuoyu zamanında bilgilendirilir. Bu amaçla; </w:t>
      </w:r>
    </w:p>
    <w:p w:rsidR="00A6592E" w:rsidRPr="00966376" w:rsidRDefault="00A6592E" w:rsidP="00A6592E">
      <w:pPr>
        <w:numPr>
          <w:ilvl w:val="0"/>
          <w:numId w:val="1"/>
        </w:numPr>
        <w:tabs>
          <w:tab w:val="clear" w:pos="1068"/>
          <w:tab w:val="num" w:pos="900"/>
        </w:tabs>
        <w:ind w:left="0" w:firstLine="708"/>
        <w:jc w:val="both"/>
      </w:pPr>
      <w:r w:rsidRPr="00966376">
        <w:t xml:space="preserve"> Görev, yetki ve sorumlulukların açık olarak tanımlanması,</w:t>
      </w:r>
    </w:p>
    <w:p w:rsidR="00A6592E" w:rsidRPr="00966376" w:rsidRDefault="00A6592E" w:rsidP="00A6592E">
      <w:pPr>
        <w:ind w:firstLine="708"/>
        <w:jc w:val="both"/>
      </w:pPr>
      <w:r w:rsidRPr="00966376">
        <w:t>b) Hükümet politikaları, kalkınma planları, yıllık programlar, stratejik planlar ile bütçelerin hazırlanması, yetkili organlarda görüşülmesi, uygulanması ve uygulama sonuçları ile raporların kamuoyuna açık ve ulaşılabilir olması,</w:t>
      </w:r>
    </w:p>
    <w:p w:rsidR="00A6592E" w:rsidRPr="00966376" w:rsidRDefault="00A6592E" w:rsidP="00A6592E">
      <w:pPr>
        <w:ind w:firstLine="708"/>
        <w:jc w:val="both"/>
      </w:pPr>
      <w:r w:rsidRPr="00966376">
        <w:t>c) Genel yönetim kapsamındaki kamu idareleri tarafından sağlanan teşvik ve desteklemelerin bir yılı geçmemek üzere belirli dönemler itibarıyla kamuoyuna açıklanması,</w:t>
      </w:r>
    </w:p>
    <w:p w:rsidR="00A6592E" w:rsidRPr="00966376" w:rsidRDefault="00A6592E" w:rsidP="00A6592E">
      <w:pPr>
        <w:ind w:firstLine="708"/>
        <w:jc w:val="both"/>
      </w:pPr>
      <w:r w:rsidRPr="00966376">
        <w:t xml:space="preserve">d) Kamu hesaplarının standart bir muhasebe sistemi ve genel kabul görmüş muhasebe prensiplerine uygun bir muhasebe düzenine göre oluşturulması,  </w:t>
      </w:r>
    </w:p>
    <w:p w:rsidR="00A6592E" w:rsidRPr="00966376" w:rsidRDefault="00A6592E" w:rsidP="00A6592E">
      <w:pPr>
        <w:ind w:firstLine="708"/>
        <w:jc w:val="both"/>
      </w:pPr>
      <w:r w:rsidRPr="00966376">
        <w:t>Zorunludur.</w:t>
      </w:r>
    </w:p>
    <w:p w:rsidR="00A6592E" w:rsidRPr="00966376" w:rsidRDefault="00A6592E" w:rsidP="00A6592E">
      <w:pPr>
        <w:ind w:firstLine="708"/>
        <w:jc w:val="both"/>
      </w:pPr>
      <w:r w:rsidRPr="00966376">
        <w:t>Mali saydamlığın sağlanması için gerekli düzenlemelerin yapılması ve önlemlerin alınmasından kamu idareleri sorumlu olup, bu hususlar Maliye Bakanlığınca izlenir.</w:t>
      </w:r>
    </w:p>
    <w:p w:rsidR="00A6592E" w:rsidRPr="00966376" w:rsidRDefault="00A6592E" w:rsidP="00A6592E">
      <w:pPr>
        <w:pStyle w:val="Balk3"/>
        <w:rPr>
          <w:sz w:val="24"/>
        </w:rPr>
      </w:pPr>
    </w:p>
    <w:p w:rsidR="00A6592E" w:rsidRPr="00966376" w:rsidRDefault="00A6592E" w:rsidP="00A6592E">
      <w:pPr>
        <w:pStyle w:val="Balk3"/>
        <w:rPr>
          <w:sz w:val="24"/>
        </w:rPr>
      </w:pPr>
      <w:bookmarkStart w:id="47" w:name="_Toc206322538"/>
      <w:bookmarkStart w:id="48" w:name="_Toc206323078"/>
      <w:bookmarkStart w:id="49" w:name="_Toc210033253"/>
      <w:r w:rsidRPr="00966376">
        <w:rPr>
          <w:sz w:val="24"/>
        </w:rPr>
        <w:t>Hesap verme sorumluluğu</w:t>
      </w:r>
      <w:bookmarkEnd w:id="47"/>
      <w:bookmarkEnd w:id="48"/>
      <w:bookmarkEnd w:id="49"/>
    </w:p>
    <w:p w:rsidR="00A6592E" w:rsidRPr="00966376" w:rsidRDefault="00A6592E" w:rsidP="00A6592E">
      <w:pPr>
        <w:pStyle w:val="KonuBal"/>
        <w:ind w:firstLine="709"/>
        <w:jc w:val="both"/>
        <w:rPr>
          <w:sz w:val="24"/>
        </w:rPr>
      </w:pPr>
      <w:r w:rsidRPr="00966376">
        <w:rPr>
          <w:b/>
          <w:bCs/>
          <w:sz w:val="24"/>
        </w:rPr>
        <w:t>MADDE 8 -</w:t>
      </w:r>
      <w:r w:rsidRPr="00966376">
        <w:rPr>
          <w:sz w:val="24"/>
        </w:rPr>
        <w:t xml:space="preserve"> Her türlü kamu kaynağının elde edilmesi ve kullanılmasında görevli ve yetkili olanlar, kaynakların etkili, ekonomik, verimli ve hukuka uygun olarak elde edilmesinden, kullanılmasından, muhasebeleştirilmesinden, raporlanmasından ve kötüye kullanılmaması için gerekli önlemlerin alınmasından sorumludur ve yetkili kılınmış mercilere hesap vermek zorundadır.</w:t>
      </w:r>
    </w:p>
    <w:p w:rsidR="00A6592E" w:rsidRPr="00966376" w:rsidRDefault="00A6592E" w:rsidP="00A6592E">
      <w:pPr>
        <w:pStyle w:val="Balk3"/>
        <w:rPr>
          <w:sz w:val="24"/>
        </w:rPr>
      </w:pPr>
    </w:p>
    <w:p w:rsidR="00A6592E" w:rsidRPr="00966376" w:rsidRDefault="00A6592E" w:rsidP="00A6592E">
      <w:pPr>
        <w:pStyle w:val="Balk3"/>
        <w:rPr>
          <w:sz w:val="24"/>
        </w:rPr>
      </w:pPr>
      <w:bookmarkStart w:id="50" w:name="_Toc206322539"/>
      <w:bookmarkStart w:id="51" w:name="_Toc206323079"/>
      <w:bookmarkStart w:id="52" w:name="_Toc210033254"/>
      <w:r w:rsidRPr="00966376">
        <w:rPr>
          <w:sz w:val="24"/>
        </w:rPr>
        <w:t>Stratejik planlama ve performans esaslı bütçeleme</w:t>
      </w:r>
      <w:bookmarkEnd w:id="50"/>
      <w:bookmarkEnd w:id="51"/>
      <w:bookmarkEnd w:id="52"/>
    </w:p>
    <w:p w:rsidR="00A6592E" w:rsidRPr="00966376" w:rsidRDefault="00A6592E" w:rsidP="00A6592E">
      <w:pPr>
        <w:pStyle w:val="KonuBal"/>
        <w:ind w:firstLine="709"/>
        <w:jc w:val="both"/>
        <w:rPr>
          <w:sz w:val="24"/>
        </w:rPr>
      </w:pPr>
      <w:r w:rsidRPr="00966376">
        <w:rPr>
          <w:b/>
          <w:bCs/>
          <w:sz w:val="24"/>
        </w:rPr>
        <w:t>MADDE 9 -</w:t>
      </w:r>
      <w:r w:rsidRPr="00966376">
        <w:rPr>
          <w:sz w:val="24"/>
        </w:rPr>
        <w:t xml:space="preserve"> Kamu idareleri; kalkınma planları, programlar,</w:t>
      </w:r>
      <w:r w:rsidRPr="00966376">
        <w:rPr>
          <w:b/>
          <w:bCs/>
          <w:sz w:val="24"/>
        </w:rPr>
        <w:t xml:space="preserve"> </w:t>
      </w:r>
      <w:r w:rsidRPr="00966376">
        <w:rPr>
          <w:sz w:val="24"/>
        </w:rPr>
        <w:t xml:space="preserve">ilgili mevzuat ve benimsedikleri temel ilkeler çerçevesinde geleceğe ilişkin </w:t>
      </w:r>
      <w:proofErr w:type="gramStart"/>
      <w:r w:rsidRPr="00966376">
        <w:rPr>
          <w:sz w:val="24"/>
        </w:rPr>
        <w:t>misyon</w:t>
      </w:r>
      <w:proofErr w:type="gramEnd"/>
      <w:r w:rsidRPr="00966376">
        <w:rPr>
          <w:sz w:val="24"/>
        </w:rPr>
        <w:t xml:space="preserve"> ve vizyonlarını oluşturmak, stratejik amaçlar ve ölçülebilir hedefler saptamak, performanslarını önceden belirlenmiş olan göstergeler doğrultusunda ölçmek ve bu sürecin izleme ve değerlendirmesini yapmak amacıyla katılımcı yöntemlerle stratejik plan hazırlarlar.</w:t>
      </w:r>
    </w:p>
    <w:p w:rsidR="00A6592E" w:rsidRPr="00966376" w:rsidRDefault="00A6592E" w:rsidP="00A6592E">
      <w:pPr>
        <w:pStyle w:val="KonuBal"/>
        <w:ind w:firstLine="708"/>
        <w:jc w:val="both"/>
        <w:rPr>
          <w:sz w:val="24"/>
        </w:rPr>
      </w:pPr>
      <w:r w:rsidRPr="00966376">
        <w:rPr>
          <w:sz w:val="24"/>
        </w:rPr>
        <w:lastRenderedPageBreak/>
        <w:t>Kamu idareleri,</w:t>
      </w:r>
      <w:r w:rsidRPr="00966376">
        <w:rPr>
          <w:b/>
          <w:bCs/>
          <w:sz w:val="24"/>
        </w:rPr>
        <w:t xml:space="preserve"> </w:t>
      </w:r>
      <w:r w:rsidRPr="00966376">
        <w:rPr>
          <w:sz w:val="24"/>
        </w:rPr>
        <w:t>kamu hizmetlerinin istenilen düzeyde ve kalitede sunulabilmesi için</w:t>
      </w:r>
      <w:r w:rsidRPr="00966376">
        <w:rPr>
          <w:b/>
          <w:bCs/>
          <w:sz w:val="24"/>
        </w:rPr>
        <w:t xml:space="preserve"> </w:t>
      </w:r>
      <w:r w:rsidRPr="00966376">
        <w:rPr>
          <w:sz w:val="24"/>
        </w:rPr>
        <w:t>bütçeleri ile program ve proje bazında kaynak tahsislerini; stratejik planlarına, yıllık amaç ve hedefleri ile performans göstergelerine dayandırmak zorundadırlar.</w:t>
      </w:r>
    </w:p>
    <w:p w:rsidR="00A6592E" w:rsidRPr="00966376" w:rsidRDefault="00A6592E" w:rsidP="00A6592E">
      <w:pPr>
        <w:pStyle w:val="KonuBal"/>
        <w:ind w:firstLine="708"/>
        <w:jc w:val="both"/>
        <w:rPr>
          <w:sz w:val="24"/>
        </w:rPr>
      </w:pPr>
      <w:r w:rsidRPr="00966376">
        <w:rPr>
          <w:sz w:val="24"/>
        </w:rPr>
        <w:t xml:space="preserve"> Stratejik plan hazırlamakla yükümlü olacak kamu idarelerinin ve stratejik planlama sürecine ilişkin takvimin tespitine, stratejik planların kalkınma planı ve programlarla ilişkilendirilmesine yönelik usul ve esasların belirlenmesine Devlet Planlama Teşkilatı Müsteşarlığı yetkilidir.</w:t>
      </w:r>
    </w:p>
    <w:p w:rsidR="00A6592E" w:rsidRPr="00966376" w:rsidRDefault="00A6592E" w:rsidP="00A6592E">
      <w:pPr>
        <w:pStyle w:val="KonuBal"/>
        <w:ind w:firstLine="708"/>
        <w:jc w:val="both"/>
        <w:rPr>
          <w:sz w:val="24"/>
        </w:rPr>
      </w:pPr>
      <w:r w:rsidRPr="00966376">
        <w:rPr>
          <w:b/>
          <w:bCs/>
          <w:sz w:val="24"/>
        </w:rPr>
        <w:t xml:space="preserve">(Eklenen fıkra; 06.08.2008 – 5793/30. md.) </w:t>
      </w:r>
      <w:r w:rsidRPr="00966376">
        <w:rPr>
          <w:sz w:val="24"/>
        </w:rPr>
        <w:t>Kamu idareleri, yürütecekleri faaliyet ve projeler ile bunların kaynak ihtiyacını, performans hedef ve göstergelerini içeren performans programı hazırlar.</w:t>
      </w:r>
    </w:p>
    <w:p w:rsidR="00A6592E" w:rsidRPr="00966376" w:rsidRDefault="00A6592E" w:rsidP="00A6592E">
      <w:pPr>
        <w:pStyle w:val="KonuBal"/>
        <w:ind w:firstLine="708"/>
        <w:jc w:val="both"/>
        <w:rPr>
          <w:sz w:val="24"/>
        </w:rPr>
      </w:pPr>
      <w:r w:rsidRPr="00966376">
        <w:rPr>
          <w:sz w:val="24"/>
        </w:rPr>
        <w:t xml:space="preserve">Kamu idareleri bütçelerini, stratejik planlarında yer alan </w:t>
      </w:r>
      <w:proofErr w:type="gramStart"/>
      <w:r w:rsidRPr="00966376">
        <w:rPr>
          <w:sz w:val="24"/>
        </w:rPr>
        <w:t>misyon</w:t>
      </w:r>
      <w:proofErr w:type="gramEnd"/>
      <w:r w:rsidRPr="00966376">
        <w:rPr>
          <w:sz w:val="24"/>
        </w:rPr>
        <w:t>, vizyon, stratejik amaç ve hedeflerle uyumlu ve performans esasına dayalı olarak hazırlarlar. Kamu idarelerinin bütçelerinin stratejik planlarda belirlenen performans göstergelerine uygunluğu ve idarelerin bu çerçevede yürütecekleri faaliyetler ile performans esaslı bütçelemeye ilişkin diğer hususları belirlemeye Maliye Bakanlığı yetkilidir.</w:t>
      </w:r>
    </w:p>
    <w:p w:rsidR="00A6592E" w:rsidRPr="00966376" w:rsidRDefault="00A6592E" w:rsidP="00A6592E">
      <w:pPr>
        <w:pStyle w:val="KonuBal"/>
        <w:ind w:firstLine="708"/>
        <w:jc w:val="both"/>
        <w:rPr>
          <w:sz w:val="24"/>
        </w:rPr>
      </w:pPr>
      <w:r w:rsidRPr="00966376">
        <w:rPr>
          <w:sz w:val="24"/>
        </w:rPr>
        <w:t>Maliye Bakanlığı, Devlet Planlama Teşkilatı Müsteşarlığı ve ilgili kamu idaresi tarafından birlikte tespit edilecek olan performans göstergeleri, kuruluşların bütçelerinde yer alır. Performans denetimleri bu göstergeler çerçevesinde gerçekleştirilir.</w:t>
      </w:r>
    </w:p>
    <w:p w:rsidR="00A6592E" w:rsidRDefault="00A6592E" w:rsidP="00A6592E">
      <w:pPr>
        <w:pStyle w:val="Balk2"/>
        <w:ind w:firstLine="0"/>
        <w:jc w:val="center"/>
        <w:rPr>
          <w:sz w:val="24"/>
        </w:rPr>
      </w:pPr>
      <w:bookmarkStart w:id="53" w:name="_Toc206322540"/>
      <w:bookmarkStart w:id="54" w:name="_Toc206323080"/>
    </w:p>
    <w:p w:rsidR="00A6592E" w:rsidRDefault="00A6592E" w:rsidP="00A6592E">
      <w:pPr>
        <w:pStyle w:val="Balk2"/>
        <w:ind w:firstLine="0"/>
        <w:jc w:val="center"/>
        <w:rPr>
          <w:sz w:val="24"/>
        </w:rPr>
      </w:pPr>
    </w:p>
    <w:p w:rsidR="00A6592E" w:rsidRPr="00966376" w:rsidRDefault="00A6592E" w:rsidP="00A6592E">
      <w:pPr>
        <w:pStyle w:val="Balk2"/>
        <w:ind w:firstLine="0"/>
        <w:jc w:val="center"/>
        <w:rPr>
          <w:sz w:val="24"/>
        </w:rPr>
      </w:pPr>
      <w:bookmarkStart w:id="55" w:name="_Toc210033255"/>
      <w:r w:rsidRPr="00966376">
        <w:rPr>
          <w:sz w:val="24"/>
        </w:rPr>
        <w:t>DÖRDÜNCÜ BÖLÜM</w:t>
      </w:r>
      <w:bookmarkEnd w:id="53"/>
      <w:bookmarkEnd w:id="54"/>
      <w:bookmarkEnd w:id="55"/>
    </w:p>
    <w:p w:rsidR="00A6592E" w:rsidRPr="00966376" w:rsidRDefault="00A6592E" w:rsidP="00A6592E">
      <w:pPr>
        <w:pStyle w:val="Balk2"/>
        <w:ind w:firstLine="0"/>
        <w:jc w:val="center"/>
        <w:rPr>
          <w:sz w:val="24"/>
        </w:rPr>
      </w:pPr>
      <w:bookmarkStart w:id="56" w:name="_Toc206322541"/>
      <w:bookmarkStart w:id="57" w:name="_Toc206323081"/>
      <w:bookmarkStart w:id="58" w:name="_Toc210033256"/>
      <w:r w:rsidRPr="00966376">
        <w:rPr>
          <w:sz w:val="24"/>
        </w:rPr>
        <w:t>Bakanların ve Üst Yöneticilerin Hesap Verme Sorumluluğu</w:t>
      </w:r>
      <w:bookmarkEnd w:id="56"/>
      <w:bookmarkEnd w:id="57"/>
      <w:bookmarkEnd w:id="58"/>
    </w:p>
    <w:p w:rsidR="00A6592E" w:rsidRPr="00966376" w:rsidRDefault="00A6592E" w:rsidP="00A6592E">
      <w:pPr>
        <w:pStyle w:val="Balk3"/>
        <w:rPr>
          <w:sz w:val="24"/>
        </w:rPr>
      </w:pPr>
    </w:p>
    <w:p w:rsidR="00A6592E" w:rsidRPr="00966376" w:rsidRDefault="00A6592E" w:rsidP="00A6592E">
      <w:pPr>
        <w:pStyle w:val="Balk3"/>
        <w:rPr>
          <w:b w:val="0"/>
          <w:bCs w:val="0"/>
          <w:sz w:val="24"/>
        </w:rPr>
      </w:pPr>
      <w:bookmarkStart w:id="59" w:name="_Toc206322542"/>
      <w:bookmarkStart w:id="60" w:name="_Toc206323082"/>
      <w:bookmarkStart w:id="61" w:name="_Toc210033257"/>
      <w:r w:rsidRPr="00966376">
        <w:rPr>
          <w:sz w:val="24"/>
        </w:rPr>
        <w:t>Bakanlar</w:t>
      </w:r>
      <w:bookmarkEnd w:id="59"/>
      <w:bookmarkEnd w:id="60"/>
      <w:bookmarkEnd w:id="61"/>
    </w:p>
    <w:p w:rsidR="00A6592E" w:rsidRPr="00966376" w:rsidRDefault="00A6592E" w:rsidP="00A6592E">
      <w:pPr>
        <w:pStyle w:val="GvdeMetni"/>
        <w:spacing w:line="240" w:lineRule="auto"/>
        <w:ind w:firstLine="709"/>
        <w:rPr>
          <w:sz w:val="24"/>
        </w:rPr>
      </w:pPr>
      <w:r w:rsidRPr="00966376">
        <w:rPr>
          <w:b/>
          <w:bCs/>
          <w:sz w:val="24"/>
        </w:rPr>
        <w:t xml:space="preserve">MADDE 10 - </w:t>
      </w:r>
      <w:r w:rsidRPr="00966376">
        <w:rPr>
          <w:sz w:val="24"/>
        </w:rPr>
        <w:t xml:space="preserve">Bakanlar,  hükümet politikasının uygulanması ile bakanlıklarının ve bakanlıklarına bağlı, ilgili veya ilişkili kuruluşların stratejik planları ile bütçelerinin kalkınma planlarına, yıllık programlara uygun olarak hazırlanması ve uygulanmasından, bu çerçevede diğer bakanlıklarla koordinasyon ve işbirliğini sağlamaktan sorumludur. Bu sorumluluk, Yükseköğretim Kurulu, üniversiteler ve yüksek teknoloji enstitüleri için Milli Eğitim Bakanına, mahalli idareler için İçişleri Bakanına aittir. </w:t>
      </w:r>
    </w:p>
    <w:p w:rsidR="00A6592E" w:rsidRPr="00966376" w:rsidRDefault="00A6592E" w:rsidP="00A6592E">
      <w:pPr>
        <w:ind w:firstLine="708"/>
        <w:jc w:val="both"/>
      </w:pPr>
      <w:r w:rsidRPr="00966376">
        <w:rPr>
          <w:b/>
          <w:bCs/>
        </w:rPr>
        <w:t xml:space="preserve">(06.08.2008 – 5793/31. md.) </w:t>
      </w:r>
      <w:r w:rsidRPr="00966376">
        <w:t>Bakanlar, kamu kaynaklarının etkili, ekonomik ve verimli kullanılması ile hukuki ve mali konularda Başbakana ve Türkiye Büyük Millet Meclisine karşı sorumludurlar.</w:t>
      </w:r>
      <w:r w:rsidRPr="00966376">
        <w:rPr>
          <w:rStyle w:val="DipnotBavurusu"/>
        </w:rPr>
        <w:footnoteReference w:id="4"/>
      </w:r>
    </w:p>
    <w:p w:rsidR="00A6592E" w:rsidRPr="00966376" w:rsidRDefault="00A6592E" w:rsidP="00A6592E">
      <w:pPr>
        <w:ind w:firstLine="708"/>
        <w:jc w:val="both"/>
        <w:rPr>
          <w:b/>
          <w:bCs/>
        </w:rPr>
      </w:pPr>
      <w:r w:rsidRPr="00966376">
        <w:t xml:space="preserve">Bakanlar; idarelerinin amaçları, hedefleri, stratejileri, varlıkları, yükümlülükleri ve yıllık performans </w:t>
      </w:r>
      <w:r w:rsidRPr="00966376">
        <w:rPr>
          <w:b/>
          <w:bCs/>
        </w:rPr>
        <w:t>(24.12.2005 – 5436/10. md.)</w:t>
      </w:r>
      <w:r w:rsidRPr="00966376">
        <w:t xml:space="preserve"> programları</w:t>
      </w:r>
      <w:r w:rsidRPr="00966376">
        <w:rPr>
          <w:rStyle w:val="DipnotBavurusu"/>
        </w:rPr>
        <w:footnoteReference w:id="5"/>
      </w:r>
      <w:r w:rsidRPr="00966376">
        <w:rPr>
          <w:b/>
          <w:bCs/>
        </w:rPr>
        <w:t xml:space="preserve"> </w:t>
      </w:r>
      <w:r w:rsidRPr="00966376">
        <w:t xml:space="preserve"> konusunda her mali yılın ilk ayı içinde kamuoyunu bilgilendirir.</w:t>
      </w:r>
      <w:r w:rsidRPr="00966376">
        <w:rPr>
          <w:b/>
          <w:bCs/>
        </w:rPr>
        <w:t xml:space="preserve"> </w:t>
      </w:r>
    </w:p>
    <w:p w:rsidR="00A6592E" w:rsidRPr="00966376" w:rsidRDefault="00A6592E" w:rsidP="00A6592E">
      <w:pPr>
        <w:pStyle w:val="Balk3"/>
        <w:rPr>
          <w:sz w:val="24"/>
        </w:rPr>
      </w:pPr>
    </w:p>
    <w:p w:rsidR="00A6592E" w:rsidRPr="00966376" w:rsidRDefault="00A6592E" w:rsidP="00A6592E">
      <w:pPr>
        <w:pStyle w:val="Balk3"/>
        <w:rPr>
          <w:sz w:val="24"/>
        </w:rPr>
      </w:pPr>
      <w:bookmarkStart w:id="62" w:name="_Toc206322543"/>
      <w:bookmarkStart w:id="63" w:name="_Toc206323083"/>
      <w:bookmarkStart w:id="64" w:name="_Toc210033258"/>
      <w:r w:rsidRPr="00966376">
        <w:rPr>
          <w:sz w:val="24"/>
        </w:rPr>
        <w:t>Üst yöneticiler</w:t>
      </w:r>
      <w:bookmarkEnd w:id="62"/>
      <w:bookmarkEnd w:id="63"/>
      <w:bookmarkEnd w:id="64"/>
    </w:p>
    <w:p w:rsidR="00A6592E" w:rsidRPr="00966376" w:rsidRDefault="00A6592E" w:rsidP="00A6592E">
      <w:pPr>
        <w:ind w:firstLine="709"/>
        <w:jc w:val="both"/>
      </w:pPr>
      <w:r w:rsidRPr="00966376">
        <w:rPr>
          <w:b/>
          <w:bCs/>
        </w:rPr>
        <w:t xml:space="preserve">MADDE 11 - </w:t>
      </w:r>
      <w:r w:rsidRPr="00966376">
        <w:t>Bakanlıklarda müsteşar, diğer kamu idarelerinde en üst yönetici, il özel idarelerinde vali ve belediyelerde belediye başkanı üst yöneticidir. Ancak, Milli Savunma Bakanlığında üst yönetici Bakandır.</w:t>
      </w:r>
    </w:p>
    <w:p w:rsidR="00A6592E" w:rsidRPr="00966376" w:rsidRDefault="00A6592E" w:rsidP="00A6592E">
      <w:pPr>
        <w:ind w:firstLine="708"/>
        <w:jc w:val="both"/>
      </w:pPr>
      <w:proofErr w:type="gramStart"/>
      <w:r w:rsidRPr="00966376">
        <w:t xml:space="preserve">Üst yöneticiler, idarelerinin stratejik planlarının ve bütçelerinin kalkınma planına, yıllık programlara, kurumun stratejik plan ve performans hedefleri ile hizmet gereklerine uygun olarak hazırlanması ve uygulanmasından, sorumlulukları altındaki kaynakların etkili, ekonomik ve verimli şekilde elde edilmesi ve kullanımını sağlamaktan, kayıp ve kötüye kullanımının önlenmesinden mali yönetim ve kontrol sisteminin işleyişinin gözetilmesi, </w:t>
      </w:r>
      <w:r w:rsidRPr="00966376">
        <w:lastRenderedPageBreak/>
        <w:t>izlenmesi ve bu Kanunda belirtilen görev ve sorumlulukların yerine getirilmesinden Bakana; mahalli idarelerde ise meclislerine karşı sorumludurlar.</w:t>
      </w:r>
      <w:proofErr w:type="gramEnd"/>
    </w:p>
    <w:p w:rsidR="00A6592E" w:rsidRPr="00966376" w:rsidRDefault="00A6592E" w:rsidP="00A6592E">
      <w:pPr>
        <w:ind w:firstLine="708"/>
        <w:jc w:val="both"/>
        <w:rPr>
          <w:b/>
          <w:bCs/>
        </w:rPr>
      </w:pPr>
      <w:r w:rsidRPr="00966376">
        <w:t xml:space="preserve">Üst yöneticiler, bu sorumluluğun gereklerini harcama yetkilileri, mali hizmetler birimi </w:t>
      </w:r>
      <w:r w:rsidRPr="00966376">
        <w:rPr>
          <w:b/>
          <w:bCs/>
        </w:rPr>
        <w:t xml:space="preserve">(Kaldırılan ibare; 24.12.2005 – 5436/10. md) </w:t>
      </w:r>
      <w:r w:rsidRPr="00966376">
        <w:t xml:space="preserve">ve iç denetçiler  </w:t>
      </w:r>
      <w:r w:rsidRPr="00966376">
        <w:rPr>
          <w:b/>
          <w:bCs/>
        </w:rPr>
        <w:t xml:space="preserve">(Kaldırılan ibare; 24.12.2005 – 5436/10. md) </w:t>
      </w:r>
      <w:r w:rsidRPr="00966376">
        <w:t>aracılığıyla yerine getirirler</w:t>
      </w:r>
      <w:r w:rsidRPr="00966376">
        <w:rPr>
          <w:b/>
          <w:bCs/>
        </w:rPr>
        <w:t>.</w:t>
      </w:r>
      <w:r w:rsidRPr="00966376">
        <w:rPr>
          <w:rStyle w:val="DipnotBavurusu"/>
          <w:bCs/>
        </w:rPr>
        <w:footnoteReference w:id="6"/>
      </w:r>
    </w:p>
    <w:p w:rsidR="00A6592E" w:rsidRPr="00966376" w:rsidRDefault="00A6592E" w:rsidP="00A6592E">
      <w:pPr>
        <w:pStyle w:val="KonuBal"/>
        <w:jc w:val="both"/>
        <w:rPr>
          <w:b/>
          <w:bCs/>
          <w:sz w:val="24"/>
        </w:rPr>
      </w:pPr>
    </w:p>
    <w:p w:rsidR="00A6592E" w:rsidRPr="00966376" w:rsidRDefault="00A6592E" w:rsidP="00A6592E">
      <w:pPr>
        <w:pStyle w:val="Balk1"/>
        <w:spacing w:line="240" w:lineRule="auto"/>
        <w:ind w:firstLine="0"/>
        <w:jc w:val="center"/>
        <w:rPr>
          <w:sz w:val="24"/>
          <w:szCs w:val="24"/>
        </w:rPr>
      </w:pPr>
    </w:p>
    <w:p w:rsidR="00A6592E" w:rsidRPr="00966376" w:rsidRDefault="00A6592E" w:rsidP="00A6592E"/>
    <w:p w:rsidR="00A6592E" w:rsidRPr="00966376" w:rsidRDefault="00A6592E" w:rsidP="00A6592E">
      <w:pPr>
        <w:pStyle w:val="Balk1"/>
        <w:spacing w:line="240" w:lineRule="auto"/>
        <w:ind w:firstLine="0"/>
        <w:jc w:val="center"/>
        <w:rPr>
          <w:sz w:val="24"/>
          <w:szCs w:val="24"/>
        </w:rPr>
      </w:pPr>
      <w:bookmarkStart w:id="65" w:name="_Toc206322544"/>
      <w:bookmarkStart w:id="66" w:name="_Toc206323084"/>
      <w:bookmarkStart w:id="67" w:name="_Toc210033259"/>
      <w:r w:rsidRPr="00966376">
        <w:rPr>
          <w:sz w:val="24"/>
          <w:szCs w:val="24"/>
        </w:rPr>
        <w:t>İKİNCİ KISIM</w:t>
      </w:r>
      <w:bookmarkEnd w:id="65"/>
      <w:bookmarkEnd w:id="66"/>
      <w:bookmarkEnd w:id="67"/>
    </w:p>
    <w:p w:rsidR="00A6592E" w:rsidRPr="00966376" w:rsidRDefault="00A6592E" w:rsidP="00A6592E">
      <w:pPr>
        <w:pStyle w:val="Balk1"/>
        <w:spacing w:line="240" w:lineRule="auto"/>
        <w:ind w:firstLine="0"/>
        <w:jc w:val="center"/>
        <w:rPr>
          <w:sz w:val="24"/>
          <w:szCs w:val="24"/>
        </w:rPr>
      </w:pPr>
      <w:bookmarkStart w:id="68" w:name="_Toc206322545"/>
      <w:bookmarkStart w:id="69" w:name="_Toc206323085"/>
      <w:bookmarkStart w:id="70" w:name="_Toc210033260"/>
      <w:r w:rsidRPr="00966376">
        <w:rPr>
          <w:sz w:val="24"/>
          <w:szCs w:val="24"/>
        </w:rPr>
        <w:t>Kamu İdare Bütçeleri</w:t>
      </w:r>
      <w:bookmarkEnd w:id="68"/>
      <w:bookmarkEnd w:id="69"/>
      <w:bookmarkEnd w:id="70"/>
    </w:p>
    <w:p w:rsidR="00A6592E" w:rsidRPr="00966376" w:rsidRDefault="00A6592E" w:rsidP="00A6592E">
      <w:pPr>
        <w:pStyle w:val="Balk1"/>
        <w:spacing w:line="240" w:lineRule="auto"/>
        <w:ind w:firstLine="0"/>
        <w:jc w:val="center"/>
        <w:rPr>
          <w:sz w:val="24"/>
          <w:szCs w:val="24"/>
        </w:rPr>
      </w:pPr>
    </w:p>
    <w:p w:rsidR="00A6592E" w:rsidRPr="00966376" w:rsidRDefault="00A6592E" w:rsidP="00A6592E">
      <w:pPr>
        <w:pStyle w:val="Balk2"/>
        <w:ind w:firstLine="0"/>
        <w:jc w:val="center"/>
        <w:rPr>
          <w:sz w:val="24"/>
        </w:rPr>
      </w:pPr>
      <w:bookmarkStart w:id="71" w:name="_Toc206322546"/>
      <w:bookmarkStart w:id="72" w:name="_Toc206323086"/>
      <w:bookmarkStart w:id="73" w:name="_Toc210033261"/>
      <w:r w:rsidRPr="00966376">
        <w:rPr>
          <w:sz w:val="24"/>
        </w:rPr>
        <w:t>BİRİNCİ BÖLÜM</w:t>
      </w:r>
      <w:bookmarkEnd w:id="71"/>
      <w:bookmarkEnd w:id="72"/>
      <w:bookmarkEnd w:id="73"/>
    </w:p>
    <w:p w:rsidR="00A6592E" w:rsidRPr="00966376" w:rsidRDefault="00A6592E" w:rsidP="00A6592E">
      <w:pPr>
        <w:pStyle w:val="Balk2"/>
        <w:ind w:firstLine="0"/>
        <w:jc w:val="center"/>
        <w:rPr>
          <w:b w:val="0"/>
          <w:bCs w:val="0"/>
          <w:sz w:val="24"/>
        </w:rPr>
      </w:pPr>
      <w:bookmarkStart w:id="74" w:name="_Toc206322547"/>
      <w:bookmarkStart w:id="75" w:name="_Toc206323087"/>
      <w:bookmarkStart w:id="76" w:name="_Toc210033262"/>
      <w:r w:rsidRPr="00966376">
        <w:rPr>
          <w:sz w:val="24"/>
        </w:rPr>
        <w:t>Genel Hükümler</w:t>
      </w:r>
      <w:bookmarkEnd w:id="74"/>
      <w:bookmarkEnd w:id="75"/>
      <w:bookmarkEnd w:id="76"/>
    </w:p>
    <w:p w:rsidR="00A6592E" w:rsidRPr="00966376" w:rsidRDefault="00A6592E" w:rsidP="00A6592E">
      <w:pPr>
        <w:pStyle w:val="KonuBal"/>
        <w:ind w:firstLine="709"/>
        <w:jc w:val="both"/>
        <w:rPr>
          <w:b/>
          <w:bCs/>
          <w:sz w:val="24"/>
        </w:rPr>
      </w:pPr>
    </w:p>
    <w:p w:rsidR="00A6592E" w:rsidRPr="00966376" w:rsidRDefault="00A6592E" w:rsidP="00A6592E">
      <w:pPr>
        <w:pStyle w:val="Balk3"/>
        <w:rPr>
          <w:sz w:val="24"/>
        </w:rPr>
      </w:pPr>
      <w:bookmarkStart w:id="77" w:name="_Toc206322548"/>
      <w:bookmarkStart w:id="78" w:name="_Toc206323088"/>
      <w:bookmarkStart w:id="79" w:name="_Toc210033263"/>
      <w:r w:rsidRPr="00966376">
        <w:rPr>
          <w:sz w:val="24"/>
        </w:rPr>
        <w:t>Bütçe türleri ve kapsamı</w:t>
      </w:r>
      <w:bookmarkEnd w:id="77"/>
      <w:bookmarkEnd w:id="78"/>
      <w:bookmarkEnd w:id="79"/>
      <w:r w:rsidRPr="00966376">
        <w:rPr>
          <w:b w:val="0"/>
          <w:bCs w:val="0"/>
          <w:sz w:val="24"/>
        </w:rPr>
        <w:t xml:space="preserve"> </w:t>
      </w:r>
    </w:p>
    <w:p w:rsidR="00A6592E" w:rsidRPr="00966376" w:rsidRDefault="00A6592E" w:rsidP="00A6592E">
      <w:pPr>
        <w:ind w:firstLine="708"/>
        <w:jc w:val="both"/>
      </w:pPr>
      <w:r w:rsidRPr="00966376">
        <w:rPr>
          <w:b/>
          <w:bCs/>
        </w:rPr>
        <w:t>MADDE 12 -</w:t>
      </w:r>
      <w:r w:rsidRPr="00966376">
        <w:t xml:space="preserve"> Genel yönetim kapsamındaki idarelerin bütçeleri; merkezi yönetim bütçesi, sosyal güvenlik kurumları bütçeleri ve mahalli idareler bütçeleri olarak hazırlanır ve uygulanır. Kamu idarelerince bunlar dışında herhangi bir ad altında bütçe oluşturulamaz.</w:t>
      </w:r>
    </w:p>
    <w:p w:rsidR="00A6592E" w:rsidRPr="00966376" w:rsidRDefault="00A6592E" w:rsidP="00A6592E">
      <w:pPr>
        <w:pStyle w:val="GvdeMetniGirintisi2"/>
      </w:pPr>
      <w:r w:rsidRPr="00966376">
        <w:t>Merkezi Yönetim Bütçesi, bu Kanuna ekli (I), (II) ve (III) sayılı cetvellerde yer alan kamu idarelerinin bütçelerinden oluşur.</w:t>
      </w:r>
    </w:p>
    <w:p w:rsidR="00A6592E" w:rsidRPr="00966376" w:rsidRDefault="00A6592E" w:rsidP="00A6592E">
      <w:pPr>
        <w:ind w:firstLine="709"/>
        <w:jc w:val="both"/>
      </w:pPr>
      <w:r w:rsidRPr="00966376">
        <w:t xml:space="preserve">Genel bütçe, Devlet tüzel kişiliğine dâhil olan ve bu Kanuna ekli (I) sayılı cetvelde yer alan kamu idarelerinin bütçesidir. </w:t>
      </w:r>
    </w:p>
    <w:p w:rsidR="00A6592E" w:rsidRPr="00966376" w:rsidRDefault="00A6592E" w:rsidP="00A6592E">
      <w:pPr>
        <w:ind w:firstLine="709"/>
        <w:jc w:val="both"/>
      </w:pPr>
      <w:r w:rsidRPr="00966376">
        <w:t>Özel bütçe, bir bakanlığa bağlı veya ilgili olarak belirli bir kamu hizmetini yürütmek üzere kurulan, gelir tahsis edilen, bu gelirlerden harcama yapma yetkisi verilen, kuruluş ve çalışma esasları özel kanunla düzenlenen ve bu Kanuna ekli (II) sayılı cetvelde yer alan her bir kamu idaresinin bütçesidir.</w:t>
      </w:r>
    </w:p>
    <w:p w:rsidR="00A6592E" w:rsidRPr="00966376" w:rsidRDefault="00A6592E" w:rsidP="00A6592E">
      <w:pPr>
        <w:ind w:firstLine="709"/>
        <w:jc w:val="both"/>
      </w:pPr>
      <w:r w:rsidRPr="00966376">
        <w:t>Düzenleyici ve denetleyici kurum bütçesi, özel kanunlarla kurul, kurum veya üst kurul şeklinde teşkilatlanan ve bu Kanuna ekli (III) sayılı cetvelde yer alan her bir düzenleyici ve denetleyici kurumun bütçesidir.</w:t>
      </w:r>
    </w:p>
    <w:p w:rsidR="00A6592E" w:rsidRPr="00966376" w:rsidRDefault="00A6592E" w:rsidP="00A6592E">
      <w:pPr>
        <w:ind w:firstLine="709"/>
        <w:jc w:val="both"/>
      </w:pPr>
      <w:r w:rsidRPr="00966376">
        <w:t>Sosyal güvenlik kurumu bütçesi, sosyal güvenlik hizmeti sunmak üzere, kanunla kurulan ve bu Kanuna ekli (IV) sayılı cetvelde yer alan her bir kamu idaresinin bütçesidir.</w:t>
      </w:r>
    </w:p>
    <w:p w:rsidR="00A6592E" w:rsidRPr="00966376" w:rsidRDefault="00A6592E" w:rsidP="00A6592E">
      <w:pPr>
        <w:ind w:firstLine="708"/>
        <w:jc w:val="both"/>
      </w:pPr>
      <w:r w:rsidRPr="00966376">
        <w:t>Mahalli idare bütçesi, mahalli idare kapsamındaki kamu idarelerinin bütçesidir.</w:t>
      </w:r>
    </w:p>
    <w:p w:rsidR="00A6592E" w:rsidRPr="00966376" w:rsidRDefault="00A6592E" w:rsidP="00A6592E">
      <w:pPr>
        <w:jc w:val="both"/>
      </w:pPr>
    </w:p>
    <w:p w:rsidR="00A6592E" w:rsidRPr="00966376" w:rsidRDefault="00A6592E" w:rsidP="00A6592E">
      <w:pPr>
        <w:pStyle w:val="Balk3"/>
        <w:rPr>
          <w:sz w:val="24"/>
        </w:rPr>
      </w:pPr>
      <w:bookmarkStart w:id="80" w:name="_Toc206322549"/>
      <w:bookmarkStart w:id="81" w:name="_Toc206323089"/>
      <w:bookmarkStart w:id="82" w:name="_Toc210033264"/>
      <w:r w:rsidRPr="00966376">
        <w:rPr>
          <w:sz w:val="24"/>
        </w:rPr>
        <w:t>Bütçe İlkeleri</w:t>
      </w:r>
      <w:bookmarkEnd w:id="80"/>
      <w:bookmarkEnd w:id="81"/>
      <w:bookmarkEnd w:id="82"/>
    </w:p>
    <w:p w:rsidR="00A6592E" w:rsidRPr="00966376" w:rsidRDefault="00A6592E" w:rsidP="00A6592E">
      <w:pPr>
        <w:ind w:firstLine="708"/>
        <w:jc w:val="both"/>
      </w:pPr>
      <w:r w:rsidRPr="00966376">
        <w:rPr>
          <w:b/>
          <w:bCs/>
        </w:rPr>
        <w:t xml:space="preserve">MADDE 13 - </w:t>
      </w:r>
      <w:r w:rsidRPr="00966376">
        <w:t>Bütçelerin hazırlanması, uygulanması ve kontrolünde aşağıdaki ilkelere uyulur:</w:t>
      </w:r>
    </w:p>
    <w:p w:rsidR="00A6592E" w:rsidRPr="00966376" w:rsidRDefault="00A6592E" w:rsidP="00A6592E">
      <w:pPr>
        <w:ind w:firstLine="709"/>
        <w:jc w:val="both"/>
      </w:pPr>
      <w:r w:rsidRPr="00966376">
        <w:t>a) Bütçelerin hazırlanması ve uygulanmasında, makro ekonomik istikrarla birlikte sürdürülebilir kalkınmayı sağlamak esastır.</w:t>
      </w:r>
    </w:p>
    <w:p w:rsidR="00A6592E" w:rsidRPr="00966376" w:rsidRDefault="00A6592E" w:rsidP="00A6592E">
      <w:pPr>
        <w:ind w:firstLine="708"/>
        <w:jc w:val="both"/>
      </w:pPr>
      <w:r w:rsidRPr="00966376">
        <w:t>b) Kamu idarelerine bütçeyle verilen harcama yetkisi, kanunlarla düzenlenen görev ve hizmetlerin yerine getirilmesi amacıyla kullanılır.</w:t>
      </w:r>
    </w:p>
    <w:p w:rsidR="00A6592E" w:rsidRPr="00966376" w:rsidRDefault="00A6592E" w:rsidP="00A6592E">
      <w:pPr>
        <w:ind w:firstLine="708"/>
        <w:jc w:val="both"/>
      </w:pPr>
      <w:r w:rsidRPr="00966376">
        <w:t>c) Bütçeler, kalkınma planı ve programlarda yer alan politika, hedef ve önceliklere uygun şekilde, idarelerin stratejik planları ile performans ölçütlerine ve fayda-maliyet analizine göre hazırlanır, uygulanır ve kontrol edilir.</w:t>
      </w:r>
    </w:p>
    <w:p w:rsidR="00A6592E" w:rsidRPr="00966376" w:rsidRDefault="00A6592E" w:rsidP="00A6592E">
      <w:pPr>
        <w:ind w:firstLine="708"/>
        <w:jc w:val="both"/>
        <w:rPr>
          <w:color w:val="000000"/>
        </w:rPr>
      </w:pPr>
      <w:r w:rsidRPr="00966376">
        <w:t>d)</w:t>
      </w:r>
      <w:r w:rsidRPr="00966376">
        <w:rPr>
          <w:color w:val="000000"/>
        </w:rPr>
        <w:t xml:space="preserve"> Bütçeler, stratejik planlar dikkate alınarak izleyen iki yılın bütçe tahminleriyle birlikte görüşülür ve değerlendirilir.</w:t>
      </w:r>
    </w:p>
    <w:p w:rsidR="00A6592E" w:rsidRPr="00966376" w:rsidRDefault="00A6592E" w:rsidP="00A6592E">
      <w:pPr>
        <w:ind w:firstLine="708"/>
        <w:jc w:val="both"/>
        <w:rPr>
          <w:b/>
          <w:bCs/>
        </w:rPr>
      </w:pPr>
      <w:r w:rsidRPr="00966376">
        <w:t xml:space="preserve">e) </w:t>
      </w:r>
      <w:r w:rsidRPr="00966376">
        <w:rPr>
          <w:b/>
          <w:bCs/>
        </w:rPr>
        <w:t xml:space="preserve">(24.12.2005 – 5436/10. md.) </w:t>
      </w:r>
      <w:r w:rsidRPr="00966376">
        <w:t>Bütçe, kamu malî işlemlerinin kapsamlı ve saydam bir şekilde görünmesini sağlar.</w:t>
      </w:r>
      <w:r w:rsidRPr="00966376">
        <w:rPr>
          <w:rStyle w:val="DipnotBavurusu"/>
        </w:rPr>
        <w:footnoteReference w:id="7"/>
      </w:r>
    </w:p>
    <w:p w:rsidR="00A6592E" w:rsidRPr="00966376" w:rsidRDefault="00A6592E" w:rsidP="00A6592E">
      <w:pPr>
        <w:ind w:firstLine="708"/>
        <w:jc w:val="both"/>
      </w:pPr>
      <w:r w:rsidRPr="00966376">
        <w:lastRenderedPageBreak/>
        <w:t>f) Tüm gelir ve giderler gayri safi olarak bütçelerde gösterilir.</w:t>
      </w:r>
    </w:p>
    <w:p w:rsidR="00A6592E" w:rsidRPr="00966376" w:rsidRDefault="00A6592E" w:rsidP="00A6592E">
      <w:pPr>
        <w:ind w:firstLine="708"/>
        <w:jc w:val="both"/>
      </w:pPr>
      <w:r w:rsidRPr="00966376">
        <w:t>g) Belirli gelirlerin belirli giderlere tahsis edilmemesi esastır.</w:t>
      </w:r>
    </w:p>
    <w:p w:rsidR="00A6592E" w:rsidRPr="00966376" w:rsidRDefault="00A6592E" w:rsidP="00A6592E">
      <w:pPr>
        <w:ind w:firstLine="708"/>
        <w:jc w:val="both"/>
      </w:pPr>
      <w:r w:rsidRPr="00966376">
        <w:t xml:space="preserve">h) Bütçelerde gelir ve gider denkliğinin sağlanması esastır. </w:t>
      </w:r>
    </w:p>
    <w:p w:rsidR="00A6592E" w:rsidRPr="00966376" w:rsidRDefault="00A6592E" w:rsidP="00A6592E">
      <w:pPr>
        <w:ind w:firstLine="708"/>
        <w:jc w:val="both"/>
      </w:pPr>
      <w:r w:rsidRPr="00966376">
        <w:t>i) Bütçeler, ait olduğu yıl başlamadan önce Türkiye Büyük Millet Meclisi veya yetkili organlarca kabul edilmedikçe veya onaylanmadıkça uygulanamaz.</w:t>
      </w:r>
      <w:r w:rsidRPr="00966376">
        <w:tab/>
      </w:r>
    </w:p>
    <w:p w:rsidR="00A6592E" w:rsidRPr="00966376" w:rsidRDefault="00A6592E" w:rsidP="00A6592E">
      <w:pPr>
        <w:ind w:firstLine="708"/>
        <w:jc w:val="both"/>
      </w:pPr>
      <w:r w:rsidRPr="00966376">
        <w:t>j) Bütçelerde, bütçeyi ilgilendirmeyen hususlara yer verilmez.</w:t>
      </w:r>
    </w:p>
    <w:p w:rsidR="00A6592E" w:rsidRPr="00966376" w:rsidRDefault="00A6592E" w:rsidP="00A6592E">
      <w:pPr>
        <w:ind w:firstLine="708"/>
        <w:jc w:val="both"/>
      </w:pPr>
      <w:r w:rsidRPr="00966376">
        <w:t>k) Bütçeler kurumsal, işlevsel ve ekonomik sonuçların görülmesini sağlayacak şekilde Maliye Bakanlığınca uluslararası standartlara uygun olarak belirlenen bir sınıflandırmaya tabi tutularak hazırlanır ve uygulanır.</w:t>
      </w:r>
    </w:p>
    <w:p w:rsidR="00A6592E" w:rsidRPr="00966376" w:rsidRDefault="00A6592E" w:rsidP="00A6592E">
      <w:pPr>
        <w:ind w:firstLine="709"/>
        <w:jc w:val="both"/>
      </w:pPr>
      <w:r w:rsidRPr="00966376">
        <w:t>l) Bütçe gelir ve gider tahminleri ile uygulama sonuçlarının raporlanmasında açıklık, doğruluk ve mali saydamlık esas alınır.</w:t>
      </w:r>
    </w:p>
    <w:p w:rsidR="00A6592E" w:rsidRPr="00966376" w:rsidRDefault="00A6592E" w:rsidP="00A6592E">
      <w:pPr>
        <w:ind w:firstLine="709"/>
        <w:jc w:val="both"/>
        <w:rPr>
          <w:color w:val="000000"/>
        </w:rPr>
      </w:pPr>
      <w:r w:rsidRPr="00966376">
        <w:rPr>
          <w:color w:val="000000"/>
        </w:rPr>
        <w:t xml:space="preserve">m) Kamu idarelerinin tüm gelir ve giderleri bütçelerinde gösterilir. </w:t>
      </w:r>
    </w:p>
    <w:p w:rsidR="00A6592E" w:rsidRPr="00966376" w:rsidRDefault="00A6592E" w:rsidP="00A6592E">
      <w:pPr>
        <w:ind w:firstLine="709"/>
        <w:jc w:val="both"/>
        <w:rPr>
          <w:color w:val="000000"/>
        </w:rPr>
      </w:pPr>
      <w:r w:rsidRPr="00966376">
        <w:rPr>
          <w:color w:val="000000"/>
        </w:rPr>
        <w:t>n) Kamu hizmetleri, bütçelere konulacak ödeneklerle, mevzuatla belirlenmiş yöntem, ilke ve amaçlara uygun olarak gerçekleştirilir.</w:t>
      </w:r>
    </w:p>
    <w:p w:rsidR="00A6592E" w:rsidRPr="00966376" w:rsidRDefault="00A6592E" w:rsidP="00A6592E">
      <w:pPr>
        <w:ind w:firstLine="708"/>
        <w:jc w:val="both"/>
        <w:rPr>
          <w:color w:val="000000"/>
        </w:rPr>
      </w:pPr>
      <w:r w:rsidRPr="00966376">
        <w:rPr>
          <w:color w:val="000000"/>
        </w:rPr>
        <w:t>o) Bütçelerde, ödenekler belirli amaçları gerçekleştirmek üzere tahsis edilir.</w:t>
      </w:r>
    </w:p>
    <w:p w:rsidR="00A6592E" w:rsidRPr="00966376" w:rsidRDefault="00A6592E" w:rsidP="00A6592E">
      <w:pPr>
        <w:jc w:val="both"/>
      </w:pPr>
    </w:p>
    <w:p w:rsidR="00A6592E" w:rsidRPr="00966376" w:rsidRDefault="00A6592E" w:rsidP="00A6592E">
      <w:pPr>
        <w:pStyle w:val="Balk3"/>
        <w:rPr>
          <w:b w:val="0"/>
          <w:bCs w:val="0"/>
          <w:sz w:val="24"/>
        </w:rPr>
      </w:pPr>
      <w:bookmarkStart w:id="83" w:name="_Toc206322550"/>
      <w:bookmarkStart w:id="84" w:name="_Toc206323090"/>
      <w:bookmarkStart w:id="85" w:name="_Toc210033265"/>
      <w:r w:rsidRPr="00966376">
        <w:rPr>
          <w:sz w:val="24"/>
        </w:rPr>
        <w:t>Gelir ve giderleri etkileyecek kanun tasarıları</w:t>
      </w:r>
      <w:bookmarkEnd w:id="83"/>
      <w:bookmarkEnd w:id="84"/>
      <w:bookmarkEnd w:id="85"/>
      <w:r w:rsidRPr="00966376">
        <w:rPr>
          <w:b w:val="0"/>
          <w:bCs w:val="0"/>
          <w:sz w:val="24"/>
        </w:rPr>
        <w:t xml:space="preserve"> </w:t>
      </w:r>
    </w:p>
    <w:p w:rsidR="00A6592E" w:rsidRPr="00966376" w:rsidRDefault="00A6592E" w:rsidP="00A6592E">
      <w:pPr>
        <w:ind w:firstLine="708"/>
        <w:jc w:val="both"/>
      </w:pPr>
      <w:proofErr w:type="gramStart"/>
      <w:r w:rsidRPr="00966376">
        <w:rPr>
          <w:b/>
          <w:bCs/>
        </w:rPr>
        <w:t>MADDE 14 -</w:t>
      </w:r>
      <w:r w:rsidRPr="00966376">
        <w:t xml:space="preserve"> Merkezi yönetim kapsamındaki kamu idareleri; kamu gelirlerinin azalmasına veya kamu giderlerinin artmasına neden olacak ve kamu idarelerini yükümlülük altına sokacak kanun tasarılarının getireceği mali yükü,</w:t>
      </w:r>
      <w:r w:rsidRPr="00966376">
        <w:rPr>
          <w:b/>
          <w:bCs/>
        </w:rPr>
        <w:t xml:space="preserve"> (Kaldırılan ibare; 24.12.2005 – 5436/10. md)</w:t>
      </w:r>
      <w:r w:rsidRPr="00966376">
        <w:rPr>
          <w:rStyle w:val="DipnotBavurusu"/>
          <w:bCs/>
        </w:rPr>
        <w:footnoteReference w:id="8"/>
      </w:r>
      <w:r w:rsidRPr="00966376">
        <w:rPr>
          <w:b/>
          <w:bCs/>
        </w:rPr>
        <w:t xml:space="preserve"> </w:t>
      </w:r>
      <w:r w:rsidRPr="00966376">
        <w:t xml:space="preserve"> orta vadeli program ve mali plan çerçevesine, en az üç yıllık dönem için hesaplar ve tasarılara eklerler. </w:t>
      </w:r>
      <w:proofErr w:type="gramEnd"/>
      <w:r w:rsidRPr="00966376">
        <w:t xml:space="preserve">Sosyal güvenliğe yönelik kanun tasarılarında ise en az yirmi yıllık </w:t>
      </w:r>
      <w:proofErr w:type="spellStart"/>
      <w:r w:rsidRPr="00966376">
        <w:t>aktüeryal</w:t>
      </w:r>
      <w:proofErr w:type="spellEnd"/>
      <w:r w:rsidRPr="00966376">
        <w:t xml:space="preserve"> hesaplara yer verilir. Ayrıca, bu kanun tasarılarına Maliye Bakanlığı ile ilgisine göre Devlet Planlama Teşkilatı Müsteşarlığı veya Hazine Müsteşarlığının görüşleri eklenir. </w:t>
      </w:r>
    </w:p>
    <w:p w:rsidR="00A6592E" w:rsidRPr="00966376" w:rsidRDefault="00A6592E" w:rsidP="00A6592E">
      <w:pPr>
        <w:pStyle w:val="KonuBal"/>
        <w:jc w:val="both"/>
        <w:rPr>
          <w:b/>
          <w:bCs/>
          <w:sz w:val="24"/>
        </w:rPr>
      </w:pPr>
    </w:p>
    <w:p w:rsidR="00A6592E" w:rsidRPr="00966376" w:rsidRDefault="00A6592E" w:rsidP="00A6592E">
      <w:pPr>
        <w:pStyle w:val="KonuBal"/>
        <w:jc w:val="both"/>
        <w:rPr>
          <w:b/>
          <w:bCs/>
          <w:sz w:val="24"/>
        </w:rPr>
      </w:pPr>
    </w:p>
    <w:p w:rsidR="00A6592E" w:rsidRPr="00966376" w:rsidRDefault="00A6592E" w:rsidP="00A6592E">
      <w:pPr>
        <w:pStyle w:val="Balk2"/>
        <w:ind w:firstLine="0"/>
        <w:jc w:val="center"/>
        <w:rPr>
          <w:sz w:val="24"/>
        </w:rPr>
      </w:pPr>
      <w:bookmarkStart w:id="86" w:name="_Toc206322551"/>
      <w:bookmarkStart w:id="87" w:name="_Toc206323091"/>
      <w:bookmarkStart w:id="88" w:name="_Toc210033266"/>
      <w:r w:rsidRPr="00966376">
        <w:rPr>
          <w:sz w:val="24"/>
        </w:rPr>
        <w:t>İKİNCİ BÖLÜM</w:t>
      </w:r>
      <w:bookmarkEnd w:id="86"/>
      <w:bookmarkEnd w:id="87"/>
      <w:bookmarkEnd w:id="88"/>
    </w:p>
    <w:p w:rsidR="00A6592E" w:rsidRPr="00966376" w:rsidRDefault="00A6592E" w:rsidP="00A6592E">
      <w:pPr>
        <w:pStyle w:val="Balk2"/>
        <w:ind w:firstLine="0"/>
        <w:jc w:val="center"/>
        <w:rPr>
          <w:sz w:val="24"/>
        </w:rPr>
      </w:pPr>
      <w:bookmarkStart w:id="89" w:name="_Toc206322552"/>
      <w:bookmarkStart w:id="90" w:name="_Toc206323092"/>
      <w:bookmarkStart w:id="91" w:name="_Toc210033267"/>
      <w:r w:rsidRPr="00966376">
        <w:rPr>
          <w:sz w:val="24"/>
        </w:rPr>
        <w:t>Merkezi Yönetim Bütçe Kanunu</w:t>
      </w:r>
      <w:bookmarkEnd w:id="89"/>
      <w:bookmarkEnd w:id="90"/>
      <w:bookmarkEnd w:id="91"/>
    </w:p>
    <w:p w:rsidR="00A6592E" w:rsidRPr="00966376" w:rsidRDefault="00A6592E" w:rsidP="00A6592E">
      <w:pPr>
        <w:pStyle w:val="Balk2"/>
        <w:jc w:val="center"/>
        <w:rPr>
          <w:sz w:val="24"/>
        </w:rPr>
      </w:pPr>
    </w:p>
    <w:p w:rsidR="00A6592E" w:rsidRPr="00966376" w:rsidRDefault="00A6592E" w:rsidP="00A6592E">
      <w:pPr>
        <w:pStyle w:val="Balk3"/>
        <w:rPr>
          <w:sz w:val="24"/>
        </w:rPr>
      </w:pPr>
      <w:bookmarkStart w:id="92" w:name="_Toc206322553"/>
      <w:bookmarkStart w:id="93" w:name="_Toc206323093"/>
      <w:bookmarkStart w:id="94" w:name="_Toc210033268"/>
      <w:r w:rsidRPr="00966376">
        <w:rPr>
          <w:sz w:val="24"/>
        </w:rPr>
        <w:t>Merkezi yönetim bütçe kanununun kapsamı</w:t>
      </w:r>
      <w:bookmarkEnd w:id="92"/>
      <w:bookmarkEnd w:id="93"/>
      <w:bookmarkEnd w:id="94"/>
    </w:p>
    <w:p w:rsidR="00A6592E" w:rsidRPr="00966376" w:rsidRDefault="00A6592E" w:rsidP="00A6592E">
      <w:pPr>
        <w:ind w:firstLine="709"/>
        <w:jc w:val="both"/>
      </w:pPr>
      <w:r w:rsidRPr="00966376">
        <w:rPr>
          <w:b/>
          <w:bCs/>
        </w:rPr>
        <w:t xml:space="preserve">MADDE 15 - </w:t>
      </w:r>
      <w:r w:rsidRPr="00966376">
        <w:t>Merkezi yönetim bütçe kanunu, merkezi yönetim kapsamındaki kamu idarelerinin gelir ve gider tahminlerini gösteren, bunların uygulanmasına ve yürütülmesine yetki ve izin veren kanundur.</w:t>
      </w:r>
    </w:p>
    <w:p w:rsidR="00A6592E" w:rsidRPr="00966376" w:rsidRDefault="00A6592E" w:rsidP="00A6592E">
      <w:pPr>
        <w:ind w:firstLine="708"/>
        <w:jc w:val="both"/>
      </w:pPr>
      <w:proofErr w:type="gramStart"/>
      <w:r w:rsidRPr="00966376">
        <w:t xml:space="preserve">Merkezi yönetim bütçe kanununda; yılı ve izleyen iki yılın gelir ve gider tahminleri, varsa bütçe açığının veya fazlasının tutarı, açığın nasıl kapatılacağı veya fazlanın nasıl kullanılacağı, vergi muafiyeti, istisnası ve indirimleri ile benzeri uygulamalar nedeniyle vazgeçilen vergi gelirleri, borçlanma ve garanti sınırları, bütçelerin uygulanmasında tanınacak yetkiler, bağlı cetveller, mali yıl içinde gelir ve giderlere yönelik olarak uygulanacak ve kısmen veya tamamen uygulanmayacak hükümler yer alır. </w:t>
      </w:r>
      <w:proofErr w:type="gramEnd"/>
      <w:r w:rsidRPr="00966376">
        <w:t>Merkezi yönetim kapsamındaki kamu idarelerinin her birinin gelir-gider tahminleri, merkezi yönetim bütçe kanununda ayrı bölüm veya cetvellerde gösterilebilir.</w:t>
      </w:r>
    </w:p>
    <w:p w:rsidR="00A6592E" w:rsidRPr="00966376" w:rsidRDefault="00A6592E" w:rsidP="00A6592E">
      <w:pPr>
        <w:pStyle w:val="Balk3"/>
        <w:rPr>
          <w:sz w:val="24"/>
        </w:rPr>
      </w:pPr>
    </w:p>
    <w:p w:rsidR="00A6592E" w:rsidRPr="00966376" w:rsidRDefault="00A6592E" w:rsidP="00A6592E">
      <w:pPr>
        <w:pStyle w:val="Balk3"/>
        <w:rPr>
          <w:sz w:val="24"/>
        </w:rPr>
      </w:pPr>
      <w:bookmarkStart w:id="95" w:name="_Toc206322554"/>
      <w:bookmarkStart w:id="96" w:name="_Toc206323094"/>
      <w:bookmarkStart w:id="97" w:name="_Toc210033269"/>
      <w:r w:rsidRPr="00966376">
        <w:rPr>
          <w:sz w:val="24"/>
        </w:rPr>
        <w:t>Orta vadeli program, mali plan ve bütçe hazırlama rehberi</w:t>
      </w:r>
      <w:bookmarkEnd w:id="95"/>
      <w:bookmarkEnd w:id="96"/>
      <w:bookmarkEnd w:id="97"/>
    </w:p>
    <w:p w:rsidR="00A6592E" w:rsidRPr="00966376" w:rsidRDefault="00A6592E" w:rsidP="00A6592E">
      <w:pPr>
        <w:pStyle w:val="GvdeMetni"/>
        <w:spacing w:line="240" w:lineRule="auto"/>
        <w:ind w:firstLine="708"/>
        <w:rPr>
          <w:sz w:val="24"/>
        </w:rPr>
      </w:pPr>
      <w:r w:rsidRPr="00966376">
        <w:rPr>
          <w:b/>
          <w:bCs/>
          <w:sz w:val="24"/>
        </w:rPr>
        <w:t>MADDE 16 -</w:t>
      </w:r>
      <w:r w:rsidRPr="00966376">
        <w:rPr>
          <w:sz w:val="24"/>
        </w:rPr>
        <w:t xml:space="preserve"> Maliye Bakanlığı, merkezi yönetim bütçe kanunu tasarısının hazırlanmasından ve bu amaçla ilgili kamu idareleri arasında koordinasyonun sağlanmasından sorumludur. </w:t>
      </w:r>
    </w:p>
    <w:p w:rsidR="00A6592E" w:rsidRPr="00966376" w:rsidRDefault="00A6592E" w:rsidP="00A6592E">
      <w:pPr>
        <w:jc w:val="both"/>
      </w:pPr>
      <w:r w:rsidRPr="00966376">
        <w:lastRenderedPageBreak/>
        <w:tab/>
        <w:t xml:space="preserve">Merkezi yönetim bütçesinin hazırlanma süreci, Bakanlar Kurulunun Mayıs ayının sonuna kadar toplanarak kalkınma planları, stratejik planlar ve genel ekonomik koşulların gerekleri doğrultusunda makro politikaları, ilkeleri, hedef ve gösterge niteliğindeki temel ekonomik büyüklükleri de kapsayacak şekilde Devlet Planlama Teşkilatı Müsteşarlığınca hazırlanan orta vadeli programı kabul etmesiyle başlar. Orta vadeli program, aynı süre içinde Resmi Gazetede yayımlanır. </w:t>
      </w:r>
    </w:p>
    <w:p w:rsidR="00A6592E" w:rsidRPr="00966376" w:rsidRDefault="00A6592E" w:rsidP="00A6592E">
      <w:pPr>
        <w:ind w:firstLine="708"/>
        <w:jc w:val="both"/>
      </w:pPr>
      <w:proofErr w:type="gramStart"/>
      <w:r w:rsidRPr="00966376">
        <w:t xml:space="preserve">Orta vadeli program ile uyumlu olmak üzere, gelecek üç yıla ilişkin toplam gelir ve gider tahminleri ile birlikte hedef açık ve borçlanma durumu ile kamu idarelerinin ödenek teklif tavanlarını içeren ve Maliye Bakanlığı tarafından hazırlanan orta vadeli mali plan, Haziran ayının </w:t>
      </w:r>
      <w:proofErr w:type="spellStart"/>
      <w:r w:rsidRPr="00966376">
        <w:t>onbeşine</w:t>
      </w:r>
      <w:proofErr w:type="spellEnd"/>
      <w:r w:rsidRPr="00966376">
        <w:t xml:space="preserve"> kadar Yüksek Planlama Kurulu tarafından karara bağlanır ve Resmi Gazetede yayımlanır. </w:t>
      </w:r>
      <w:proofErr w:type="gramEnd"/>
    </w:p>
    <w:p w:rsidR="00A6592E" w:rsidRPr="00966376" w:rsidRDefault="00A6592E" w:rsidP="00A6592E">
      <w:pPr>
        <w:ind w:firstLine="708"/>
        <w:jc w:val="both"/>
      </w:pPr>
      <w:r w:rsidRPr="00966376">
        <w:t>Bu doğrultuda, kamu idarelerinin bütçe tekliflerini ve yatırım programını hazırlama sürecini yönlendirmek üzere; Bütçe Çağrısı ve eki Bütçe Hazırlama Rehberi Maliye Bakanlığınca, Yatırım Genelgesi ve eki Yatırım Programı Hazırlama Rehberi ise Devlet Planlama Teşkilatı Müsteşarlığınca hazırlanarak Haziran ayının sonuna kadar Resmi Gazetede yayımlanır.</w:t>
      </w:r>
    </w:p>
    <w:p w:rsidR="00A6592E" w:rsidRPr="00966376" w:rsidRDefault="00A6592E" w:rsidP="00A6592E">
      <w:pPr>
        <w:ind w:firstLine="708"/>
        <w:jc w:val="both"/>
      </w:pPr>
      <w:r w:rsidRPr="00966376">
        <w:t>Bütçe Hazırlama Rehberi ile Yatırım Programı Hazırlama Rehberi, bütçe tekliflerinin hazırlanmasına esas olmak üzere, kamu idarelerince uyulması gereken genel ilkeleri, nesnel ve ölçülebilir standartları, hesaplama yöntemlerini, bunlara ilişkin olarak kullanılacak cetvel ve tablo örneklerini ve diğer bilgileri içerir.</w:t>
      </w:r>
      <w:r w:rsidRPr="00966376">
        <w:rPr>
          <w:u w:val="single"/>
        </w:rPr>
        <w:t xml:space="preserve"> </w:t>
      </w:r>
      <w:r w:rsidRPr="00966376">
        <w:t xml:space="preserve"> </w:t>
      </w:r>
    </w:p>
    <w:p w:rsidR="00A6592E" w:rsidRPr="00966376" w:rsidRDefault="00A6592E" w:rsidP="00A6592E">
      <w:pPr>
        <w:pStyle w:val="Balk1"/>
        <w:spacing w:line="240" w:lineRule="auto"/>
        <w:ind w:firstLine="708"/>
        <w:jc w:val="both"/>
        <w:rPr>
          <w:sz w:val="24"/>
          <w:szCs w:val="24"/>
        </w:rPr>
      </w:pPr>
    </w:p>
    <w:p w:rsidR="00A6592E" w:rsidRPr="00966376" w:rsidRDefault="00A6592E" w:rsidP="00A6592E">
      <w:pPr>
        <w:pStyle w:val="Balk3"/>
        <w:rPr>
          <w:sz w:val="24"/>
        </w:rPr>
      </w:pPr>
      <w:bookmarkStart w:id="98" w:name="_Toc206322555"/>
      <w:bookmarkStart w:id="99" w:name="_Toc206323095"/>
      <w:bookmarkStart w:id="100" w:name="_Toc210033270"/>
      <w:r w:rsidRPr="00966376">
        <w:rPr>
          <w:sz w:val="24"/>
        </w:rPr>
        <w:t>Merkezi yönetim bütçesinin hazırlanması</w:t>
      </w:r>
      <w:bookmarkEnd w:id="98"/>
      <w:bookmarkEnd w:id="99"/>
      <w:bookmarkEnd w:id="100"/>
      <w:r w:rsidRPr="00966376">
        <w:rPr>
          <w:sz w:val="24"/>
        </w:rPr>
        <w:t xml:space="preserve"> </w:t>
      </w:r>
    </w:p>
    <w:p w:rsidR="00A6592E" w:rsidRPr="00966376" w:rsidRDefault="00A6592E" w:rsidP="00A6592E">
      <w:pPr>
        <w:pStyle w:val="GvdeMetni2"/>
        <w:spacing w:before="0" w:line="240" w:lineRule="auto"/>
        <w:ind w:firstLine="709"/>
        <w:rPr>
          <w:b w:val="0"/>
          <w:bCs w:val="0"/>
          <w:sz w:val="24"/>
          <w:szCs w:val="24"/>
        </w:rPr>
      </w:pPr>
      <w:r w:rsidRPr="00966376">
        <w:rPr>
          <w:sz w:val="24"/>
          <w:szCs w:val="24"/>
        </w:rPr>
        <w:t xml:space="preserve">MADDE 17 - </w:t>
      </w:r>
      <w:r w:rsidRPr="00966376">
        <w:rPr>
          <w:b w:val="0"/>
          <w:bCs w:val="0"/>
          <w:sz w:val="24"/>
          <w:szCs w:val="24"/>
        </w:rPr>
        <w:t>Gelir ve gider</w:t>
      </w:r>
      <w:r w:rsidRPr="00966376">
        <w:rPr>
          <w:sz w:val="24"/>
          <w:szCs w:val="24"/>
        </w:rPr>
        <w:t xml:space="preserve"> </w:t>
      </w:r>
      <w:r w:rsidRPr="00966376">
        <w:rPr>
          <w:b w:val="0"/>
          <w:bCs w:val="0"/>
          <w:sz w:val="24"/>
          <w:szCs w:val="24"/>
        </w:rPr>
        <w:t xml:space="preserve">tekliflerinin hazırlanmasında; </w:t>
      </w:r>
    </w:p>
    <w:p w:rsidR="00A6592E" w:rsidRPr="00966376" w:rsidRDefault="00A6592E" w:rsidP="00A6592E">
      <w:pPr>
        <w:pStyle w:val="GvdeMetni2"/>
        <w:spacing w:before="0" w:line="240" w:lineRule="auto"/>
        <w:ind w:firstLine="708"/>
        <w:rPr>
          <w:b w:val="0"/>
          <w:bCs w:val="0"/>
          <w:sz w:val="24"/>
          <w:szCs w:val="24"/>
        </w:rPr>
      </w:pPr>
      <w:r w:rsidRPr="00966376">
        <w:rPr>
          <w:b w:val="0"/>
          <w:bCs w:val="0"/>
          <w:sz w:val="24"/>
          <w:szCs w:val="24"/>
        </w:rPr>
        <w:t>a) Orta vadeli program ve mali planda belirlenen temel büyüklükler ile ilke ve esaslar,</w:t>
      </w:r>
    </w:p>
    <w:p w:rsidR="00A6592E" w:rsidRPr="00966376" w:rsidRDefault="00A6592E" w:rsidP="00A6592E">
      <w:pPr>
        <w:pStyle w:val="GvdeMetni2"/>
        <w:spacing w:before="0" w:line="240" w:lineRule="auto"/>
        <w:ind w:firstLine="708"/>
        <w:rPr>
          <w:b w:val="0"/>
          <w:bCs w:val="0"/>
          <w:sz w:val="24"/>
          <w:szCs w:val="24"/>
        </w:rPr>
      </w:pPr>
      <w:r w:rsidRPr="00966376">
        <w:rPr>
          <w:b w:val="0"/>
          <w:bCs w:val="0"/>
          <w:sz w:val="24"/>
          <w:szCs w:val="24"/>
        </w:rPr>
        <w:t>b) Kalkınma planı ve yıllık program öncelikleri ile kurumun stratejik planları çerçevesinde belirlenmiş ödenek tavanları,</w:t>
      </w:r>
    </w:p>
    <w:p w:rsidR="00A6592E" w:rsidRPr="00966376" w:rsidRDefault="00A6592E" w:rsidP="00A6592E">
      <w:pPr>
        <w:pStyle w:val="GvdeMetni2"/>
        <w:spacing w:before="0" w:line="240" w:lineRule="auto"/>
        <w:ind w:firstLine="708"/>
        <w:rPr>
          <w:b w:val="0"/>
          <w:bCs w:val="0"/>
          <w:sz w:val="24"/>
          <w:szCs w:val="24"/>
        </w:rPr>
      </w:pPr>
      <w:r w:rsidRPr="00966376">
        <w:rPr>
          <w:b w:val="0"/>
          <w:bCs w:val="0"/>
          <w:sz w:val="24"/>
          <w:szCs w:val="24"/>
        </w:rPr>
        <w:t>c) Kamu idarelerinin stratejik planları ile uyumlu çok yıllı bütçeleme anlayışı,</w:t>
      </w:r>
    </w:p>
    <w:p w:rsidR="00A6592E" w:rsidRPr="00966376" w:rsidRDefault="00A6592E" w:rsidP="00A6592E">
      <w:pPr>
        <w:pStyle w:val="GvdeMetni2"/>
        <w:spacing w:before="0" w:line="240" w:lineRule="auto"/>
        <w:ind w:firstLine="708"/>
        <w:rPr>
          <w:b w:val="0"/>
          <w:bCs w:val="0"/>
          <w:sz w:val="24"/>
          <w:szCs w:val="24"/>
        </w:rPr>
      </w:pPr>
      <w:r w:rsidRPr="00966376">
        <w:rPr>
          <w:b w:val="0"/>
          <w:bCs w:val="0"/>
          <w:sz w:val="24"/>
          <w:szCs w:val="24"/>
        </w:rPr>
        <w:t xml:space="preserve">d) İdarenin performans hedefleri, </w:t>
      </w:r>
    </w:p>
    <w:p w:rsidR="00A6592E" w:rsidRPr="00966376" w:rsidRDefault="00A6592E" w:rsidP="00A6592E">
      <w:pPr>
        <w:pStyle w:val="GvdeMetni2"/>
        <w:spacing w:before="0" w:line="240" w:lineRule="auto"/>
        <w:ind w:firstLine="708"/>
        <w:rPr>
          <w:b w:val="0"/>
          <w:bCs w:val="0"/>
          <w:sz w:val="24"/>
          <w:szCs w:val="24"/>
        </w:rPr>
      </w:pPr>
      <w:r w:rsidRPr="00966376">
        <w:rPr>
          <w:b w:val="0"/>
          <w:bCs w:val="0"/>
          <w:sz w:val="24"/>
          <w:szCs w:val="24"/>
        </w:rPr>
        <w:t xml:space="preserve">Dikkate alınır. </w:t>
      </w:r>
    </w:p>
    <w:p w:rsidR="00A6592E" w:rsidRPr="00966376" w:rsidRDefault="00A6592E" w:rsidP="00A6592E">
      <w:pPr>
        <w:pStyle w:val="GvdeMetni2"/>
        <w:spacing w:before="0" w:line="240" w:lineRule="auto"/>
        <w:ind w:firstLine="708"/>
        <w:rPr>
          <w:b w:val="0"/>
          <w:bCs w:val="0"/>
          <w:sz w:val="24"/>
          <w:szCs w:val="24"/>
        </w:rPr>
      </w:pPr>
      <w:r w:rsidRPr="00966376">
        <w:rPr>
          <w:b w:val="0"/>
          <w:bCs w:val="0"/>
          <w:sz w:val="24"/>
          <w:szCs w:val="24"/>
        </w:rPr>
        <w:t>Kamu idareleri, merkez ve merkez dışı birimlerinin ödenek taleplerini dikkate alarak gider tekliflerini hazırlar. Genel bütçe gelir teklifi Maliye Bakanlığınca, diğer bütçelerin gelir teklifleri ilgili idarelerce hazırlanır.</w:t>
      </w:r>
    </w:p>
    <w:p w:rsidR="00A6592E" w:rsidRPr="00966376" w:rsidRDefault="00A6592E" w:rsidP="00A6592E">
      <w:pPr>
        <w:pStyle w:val="GvdeMetni2"/>
        <w:spacing w:before="0" w:line="240" w:lineRule="auto"/>
        <w:ind w:firstLine="708"/>
        <w:rPr>
          <w:b w:val="0"/>
          <w:bCs w:val="0"/>
          <w:sz w:val="24"/>
          <w:szCs w:val="24"/>
        </w:rPr>
      </w:pPr>
      <w:r w:rsidRPr="00966376">
        <w:rPr>
          <w:sz w:val="24"/>
          <w:szCs w:val="24"/>
        </w:rPr>
        <w:t>(24.12.2005 – 5436/10. md.)</w:t>
      </w:r>
      <w:r w:rsidRPr="00966376">
        <w:rPr>
          <w:b w:val="0"/>
          <w:bCs w:val="0"/>
          <w:sz w:val="24"/>
          <w:szCs w:val="24"/>
        </w:rPr>
        <w:t xml:space="preserve"> Gider ve gelir teklifleri, ekonomik ve malî analiz yapılmasına imkân verecek, hesap verilebilirliği ve saydamlığı sağlayacak şekilde, Maliye Bakanlığınca uluslararası standartlara uyumlu olarak belirlenen sınıflandırma sistemine göre hazırlanır.</w:t>
      </w:r>
      <w:r w:rsidRPr="00966376">
        <w:rPr>
          <w:rStyle w:val="DipnotBavurusu"/>
          <w:b w:val="0"/>
          <w:bCs w:val="0"/>
          <w:sz w:val="24"/>
          <w:szCs w:val="24"/>
        </w:rPr>
        <w:footnoteReference w:id="9"/>
      </w:r>
    </w:p>
    <w:p w:rsidR="00A6592E" w:rsidRPr="00966376" w:rsidRDefault="00A6592E" w:rsidP="00A6592E">
      <w:pPr>
        <w:pStyle w:val="GvdeMetni"/>
        <w:spacing w:line="240" w:lineRule="auto"/>
        <w:ind w:firstLine="708"/>
        <w:rPr>
          <w:sz w:val="24"/>
        </w:rPr>
      </w:pPr>
      <w:r w:rsidRPr="00966376">
        <w:rPr>
          <w:sz w:val="24"/>
        </w:rPr>
        <w:t>Kamu idareleri, stratejik planları ile Bütçe Hazırlama Rehberinde yer alan esaslar çerçevesinde, bütçe gelir ve gider tekliflerini gerekçeli olarak hazırlar ve yetkilileri tarafından imzalanmış olarak Temmuz ayı sonuna kadar Maliye Bakanlığına gönderir. Kamu idarelerinin yatırım teklifleri, değerlendirilmek üzere aynı süre içinde Devlet Planlama Teşkilatı Müsteşarlığına verilir.</w:t>
      </w:r>
    </w:p>
    <w:p w:rsidR="00A6592E" w:rsidRPr="00966376" w:rsidRDefault="00A6592E" w:rsidP="00A6592E">
      <w:pPr>
        <w:pStyle w:val="GvdeMetni2"/>
        <w:spacing w:before="0" w:line="240" w:lineRule="auto"/>
        <w:ind w:firstLine="708"/>
        <w:rPr>
          <w:b w:val="0"/>
          <w:bCs w:val="0"/>
          <w:sz w:val="24"/>
          <w:szCs w:val="24"/>
        </w:rPr>
      </w:pPr>
      <w:r w:rsidRPr="00966376">
        <w:rPr>
          <w:b w:val="0"/>
          <w:bCs w:val="0"/>
          <w:sz w:val="24"/>
          <w:szCs w:val="24"/>
        </w:rPr>
        <w:t>Bütçe teklifleri Maliye Bakanlığına verildikten sonra, kamu idarelerinin yetkilileriyle gider ve gelir teklifleri hakkında görüşmeler yapılabilir.</w:t>
      </w:r>
    </w:p>
    <w:p w:rsidR="00A6592E" w:rsidRPr="00966376" w:rsidRDefault="00A6592E" w:rsidP="00A6592E">
      <w:pPr>
        <w:pStyle w:val="GvdeMetni"/>
        <w:spacing w:line="240" w:lineRule="auto"/>
        <w:ind w:firstLine="708"/>
        <w:rPr>
          <w:sz w:val="24"/>
        </w:rPr>
      </w:pPr>
      <w:r w:rsidRPr="00966376">
        <w:rPr>
          <w:sz w:val="24"/>
        </w:rPr>
        <w:t xml:space="preserve">Düzenleyici ve denetleyici kurumlar, bütçelerini üç yıllık bütçeleme anlayışı, stratejik planları ve performans hedefleri ile kurumsal, işlevsel ve ekonomik sınıflandırma sistemine göre hazırlarlar. </w:t>
      </w:r>
    </w:p>
    <w:p w:rsidR="00A6592E" w:rsidRPr="00966376" w:rsidRDefault="00A6592E" w:rsidP="00A6592E">
      <w:pPr>
        <w:pStyle w:val="Balk3"/>
        <w:rPr>
          <w:sz w:val="24"/>
        </w:rPr>
      </w:pPr>
    </w:p>
    <w:p w:rsidR="00A6592E" w:rsidRPr="00966376" w:rsidRDefault="00A6592E" w:rsidP="00A6592E">
      <w:pPr>
        <w:pStyle w:val="Balk3"/>
        <w:rPr>
          <w:b w:val="0"/>
          <w:sz w:val="24"/>
        </w:rPr>
      </w:pPr>
      <w:bookmarkStart w:id="101" w:name="_Toc206322556"/>
      <w:bookmarkStart w:id="102" w:name="_Toc206323096"/>
      <w:bookmarkStart w:id="103" w:name="_Toc210033271"/>
      <w:r w:rsidRPr="00966376">
        <w:rPr>
          <w:sz w:val="24"/>
        </w:rPr>
        <w:t>Merkezi yönetim bütçe kanun tasarısının sunulması</w:t>
      </w:r>
      <w:bookmarkEnd w:id="101"/>
      <w:bookmarkEnd w:id="102"/>
      <w:bookmarkEnd w:id="103"/>
    </w:p>
    <w:p w:rsidR="00A6592E" w:rsidRPr="00966376" w:rsidRDefault="00A6592E" w:rsidP="00A6592E">
      <w:pPr>
        <w:ind w:firstLine="709"/>
        <w:jc w:val="both"/>
      </w:pPr>
      <w:r w:rsidRPr="00966376">
        <w:rPr>
          <w:b/>
          <w:bCs/>
        </w:rPr>
        <w:t>MADDE 18 -</w:t>
      </w:r>
      <w:r w:rsidRPr="00966376">
        <w:t xml:space="preserve"> Makro ekonomik göstergeler ve bütçe büyüklüklerinin en geç Ekim ayının ilk haftası içinde Yüksek Planlama Kurulunda görüşülmesinden sonra, Maliye Bakanlığınca hazırlanan merkezi yönetim bütçe kanun tasarısı ile milli bütçe tahmin raporu, mali yılbaşından en az </w:t>
      </w:r>
      <w:proofErr w:type="spellStart"/>
      <w:r w:rsidRPr="00966376">
        <w:t>yetmişbeş</w:t>
      </w:r>
      <w:proofErr w:type="spellEnd"/>
      <w:r w:rsidRPr="00966376">
        <w:t xml:space="preserve"> gün önce Bakanlar Kurulu tarafından Türkiye Büyük Millet Meclisine sunulur.</w:t>
      </w:r>
    </w:p>
    <w:p w:rsidR="00A6592E" w:rsidRPr="00966376" w:rsidRDefault="00A6592E" w:rsidP="00A6592E">
      <w:pPr>
        <w:tabs>
          <w:tab w:val="left" w:pos="1155"/>
        </w:tabs>
        <w:ind w:firstLine="720"/>
        <w:jc w:val="both"/>
      </w:pPr>
      <w:r w:rsidRPr="00966376">
        <w:t>Merkezi yönetim bütçe kanun tasarısına, Türkiye Büyük Millet Meclisinde görüşülmesi sırasında dikkate alınmak üzere;</w:t>
      </w:r>
    </w:p>
    <w:p w:rsidR="00A6592E" w:rsidRPr="00966376" w:rsidRDefault="00A6592E" w:rsidP="00A6592E">
      <w:pPr>
        <w:jc w:val="both"/>
      </w:pPr>
      <w:r w:rsidRPr="00966376">
        <w:tab/>
        <w:t>a) Orta vadeli mali planı da içeren bütçe gerekçesi,</w:t>
      </w:r>
    </w:p>
    <w:p w:rsidR="00A6592E" w:rsidRPr="00966376" w:rsidRDefault="00A6592E" w:rsidP="00A6592E">
      <w:pPr>
        <w:jc w:val="both"/>
      </w:pPr>
      <w:r w:rsidRPr="00966376">
        <w:tab/>
        <w:t>b) Yıllık ekonomik rapor,</w:t>
      </w:r>
    </w:p>
    <w:p w:rsidR="00A6592E" w:rsidRPr="00966376" w:rsidRDefault="00A6592E" w:rsidP="00A6592E">
      <w:pPr>
        <w:jc w:val="both"/>
      </w:pPr>
      <w:r w:rsidRPr="00966376">
        <w:tab/>
        <w:t xml:space="preserve">c) Vergi muafiyeti, istisnası ve indirimleri ile benzeri uygulamalar nedeniyle vazgeçilen kamu gelirleri cetveli, </w:t>
      </w:r>
    </w:p>
    <w:p w:rsidR="00A6592E" w:rsidRPr="00966376" w:rsidRDefault="00A6592E" w:rsidP="00A6592E">
      <w:pPr>
        <w:jc w:val="both"/>
      </w:pPr>
      <w:r w:rsidRPr="00966376">
        <w:tab/>
        <w:t xml:space="preserve">d) Kamu borç yönetimi raporu, </w:t>
      </w:r>
    </w:p>
    <w:p w:rsidR="00A6592E" w:rsidRPr="00966376" w:rsidRDefault="00A6592E" w:rsidP="00A6592E">
      <w:pPr>
        <w:jc w:val="both"/>
      </w:pPr>
      <w:r w:rsidRPr="00966376">
        <w:tab/>
        <w:t>e) Genel yönetim kapsamındaki kamu idarelerinin son iki yıla ait bütçe gerçekleşmeleri ile izleyen iki yıla ait gelir ve gider tahminleri,</w:t>
      </w:r>
    </w:p>
    <w:p w:rsidR="00A6592E" w:rsidRPr="00966376" w:rsidRDefault="00A6592E" w:rsidP="00A6592E">
      <w:pPr>
        <w:jc w:val="both"/>
      </w:pPr>
      <w:r w:rsidRPr="00966376">
        <w:tab/>
        <w:t xml:space="preserve">f) Mahalli idareler ve sosyal güvenlik kurumlarının bütçe tahminleri, </w:t>
      </w:r>
    </w:p>
    <w:p w:rsidR="00A6592E" w:rsidRPr="00966376" w:rsidRDefault="00A6592E" w:rsidP="00A6592E">
      <w:pPr>
        <w:jc w:val="both"/>
      </w:pPr>
      <w:r w:rsidRPr="00966376">
        <w:tab/>
        <w:t>g)</w:t>
      </w:r>
      <w:r w:rsidRPr="00966376">
        <w:rPr>
          <w:b/>
          <w:bCs/>
        </w:rPr>
        <w:t xml:space="preserve"> (Kaldırılan (g) bendi; 24.12.2005 – 5436/10. md.)</w:t>
      </w:r>
      <w:r w:rsidRPr="00966376">
        <w:rPr>
          <w:rStyle w:val="DipnotBavurusu"/>
          <w:bCs/>
        </w:rPr>
        <w:footnoteReference w:id="10"/>
      </w:r>
    </w:p>
    <w:p w:rsidR="00A6592E" w:rsidRPr="00966376" w:rsidRDefault="00A6592E" w:rsidP="00A6592E">
      <w:pPr>
        <w:ind w:firstLine="709"/>
        <w:jc w:val="both"/>
      </w:pPr>
      <w:r w:rsidRPr="00966376">
        <w:t xml:space="preserve">h) Merkezi yönetim kapsamında olmayıp, merkezi yönetim bütçesinden yardım alan kamu idareleri ile diğer kurum ve kuruluşların listesi,          </w:t>
      </w:r>
      <w:r w:rsidRPr="00966376">
        <w:tab/>
        <w:t>Eklenir.</w:t>
      </w:r>
    </w:p>
    <w:p w:rsidR="00A6592E" w:rsidRPr="00966376" w:rsidRDefault="00A6592E" w:rsidP="00A6592E">
      <w:pPr>
        <w:ind w:firstLine="708"/>
        <w:jc w:val="both"/>
        <w:rPr>
          <w:b/>
          <w:bCs/>
        </w:rPr>
      </w:pPr>
      <w:r w:rsidRPr="00966376">
        <w:rPr>
          <w:b/>
          <w:bCs/>
        </w:rPr>
        <w:t xml:space="preserve">(Eklenen ibare; 24.12.2005 – 5436/10. md.) </w:t>
      </w:r>
      <w:r w:rsidRPr="00966376">
        <w:t>Türkiye Büyük Millet Meclisi ve Sayıştay ile</w:t>
      </w:r>
      <w:r w:rsidRPr="00966376">
        <w:rPr>
          <w:rStyle w:val="DipnotBavurusu"/>
        </w:rPr>
        <w:footnoteReference w:id="11"/>
      </w:r>
      <w:r w:rsidRPr="00966376">
        <w:rPr>
          <w:b/>
          <w:bCs/>
        </w:rPr>
        <w:t xml:space="preserve"> </w:t>
      </w:r>
      <w:r w:rsidRPr="00966376">
        <w:t>Düzenleyici ve denetleyici kurumlar, bütçelerini Eylül ayı sonuna kadar doğrudan Türkiye Büyük Millet Meclisine, bir örneğini de Maliye Bakanlığına gönderirler</w:t>
      </w:r>
      <w:r w:rsidRPr="00966376">
        <w:rPr>
          <w:b/>
          <w:bCs/>
        </w:rPr>
        <w:t xml:space="preserve">.  </w:t>
      </w:r>
    </w:p>
    <w:p w:rsidR="00A6592E" w:rsidRPr="00966376" w:rsidRDefault="00A6592E" w:rsidP="00A6592E">
      <w:pPr>
        <w:ind w:firstLine="708"/>
        <w:jc w:val="both"/>
        <w:rPr>
          <w:b/>
          <w:color w:val="000000"/>
        </w:rPr>
      </w:pPr>
    </w:p>
    <w:p w:rsidR="00A6592E" w:rsidRPr="00966376" w:rsidRDefault="00A6592E" w:rsidP="00A6592E">
      <w:pPr>
        <w:pStyle w:val="Balk3"/>
        <w:rPr>
          <w:b w:val="0"/>
          <w:bCs w:val="0"/>
          <w:sz w:val="24"/>
        </w:rPr>
      </w:pPr>
      <w:bookmarkStart w:id="104" w:name="_Toc206322557"/>
      <w:bookmarkStart w:id="105" w:name="_Toc206323097"/>
      <w:bookmarkStart w:id="106" w:name="_Toc210033272"/>
      <w:r w:rsidRPr="00966376">
        <w:rPr>
          <w:sz w:val="24"/>
        </w:rPr>
        <w:t>Merkezi yönetim bütçe kanun tasarısının görüşülmesi</w:t>
      </w:r>
      <w:bookmarkEnd w:id="104"/>
      <w:bookmarkEnd w:id="105"/>
      <w:bookmarkEnd w:id="106"/>
      <w:r w:rsidRPr="00966376">
        <w:rPr>
          <w:b w:val="0"/>
          <w:bCs w:val="0"/>
          <w:sz w:val="24"/>
        </w:rPr>
        <w:t xml:space="preserve">   </w:t>
      </w:r>
    </w:p>
    <w:p w:rsidR="00A6592E" w:rsidRPr="00966376" w:rsidRDefault="00A6592E" w:rsidP="00A6592E">
      <w:pPr>
        <w:ind w:firstLine="709"/>
        <w:jc w:val="both"/>
      </w:pPr>
      <w:r w:rsidRPr="00966376">
        <w:rPr>
          <w:b/>
          <w:bCs/>
        </w:rPr>
        <w:t xml:space="preserve">MADDE 19 - </w:t>
      </w:r>
      <w:r w:rsidRPr="00966376">
        <w:t xml:space="preserve">Türkiye Büyük Millet Meclisi, merkezi yönetim bütçe kanun tasarısının metnini maddeler, gider ve gelir cetvellerini kamu idareleri itibarıyla görüşür ve bölümler halinde oylar. Merkezi yönetim bütçe kanunu mali yılbaşından önce Resmi Gazetede yayımlanır. </w:t>
      </w:r>
    </w:p>
    <w:p w:rsidR="00A6592E" w:rsidRPr="00966376" w:rsidRDefault="00A6592E" w:rsidP="00A6592E">
      <w:pPr>
        <w:ind w:firstLine="708"/>
        <w:jc w:val="both"/>
      </w:pPr>
      <w:r w:rsidRPr="00966376">
        <w:t>Kamu yatırım programı, merkezi yönetim bütçe kanununa uygun olarak Devlet Planlama Teşkilatı Müsteşarlığı tarafından hazırlanır ve anılan Kanunun yürürlüğe girdiği tarihten itibaren on beş gün içinde Bakanlar Kurulu Kararıyla Resmi Gazetede yayımlanır.</w:t>
      </w:r>
    </w:p>
    <w:p w:rsidR="00A6592E" w:rsidRPr="00966376" w:rsidRDefault="00A6592E" w:rsidP="00A6592E">
      <w:pPr>
        <w:ind w:firstLine="708"/>
        <w:jc w:val="both"/>
      </w:pPr>
      <w:r w:rsidRPr="00966376">
        <w:t>Zorunlu nedenlerle merkezi yönetim bütçe kanununun süresinde yürürlüğe konulamaması halinde, geçici bütçe kanunu çıkarılır. Geçici bütçe ödenekleri, bir önceki yıl bütçe başlangıç ödeneklerinin belirli bir oranı esas alınarak belirlenir. Geçici bütçe uygulaması altı ayı geçemez. Cari yıl bütçesinin yürürlüğe girmesiyle geçici bütçe uygulaması sona erer ve o tarihe kadar yapılan harcamalar ve girişilen yüklenmeler ile tahsil olunan gelirler cari yıl bütçesine dâhil edilir.</w:t>
      </w:r>
    </w:p>
    <w:p w:rsidR="00A6592E" w:rsidRPr="00966376" w:rsidRDefault="00A6592E" w:rsidP="00A6592E">
      <w:pPr>
        <w:pStyle w:val="GvdeMetni2"/>
        <w:spacing w:before="0" w:line="240" w:lineRule="auto"/>
        <w:ind w:firstLine="708"/>
        <w:rPr>
          <w:sz w:val="24"/>
          <w:szCs w:val="24"/>
          <w:u w:val="single"/>
        </w:rPr>
      </w:pPr>
      <w:r w:rsidRPr="00966376">
        <w:rPr>
          <w:b w:val="0"/>
          <w:bCs w:val="0"/>
          <w:sz w:val="24"/>
          <w:szCs w:val="24"/>
        </w:rPr>
        <w:t>Merkezi yönetim kapsamındaki kamu idarelerinin bütçelerindeki ödeneklerin yetersiz kalması halinde veya öngörülmeyen hizmetlerin yerine getirilmesi amacıyla, karşılığı gelir gösterilmek kaydıyla, kanunla ek bütçe yapılabilir.</w:t>
      </w:r>
      <w:r w:rsidRPr="00966376">
        <w:rPr>
          <w:sz w:val="24"/>
          <w:szCs w:val="24"/>
          <w:u w:val="single"/>
        </w:rPr>
        <w:t xml:space="preserve"> </w:t>
      </w:r>
    </w:p>
    <w:p w:rsidR="00A6592E" w:rsidRPr="00966376" w:rsidRDefault="00A6592E" w:rsidP="00A6592E">
      <w:pPr>
        <w:pStyle w:val="GvdeMetni2"/>
        <w:spacing w:before="0" w:line="240" w:lineRule="auto"/>
        <w:ind w:firstLine="708"/>
        <w:rPr>
          <w:sz w:val="24"/>
          <w:szCs w:val="24"/>
        </w:rPr>
      </w:pPr>
      <w:r w:rsidRPr="00966376">
        <w:rPr>
          <w:sz w:val="24"/>
          <w:szCs w:val="24"/>
        </w:rPr>
        <w:br w:type="page"/>
      </w:r>
    </w:p>
    <w:p w:rsidR="00A6592E" w:rsidRPr="00966376" w:rsidRDefault="00A6592E" w:rsidP="00A6592E">
      <w:pPr>
        <w:pStyle w:val="Balk2"/>
        <w:ind w:firstLine="0"/>
        <w:jc w:val="center"/>
        <w:rPr>
          <w:sz w:val="24"/>
        </w:rPr>
      </w:pPr>
      <w:bookmarkStart w:id="107" w:name="_Toc206322558"/>
      <w:bookmarkStart w:id="108" w:name="_Toc206323098"/>
      <w:bookmarkStart w:id="109" w:name="_Toc210033273"/>
      <w:r w:rsidRPr="00966376">
        <w:rPr>
          <w:sz w:val="24"/>
        </w:rPr>
        <w:lastRenderedPageBreak/>
        <w:t>ÜÇÜNCÜ BÖLÜM</w:t>
      </w:r>
      <w:bookmarkEnd w:id="107"/>
      <w:bookmarkEnd w:id="108"/>
      <w:bookmarkEnd w:id="109"/>
    </w:p>
    <w:p w:rsidR="00A6592E" w:rsidRPr="00966376" w:rsidRDefault="00A6592E" w:rsidP="00A6592E">
      <w:pPr>
        <w:pStyle w:val="Balk2"/>
        <w:ind w:firstLine="0"/>
        <w:jc w:val="center"/>
        <w:rPr>
          <w:sz w:val="24"/>
        </w:rPr>
      </w:pPr>
      <w:bookmarkStart w:id="110" w:name="_Toc206322559"/>
      <w:bookmarkStart w:id="111" w:name="_Toc206323099"/>
      <w:bookmarkStart w:id="112" w:name="_Toc210033274"/>
      <w:r w:rsidRPr="00966376">
        <w:rPr>
          <w:sz w:val="24"/>
        </w:rPr>
        <w:t>Bütçelerin Uygulama Esasları</w:t>
      </w:r>
      <w:bookmarkEnd w:id="110"/>
      <w:bookmarkEnd w:id="111"/>
      <w:bookmarkEnd w:id="112"/>
    </w:p>
    <w:p w:rsidR="00A6592E" w:rsidRPr="00966376" w:rsidRDefault="00A6592E" w:rsidP="00A6592E">
      <w:pPr>
        <w:pStyle w:val="Balk2"/>
        <w:jc w:val="both"/>
        <w:rPr>
          <w:b w:val="0"/>
          <w:bCs w:val="0"/>
          <w:sz w:val="24"/>
        </w:rPr>
      </w:pPr>
    </w:p>
    <w:p w:rsidR="00A6592E" w:rsidRPr="00966376" w:rsidRDefault="00A6592E" w:rsidP="00A6592E">
      <w:pPr>
        <w:pStyle w:val="Balk3"/>
        <w:rPr>
          <w:sz w:val="24"/>
        </w:rPr>
      </w:pPr>
      <w:bookmarkStart w:id="113" w:name="_Toc206322560"/>
      <w:bookmarkStart w:id="114" w:name="_Toc206323100"/>
      <w:bookmarkStart w:id="115" w:name="_Toc210033275"/>
      <w:r w:rsidRPr="00966376">
        <w:rPr>
          <w:sz w:val="24"/>
        </w:rPr>
        <w:t>Ödeneklerin kullanılması</w:t>
      </w:r>
      <w:bookmarkEnd w:id="113"/>
      <w:bookmarkEnd w:id="114"/>
      <w:bookmarkEnd w:id="115"/>
    </w:p>
    <w:p w:rsidR="00A6592E" w:rsidRPr="00966376" w:rsidRDefault="00A6592E" w:rsidP="00A6592E">
      <w:pPr>
        <w:pStyle w:val="GvdeMetni2"/>
        <w:spacing w:before="0" w:line="240" w:lineRule="auto"/>
        <w:ind w:firstLine="709"/>
        <w:rPr>
          <w:b w:val="0"/>
          <w:bCs w:val="0"/>
          <w:sz w:val="24"/>
          <w:szCs w:val="24"/>
        </w:rPr>
      </w:pPr>
      <w:r w:rsidRPr="00966376">
        <w:rPr>
          <w:sz w:val="24"/>
          <w:szCs w:val="24"/>
        </w:rPr>
        <w:t xml:space="preserve">MADDE 20 - </w:t>
      </w:r>
      <w:r w:rsidRPr="00966376">
        <w:rPr>
          <w:b w:val="0"/>
          <w:bCs w:val="0"/>
          <w:sz w:val="24"/>
          <w:szCs w:val="24"/>
        </w:rPr>
        <w:t>Bütçe ödeneklerinin kullanılmasında aşağıda belirtilen esaslara uyulur:</w:t>
      </w:r>
      <w:r w:rsidRPr="00966376">
        <w:rPr>
          <w:sz w:val="24"/>
          <w:szCs w:val="24"/>
        </w:rPr>
        <w:t xml:space="preserve"> </w:t>
      </w:r>
      <w:r w:rsidRPr="00966376">
        <w:rPr>
          <w:b w:val="0"/>
          <w:bCs w:val="0"/>
          <w:sz w:val="24"/>
          <w:szCs w:val="24"/>
        </w:rPr>
        <w:t xml:space="preserve"> </w:t>
      </w:r>
    </w:p>
    <w:p w:rsidR="00A6592E" w:rsidRPr="00966376" w:rsidRDefault="00A6592E" w:rsidP="00A6592E">
      <w:pPr>
        <w:pStyle w:val="GvdeMetni2"/>
        <w:spacing w:before="0" w:line="240" w:lineRule="auto"/>
        <w:ind w:firstLine="708"/>
        <w:rPr>
          <w:sz w:val="24"/>
          <w:szCs w:val="24"/>
        </w:rPr>
      </w:pPr>
      <w:r w:rsidRPr="00966376">
        <w:rPr>
          <w:b w:val="0"/>
          <w:bCs w:val="0"/>
          <w:sz w:val="24"/>
          <w:szCs w:val="24"/>
        </w:rPr>
        <w:t xml:space="preserve">a) </w:t>
      </w:r>
      <w:r w:rsidRPr="00966376">
        <w:rPr>
          <w:sz w:val="24"/>
          <w:szCs w:val="24"/>
        </w:rPr>
        <w:t>(24.12.2005 – 5436/10. md.)</w:t>
      </w:r>
      <w:r w:rsidRPr="00966376">
        <w:rPr>
          <w:b w:val="0"/>
          <w:bCs w:val="0"/>
          <w:sz w:val="24"/>
          <w:szCs w:val="24"/>
        </w:rPr>
        <w:t xml:space="preserve">  Genel bütçe kapsamındaki kamu idareleri, ayrıntılı harcama programlarını hazırlar ve vize edilmek üzere Maliye Bakanlığına gönderir. Bütçe ödenekleri, Maliye Bakanlığınca belirlenecek esaslar çerçevesinde, nakit planlaması da dikkate alınarak vize edilen ayrıntılı harcama programları ve serbest bırakma oranlarına göre kullanılır.</w:t>
      </w:r>
      <w:r w:rsidRPr="00966376">
        <w:rPr>
          <w:rStyle w:val="DipnotBavurusu"/>
          <w:b w:val="0"/>
          <w:bCs w:val="0"/>
          <w:sz w:val="24"/>
          <w:szCs w:val="24"/>
        </w:rPr>
        <w:footnoteReference w:id="12"/>
      </w:r>
    </w:p>
    <w:p w:rsidR="00A6592E" w:rsidRPr="00966376" w:rsidRDefault="00A6592E" w:rsidP="00A6592E">
      <w:pPr>
        <w:pStyle w:val="GvdeMetni2"/>
        <w:spacing w:before="0" w:line="240" w:lineRule="auto"/>
        <w:ind w:firstLine="708"/>
        <w:rPr>
          <w:sz w:val="24"/>
          <w:szCs w:val="24"/>
        </w:rPr>
      </w:pPr>
      <w:r w:rsidRPr="00966376">
        <w:rPr>
          <w:b w:val="0"/>
          <w:bCs w:val="0"/>
          <w:sz w:val="24"/>
          <w:szCs w:val="24"/>
        </w:rPr>
        <w:t xml:space="preserve">b) </w:t>
      </w:r>
      <w:r w:rsidRPr="00966376">
        <w:rPr>
          <w:sz w:val="24"/>
          <w:szCs w:val="24"/>
        </w:rPr>
        <w:t>(24.12.2005 – 5436/10. md.)</w:t>
      </w:r>
      <w:r w:rsidRPr="00966376">
        <w:rPr>
          <w:b w:val="0"/>
          <w:bCs w:val="0"/>
          <w:sz w:val="24"/>
          <w:szCs w:val="24"/>
        </w:rPr>
        <w:t xml:space="preserve"> Özel bütçeli idareler ve sosyal güvenlik kurumları ayrıntılı finansman programlarını hazırlar ve harcamalarını bu programa uygun olarak yaparlar.</w:t>
      </w:r>
      <w:r w:rsidRPr="00966376">
        <w:rPr>
          <w:rStyle w:val="DipnotBavurusu"/>
          <w:b w:val="0"/>
          <w:bCs w:val="0"/>
          <w:sz w:val="24"/>
          <w:szCs w:val="24"/>
        </w:rPr>
        <w:footnoteReference w:id="13"/>
      </w:r>
    </w:p>
    <w:p w:rsidR="00A6592E" w:rsidRPr="00966376" w:rsidRDefault="00A6592E" w:rsidP="00A6592E">
      <w:pPr>
        <w:pStyle w:val="GvdeMetni2"/>
        <w:spacing w:before="0" w:line="240" w:lineRule="auto"/>
        <w:ind w:firstLine="708"/>
        <w:rPr>
          <w:sz w:val="24"/>
          <w:szCs w:val="24"/>
        </w:rPr>
      </w:pPr>
      <w:r w:rsidRPr="00966376">
        <w:rPr>
          <w:b w:val="0"/>
          <w:bCs w:val="0"/>
          <w:sz w:val="24"/>
          <w:szCs w:val="24"/>
        </w:rPr>
        <w:t>c)</w:t>
      </w:r>
      <w:r w:rsidRPr="00966376">
        <w:rPr>
          <w:sz w:val="24"/>
          <w:szCs w:val="24"/>
        </w:rPr>
        <w:t xml:space="preserve"> (24.12.2005 – 5436/10. md.)</w:t>
      </w:r>
      <w:r w:rsidRPr="00966376">
        <w:rPr>
          <w:b w:val="0"/>
          <w:bCs w:val="0"/>
          <w:sz w:val="24"/>
          <w:szCs w:val="24"/>
        </w:rPr>
        <w:t xml:space="preserve">Ayrıntılı harcama ve finansman programlarının hazırlanmasına, vize edilmesine, uygulanmasına ve uygulamanın izlenmesine dair </w:t>
      </w:r>
      <w:proofErr w:type="spellStart"/>
      <w:r w:rsidRPr="00966376">
        <w:rPr>
          <w:b w:val="0"/>
          <w:bCs w:val="0"/>
          <w:sz w:val="24"/>
          <w:szCs w:val="24"/>
        </w:rPr>
        <w:t>usûl</w:t>
      </w:r>
      <w:proofErr w:type="spellEnd"/>
      <w:r w:rsidRPr="00966376">
        <w:rPr>
          <w:b w:val="0"/>
          <w:bCs w:val="0"/>
          <w:sz w:val="24"/>
          <w:szCs w:val="24"/>
        </w:rPr>
        <w:t xml:space="preserve"> ve esaslar Maliye Bakanlığınca belirlenir.</w:t>
      </w:r>
      <w:r w:rsidRPr="00966376">
        <w:rPr>
          <w:rStyle w:val="DipnotBavurusu"/>
          <w:b w:val="0"/>
          <w:bCs w:val="0"/>
          <w:sz w:val="24"/>
          <w:szCs w:val="24"/>
        </w:rPr>
        <w:footnoteReference w:id="14"/>
      </w:r>
    </w:p>
    <w:p w:rsidR="00A6592E" w:rsidRPr="00966376" w:rsidRDefault="00A6592E" w:rsidP="00A6592E">
      <w:pPr>
        <w:pStyle w:val="GvdeMetni2"/>
        <w:spacing w:before="0" w:line="240" w:lineRule="auto"/>
        <w:ind w:firstLine="708"/>
        <w:rPr>
          <w:b w:val="0"/>
          <w:bCs w:val="0"/>
          <w:sz w:val="24"/>
          <w:szCs w:val="24"/>
        </w:rPr>
      </w:pPr>
      <w:r w:rsidRPr="00966376">
        <w:rPr>
          <w:b w:val="0"/>
          <w:bCs w:val="0"/>
          <w:sz w:val="24"/>
          <w:szCs w:val="24"/>
        </w:rPr>
        <w:t>d) Kamu idareleri, bütçelerinde yer alan ödeneklerin üzerinde harcama yapamaz. Bütçeyle verilen ödenekler, tahsis edildikleri amaçlar doğrultusunda yılı içinde yaptırılan iş, satın alınan mal ve hizmetler ile diğer giderlerin karşılanmasında kullanılır. Ancak, ait olduğu mali yılda ödenemeyen ve emanet hesabına alınamayan zamanaşımına uğramamış geçen yıllar borçları ile ilama bağlı borçlar, ilgili kamu idaresinin cari yıl bütçesinden ödenir.</w:t>
      </w:r>
    </w:p>
    <w:p w:rsidR="00A6592E" w:rsidRPr="00966376" w:rsidRDefault="00A6592E" w:rsidP="00A6592E">
      <w:pPr>
        <w:ind w:firstLine="708"/>
        <w:jc w:val="both"/>
      </w:pPr>
      <w:r w:rsidRPr="00966376">
        <w:t>e)</w:t>
      </w:r>
      <w:r w:rsidRPr="00966376">
        <w:rPr>
          <w:b/>
          <w:bCs/>
        </w:rPr>
        <w:t xml:space="preserve"> (24.12.2005 – 5436/10. md.)</w:t>
      </w:r>
      <w:r w:rsidRPr="00966376">
        <w:t xml:space="preserve"> Cari yılda kullanılmayan ödenekler yılsonunda iptal edilir.</w:t>
      </w:r>
      <w:r w:rsidRPr="00966376">
        <w:rPr>
          <w:rStyle w:val="DipnotBavurusu"/>
        </w:rPr>
        <w:footnoteReference w:id="15"/>
      </w:r>
    </w:p>
    <w:p w:rsidR="00A6592E" w:rsidRPr="00966376" w:rsidRDefault="00A6592E" w:rsidP="00A6592E">
      <w:pPr>
        <w:ind w:firstLine="708"/>
        <w:jc w:val="both"/>
        <w:rPr>
          <w:u w:val="single"/>
        </w:rPr>
      </w:pPr>
      <w:r w:rsidRPr="00966376">
        <w:t>f) Genel veya kısmi seferberlik, savaş ilanı veya Bakanlar Kurulu kararıyla zorunlu askeri hazırlıkların yapıldığı olağanüstü hallerde Milli Savunma Bakanlığı, Jandarma Genel Komutanlığı ve Sahil Güvenlik Komutanlığı bütçelerindeki mevcut ödenekler, bu idarelerin ödenek toplamları aşılmamak şartıyla, birleştirilerek kullanılabilir. Bu durumda da mevcut ödeneklerin yeterli olmaması halinde toplam ödenek tutarının yüzde on beşine kadar ek harcama yapılabilir. Yukarıda sayılan hallerde sevk ve intikalle ilgili giderler için, harcama yetkililerinin onayıyla görevlendirilecek mutemetlere gereken miktarda avans verilebilir ve gönderilecek ödeneğe istinaden bir ay içinde mahsup edilir.</w:t>
      </w:r>
    </w:p>
    <w:p w:rsidR="00A6592E" w:rsidRPr="00966376" w:rsidRDefault="00A6592E" w:rsidP="00A6592E">
      <w:pPr>
        <w:pStyle w:val="Balk3"/>
        <w:rPr>
          <w:sz w:val="24"/>
        </w:rPr>
      </w:pPr>
    </w:p>
    <w:p w:rsidR="00A6592E" w:rsidRPr="00966376" w:rsidRDefault="00A6592E" w:rsidP="00A6592E">
      <w:pPr>
        <w:pStyle w:val="Balk3"/>
        <w:rPr>
          <w:sz w:val="24"/>
        </w:rPr>
      </w:pPr>
      <w:bookmarkStart w:id="116" w:name="_Toc206322561"/>
      <w:bookmarkStart w:id="117" w:name="_Toc206323101"/>
      <w:bookmarkStart w:id="118" w:name="_Toc210033276"/>
      <w:r w:rsidRPr="00966376">
        <w:rPr>
          <w:sz w:val="24"/>
        </w:rPr>
        <w:t>Ödenek aktarmaları</w:t>
      </w:r>
      <w:bookmarkEnd w:id="116"/>
      <w:bookmarkEnd w:id="117"/>
      <w:bookmarkEnd w:id="118"/>
    </w:p>
    <w:p w:rsidR="00A6592E" w:rsidRPr="00966376" w:rsidRDefault="00A6592E" w:rsidP="00A6592E">
      <w:pPr>
        <w:ind w:firstLine="708"/>
        <w:jc w:val="both"/>
      </w:pPr>
      <w:r w:rsidRPr="00966376">
        <w:rPr>
          <w:b/>
          <w:bCs/>
        </w:rPr>
        <w:t>MADDE 21 -</w:t>
      </w:r>
      <w:r w:rsidRPr="00966376">
        <w:t xml:space="preserve"> Merkezi yönetim kapsamındaki kamu idarelerinin bütçeleri arasındaki ödenek aktarmaları kanunla yapılır.</w:t>
      </w:r>
    </w:p>
    <w:p w:rsidR="00A6592E" w:rsidRPr="00966376" w:rsidRDefault="00A6592E" w:rsidP="00A6592E">
      <w:pPr>
        <w:ind w:firstLine="708"/>
        <w:jc w:val="both"/>
      </w:pPr>
      <w:r w:rsidRPr="00966376">
        <w:lastRenderedPageBreak/>
        <w:t>Ancak, merkezi yönetim kapsamındaki kamu idareleri, aktarma yapılacak tertipteki ödeneğin yılı bütçe kanununda farklı bir oran belirlenmedikçe yüzde beşine kadar bütçeleri içinde ödenek aktarması yapabilirler. Bu şekilde yapılan aktarmalar, yedi gün içinde Maliye Bakanlığına bildirilir.</w:t>
      </w:r>
    </w:p>
    <w:p w:rsidR="00A6592E" w:rsidRPr="00966376" w:rsidRDefault="00A6592E" w:rsidP="00A6592E">
      <w:pPr>
        <w:ind w:firstLine="708"/>
        <w:jc w:val="both"/>
      </w:pPr>
      <w:r w:rsidRPr="00966376">
        <w:t xml:space="preserve">Personel giderleri tertiplerinden, aktarma yapılmış tertiplerden ve yedek ödenekten aktarma yapılmış tertiplerden, diğer tertiplere aktarma yapılamaz. </w:t>
      </w:r>
    </w:p>
    <w:p w:rsidR="00A6592E" w:rsidRPr="00966376" w:rsidRDefault="00A6592E" w:rsidP="00A6592E">
      <w:pPr>
        <w:ind w:firstLine="708"/>
        <w:rPr>
          <w:b/>
          <w:bCs/>
        </w:rPr>
      </w:pPr>
      <w:r w:rsidRPr="00966376">
        <w:rPr>
          <w:b/>
          <w:bCs/>
        </w:rPr>
        <w:t>(Kaldırılan fıkra; 24.12.2005 – 5436/10. md.)</w:t>
      </w:r>
      <w:r w:rsidRPr="00966376">
        <w:rPr>
          <w:rStyle w:val="DipnotBavurusu"/>
          <w:bCs/>
        </w:rPr>
        <w:footnoteReference w:id="16"/>
      </w:r>
    </w:p>
    <w:p w:rsidR="00A6592E" w:rsidRPr="00966376" w:rsidRDefault="00A6592E" w:rsidP="00A6592E">
      <w:pPr>
        <w:pStyle w:val="Balk1"/>
        <w:spacing w:line="240" w:lineRule="auto"/>
        <w:ind w:firstLine="708"/>
        <w:jc w:val="both"/>
        <w:rPr>
          <w:sz w:val="24"/>
          <w:szCs w:val="24"/>
        </w:rPr>
      </w:pPr>
    </w:p>
    <w:p w:rsidR="00A6592E" w:rsidRPr="00966376" w:rsidRDefault="00A6592E" w:rsidP="00A6592E">
      <w:pPr>
        <w:pStyle w:val="Balk3"/>
        <w:rPr>
          <w:b w:val="0"/>
          <w:bCs w:val="0"/>
          <w:color w:val="000000"/>
          <w:sz w:val="24"/>
        </w:rPr>
      </w:pPr>
      <w:bookmarkStart w:id="119" w:name="_Toc206322562"/>
      <w:bookmarkStart w:id="120" w:name="_Toc206323102"/>
      <w:bookmarkStart w:id="121" w:name="_Toc210033277"/>
      <w:r w:rsidRPr="00966376">
        <w:rPr>
          <w:sz w:val="24"/>
        </w:rPr>
        <w:t>Merkez dışı birimlere ödenek gönderme</w:t>
      </w:r>
      <w:bookmarkEnd w:id="119"/>
      <w:bookmarkEnd w:id="120"/>
      <w:bookmarkEnd w:id="121"/>
    </w:p>
    <w:p w:rsidR="00A6592E" w:rsidRPr="00966376" w:rsidRDefault="00A6592E" w:rsidP="00A6592E">
      <w:pPr>
        <w:pStyle w:val="KonuBal"/>
        <w:ind w:firstLine="709"/>
        <w:jc w:val="both"/>
        <w:rPr>
          <w:color w:val="000000"/>
          <w:sz w:val="24"/>
        </w:rPr>
      </w:pPr>
      <w:r w:rsidRPr="00966376">
        <w:rPr>
          <w:b/>
          <w:bCs/>
          <w:color w:val="000000"/>
          <w:sz w:val="24"/>
        </w:rPr>
        <w:t>MADDE 22 -</w:t>
      </w:r>
      <w:r w:rsidRPr="00966376">
        <w:rPr>
          <w:color w:val="000000"/>
          <w:sz w:val="24"/>
        </w:rPr>
        <w:t xml:space="preserve"> Kamu idarelerinin merkez teşkilatı harcama yetkilileri, merkez dışı birimlere, ihtiyaçlarında kullanılmak üzere Ödenek Gönderme Belgesi düzenlemek suretiyle ödenek gönderirler.</w:t>
      </w:r>
    </w:p>
    <w:p w:rsidR="00A6592E" w:rsidRPr="00966376" w:rsidRDefault="00A6592E" w:rsidP="00A6592E">
      <w:pPr>
        <w:pStyle w:val="GvdeMetni"/>
        <w:spacing w:line="240" w:lineRule="auto"/>
        <w:ind w:firstLine="708"/>
        <w:rPr>
          <w:sz w:val="24"/>
        </w:rPr>
      </w:pPr>
      <w:r w:rsidRPr="00966376">
        <w:rPr>
          <w:sz w:val="24"/>
        </w:rPr>
        <w:t>Merkezi yönetim kapsamındaki kamu idarelerinde ödenek gönderilmesine ilişkin usul ve esasları belirlemeye Maliye Bakanı yetkilidir.</w:t>
      </w:r>
    </w:p>
    <w:p w:rsidR="00A6592E" w:rsidRPr="00966376" w:rsidRDefault="00A6592E" w:rsidP="00A6592E">
      <w:pPr>
        <w:pStyle w:val="Balk3"/>
        <w:rPr>
          <w:sz w:val="24"/>
        </w:rPr>
      </w:pPr>
    </w:p>
    <w:p w:rsidR="00A6592E" w:rsidRPr="00966376" w:rsidRDefault="00A6592E" w:rsidP="00A6592E">
      <w:pPr>
        <w:pStyle w:val="Balk3"/>
        <w:rPr>
          <w:sz w:val="24"/>
        </w:rPr>
      </w:pPr>
      <w:bookmarkStart w:id="122" w:name="_Toc206322563"/>
      <w:bookmarkStart w:id="123" w:name="_Toc206323103"/>
      <w:bookmarkStart w:id="124" w:name="_Toc210033278"/>
      <w:r w:rsidRPr="00966376">
        <w:rPr>
          <w:sz w:val="24"/>
        </w:rPr>
        <w:t>Yedek ödenek</w:t>
      </w:r>
      <w:bookmarkEnd w:id="122"/>
      <w:bookmarkEnd w:id="123"/>
      <w:bookmarkEnd w:id="124"/>
    </w:p>
    <w:p w:rsidR="00A6592E" w:rsidRPr="00966376" w:rsidRDefault="00A6592E" w:rsidP="00A6592E">
      <w:pPr>
        <w:ind w:firstLine="708"/>
        <w:jc w:val="both"/>
      </w:pPr>
      <w:proofErr w:type="gramStart"/>
      <w:r w:rsidRPr="00966376">
        <w:rPr>
          <w:b/>
          <w:bCs/>
        </w:rPr>
        <w:t xml:space="preserve">MADDE 23 - </w:t>
      </w:r>
      <w:r w:rsidRPr="00966376">
        <w:t xml:space="preserve">Merkezi yönetim bütçe kanununda belirtilen hizmet ve amaçları gerçekleştirmek, ödenek yetersizliğini gidermek veya bütçelerde öngörülmeyen hizmetler için, bu Kanuna ekli </w:t>
      </w:r>
      <w:r w:rsidRPr="00966376">
        <w:rPr>
          <w:b/>
          <w:bCs/>
        </w:rPr>
        <w:t xml:space="preserve">(24.12.2005 – 5436/10. md.) </w:t>
      </w:r>
      <w:r w:rsidRPr="00966376">
        <w:t xml:space="preserve">  (I) sayılı cetvelde yer alan idareler ile (II) sayılı cetvelde yer alan idarelerden merkezî yönetim bütçe kanununda gösterilecek olanların</w:t>
      </w:r>
      <w:r w:rsidRPr="00966376">
        <w:rPr>
          <w:rStyle w:val="DipnotBavurusu"/>
        </w:rPr>
        <w:footnoteReference w:id="17"/>
      </w:r>
      <w:r w:rsidRPr="00966376">
        <w:t xml:space="preserve"> bütçelerine aktarılmak üzere, genel bütçe ödeneklerinin yüzde ikisine kadar Maliye Bakanlığı bütçesine yedek ödenek konulabilir. </w:t>
      </w:r>
      <w:proofErr w:type="gramEnd"/>
      <w:r w:rsidRPr="00966376">
        <w:t>Bu ödenekten aktarma yapmaya Maliye Bakanı yetkilidir.</w:t>
      </w:r>
    </w:p>
    <w:p w:rsidR="00A6592E" w:rsidRPr="00966376" w:rsidRDefault="00A6592E" w:rsidP="00A6592E">
      <w:pPr>
        <w:jc w:val="both"/>
      </w:pPr>
      <w:r w:rsidRPr="00966376">
        <w:t>Mali yıl içinde yedek ödenekten yapılan aktarmaların tür, tutar ve idareler itibariyle dağılımı yılın bitimini takip eden on beş gün içinde Maliye Bakanlığınca ilan edilir.</w:t>
      </w:r>
    </w:p>
    <w:p w:rsidR="00A6592E" w:rsidRPr="00966376" w:rsidRDefault="00A6592E" w:rsidP="00A6592E">
      <w:pPr>
        <w:pStyle w:val="Balk1"/>
        <w:spacing w:line="240" w:lineRule="auto"/>
        <w:ind w:firstLine="708"/>
        <w:jc w:val="both"/>
        <w:rPr>
          <w:sz w:val="24"/>
          <w:szCs w:val="24"/>
        </w:rPr>
      </w:pPr>
    </w:p>
    <w:p w:rsidR="00A6592E" w:rsidRPr="00966376" w:rsidRDefault="00A6592E" w:rsidP="00A6592E">
      <w:pPr>
        <w:pStyle w:val="Balk3"/>
        <w:rPr>
          <w:b w:val="0"/>
          <w:bCs w:val="0"/>
          <w:sz w:val="24"/>
        </w:rPr>
      </w:pPr>
      <w:bookmarkStart w:id="125" w:name="_Toc206322564"/>
      <w:bookmarkStart w:id="126" w:name="_Toc206323104"/>
      <w:bookmarkStart w:id="127" w:name="_Toc210033279"/>
      <w:r w:rsidRPr="00966376">
        <w:rPr>
          <w:sz w:val="24"/>
        </w:rPr>
        <w:t>Örtülü ödenek</w:t>
      </w:r>
      <w:bookmarkEnd w:id="125"/>
      <w:bookmarkEnd w:id="126"/>
      <w:bookmarkEnd w:id="127"/>
      <w:r w:rsidRPr="00966376">
        <w:rPr>
          <w:b w:val="0"/>
          <w:bCs w:val="0"/>
          <w:sz w:val="24"/>
        </w:rPr>
        <w:t xml:space="preserve">  </w:t>
      </w:r>
    </w:p>
    <w:p w:rsidR="00A6592E" w:rsidRPr="00966376" w:rsidRDefault="00A6592E" w:rsidP="00A6592E">
      <w:pPr>
        <w:ind w:firstLine="709"/>
        <w:jc w:val="both"/>
      </w:pPr>
      <w:r w:rsidRPr="00966376">
        <w:rPr>
          <w:b/>
          <w:bCs/>
        </w:rPr>
        <w:t xml:space="preserve">MADDE 24 - </w:t>
      </w:r>
      <w:r w:rsidRPr="00966376">
        <w:t>Örtülü ödenek; kapalı istihbarat ve kapalı savunma hizmetleri, Devletin milli güvenliği ve yüksek menfaatleri ile Devlet itibarının gerekleri, siyasi, sosyal ve kültürel amaçlar ve olağanüstü hizmetlerle ilgili Hükümet icapları için kullanılmak üzere Başbakanlık bütçesine konulan ödenektir. Kanunlarla verilen görevlerin gerektirdiği istihbarat hizmetlerini yürüten diğer kamu idarelerinin bütçelerine de örtülü ödenek konulabilir.  Örtülü ödenek bu amaçlar dışında ve Başbakanın ve ailesinin kişisel harcamaları ile siyasi partilerin idare, propaganda ve seçim ihtiyaçlarında kullanılamaz. İlgili yılda bu amaçla tahsis edilen ödenekler toplamı, genel bütçe başlangıç ödenekleri toplamının binde beşini geçemez.</w:t>
      </w:r>
    </w:p>
    <w:p w:rsidR="00A6592E" w:rsidRPr="00966376" w:rsidRDefault="00A6592E" w:rsidP="00A6592E">
      <w:pPr>
        <w:ind w:firstLine="708"/>
        <w:jc w:val="both"/>
      </w:pPr>
      <w:r w:rsidRPr="00966376">
        <w:t xml:space="preserve">Başbakanlık ve diğer ilgili idare bütçelerinde yer alan örtülü ödeneklerin kullanılma yeri, giderin kimin tarafından yapılacağı, hesapların tutulma ve kapatılma yöntemi, gideri yapanın değişmesi halinde yeni yetkiliye hangi belgelerin aktarılacağı Başbakan tarafından belirlenir. </w:t>
      </w:r>
    </w:p>
    <w:p w:rsidR="00A6592E" w:rsidRPr="00966376" w:rsidRDefault="00A6592E" w:rsidP="00A6592E">
      <w:pPr>
        <w:pStyle w:val="GvdeMetni"/>
        <w:spacing w:line="240" w:lineRule="auto"/>
        <w:ind w:firstLine="708"/>
        <w:rPr>
          <w:sz w:val="24"/>
        </w:rPr>
      </w:pPr>
      <w:r w:rsidRPr="00966376">
        <w:rPr>
          <w:sz w:val="24"/>
        </w:rPr>
        <w:t>Örtülü ödeneklere ilişkin giderler Başbakan, Maliye Bakanı ve ilgili Bakan tarafından imzalanan kararname esaslarına göre gerçekleştirilir ve ödenir.</w:t>
      </w:r>
    </w:p>
    <w:p w:rsidR="00A6592E" w:rsidRPr="00966376" w:rsidRDefault="00A6592E" w:rsidP="00A6592E">
      <w:pPr>
        <w:pStyle w:val="Balk3"/>
        <w:rPr>
          <w:sz w:val="24"/>
        </w:rPr>
      </w:pPr>
    </w:p>
    <w:p w:rsidR="00A6592E" w:rsidRPr="00966376" w:rsidRDefault="00A6592E" w:rsidP="00A6592E">
      <w:pPr>
        <w:pStyle w:val="Balk3"/>
        <w:rPr>
          <w:sz w:val="24"/>
        </w:rPr>
      </w:pPr>
      <w:bookmarkStart w:id="128" w:name="_Toc206322565"/>
      <w:bookmarkStart w:id="129" w:name="_Toc206323105"/>
      <w:bookmarkStart w:id="130" w:name="_Toc210033280"/>
      <w:r w:rsidRPr="00966376">
        <w:rPr>
          <w:sz w:val="24"/>
        </w:rPr>
        <w:t>Kamu yatırım projeleri</w:t>
      </w:r>
      <w:bookmarkEnd w:id="128"/>
      <w:bookmarkEnd w:id="129"/>
      <w:bookmarkEnd w:id="130"/>
    </w:p>
    <w:p w:rsidR="00A6592E" w:rsidRPr="00966376" w:rsidRDefault="00A6592E" w:rsidP="00A6592E">
      <w:pPr>
        <w:ind w:firstLine="709"/>
        <w:jc w:val="both"/>
      </w:pPr>
      <w:r w:rsidRPr="00966376">
        <w:rPr>
          <w:b/>
          <w:bCs/>
        </w:rPr>
        <w:t>MADDE 25 -</w:t>
      </w:r>
      <w:r w:rsidRPr="00966376">
        <w:t xml:space="preserve"> Kamu yatırım projeleri 19.6.1994 tarihli ve 540 sayılı Kanun Hükmünde Kararname, Yatırım Programı Hazırlama Rehberi ve ilgili diğer mevzuat hükümleri çerçevesinde hazırlanır, uygulanır ve izlenir.</w:t>
      </w:r>
    </w:p>
    <w:p w:rsidR="00A6592E" w:rsidRPr="00966376" w:rsidRDefault="00A6592E" w:rsidP="00A6592E">
      <w:pPr>
        <w:ind w:firstLine="708"/>
        <w:jc w:val="both"/>
        <w:rPr>
          <w:b/>
          <w:bCs/>
        </w:rPr>
      </w:pPr>
      <w:r w:rsidRPr="00966376">
        <w:lastRenderedPageBreak/>
        <w:t xml:space="preserve">Devlet Planlama Teşkilatı Müsteşarlığı, merkezi yönetim kapsamındaki kamu idarelerinin yatırım programında yer alan proje ödeneklerinin belirlenmesi sürecinde,  bütçe bütünlüğünün sağlanması açısından Maliye Bakanlığı ile işbirliği yapar.  </w:t>
      </w:r>
      <w:r w:rsidRPr="00966376">
        <w:rPr>
          <w:b/>
          <w:bCs/>
        </w:rPr>
        <w:t xml:space="preserve"> </w:t>
      </w:r>
    </w:p>
    <w:p w:rsidR="00A6592E" w:rsidRPr="00966376" w:rsidRDefault="00A6592E" w:rsidP="00A6592E">
      <w:pPr>
        <w:ind w:firstLine="708"/>
        <w:jc w:val="both"/>
      </w:pPr>
      <w:r w:rsidRPr="00966376">
        <w:t xml:space="preserve">Bu Kanuna ekli (III) sayılı cetvelde yer alan idarelerin yatırım nitelikli projelerine, bilgi için yılı yatırım programında yer verilir. Ayrıca, sosyal güvenlik kurumları ve mahalli idarelerin yatırımlarının uygulanması ve izlenmesine ilişkin usul ve esaslar Devlet Planlama Teşkilatı Müsteşarlığınca belirlenir. </w:t>
      </w:r>
    </w:p>
    <w:p w:rsidR="00A6592E" w:rsidRPr="00966376" w:rsidRDefault="00A6592E" w:rsidP="00A6592E">
      <w:pPr>
        <w:ind w:firstLine="708"/>
        <w:jc w:val="both"/>
      </w:pPr>
      <w:r w:rsidRPr="00966376">
        <w:t>Kamu yatırım projelerinin gerçekleşme ve uygulama sonuçları, ilgili kamu idaresi tarafından izleyen yılın Mart ayı sonuna kadar bir rapor halinde Sayıştay Başkanlığına, Maliye Bakanlığına ve Devlet Planlama Teşkilatı Müsteşarlığına gönderilir.</w:t>
      </w:r>
    </w:p>
    <w:p w:rsidR="00A6592E" w:rsidRPr="00966376" w:rsidRDefault="00A6592E" w:rsidP="00A6592E">
      <w:pPr>
        <w:ind w:firstLine="708"/>
        <w:jc w:val="both"/>
      </w:pPr>
      <w:proofErr w:type="gramStart"/>
      <w:r w:rsidRPr="00966376">
        <w:t xml:space="preserve">Proje maliyeti, Yılı Programının Uygulanması, Koordinasyonu ve İzlenmesine Dair Bakanlar Kurulu Kararında belirlenecek sınırın üzerinde bulunan afetlerle ilgili olanlar hariç yeni kamu yatırım projesi tekliflerinden; fayda-maliyet veya maliyet- etkinlik analizleri ile çevresel analizleri içerecek şekilde yapılabilirlik etüdü bulunmayan ve Devlet Planlama Teşkilatı Müsteşarlığı tarafından incelenerek yapılabilirliği onaylanmamış projeler yatırım programına alınamaz. </w:t>
      </w:r>
      <w:proofErr w:type="gramEnd"/>
    </w:p>
    <w:p w:rsidR="00A6592E" w:rsidRPr="00966376" w:rsidRDefault="00A6592E" w:rsidP="00A6592E">
      <w:pPr>
        <w:pStyle w:val="Balk3"/>
        <w:rPr>
          <w:sz w:val="24"/>
        </w:rPr>
      </w:pPr>
    </w:p>
    <w:p w:rsidR="00A6592E" w:rsidRPr="00966376" w:rsidRDefault="00A6592E" w:rsidP="00A6592E">
      <w:pPr>
        <w:pStyle w:val="Balk3"/>
        <w:rPr>
          <w:b w:val="0"/>
          <w:bCs w:val="0"/>
          <w:sz w:val="24"/>
        </w:rPr>
      </w:pPr>
      <w:bookmarkStart w:id="131" w:name="_Toc206322566"/>
      <w:bookmarkStart w:id="132" w:name="_Toc206323106"/>
      <w:bookmarkStart w:id="133" w:name="_Toc210033281"/>
      <w:r w:rsidRPr="00966376">
        <w:rPr>
          <w:sz w:val="24"/>
        </w:rPr>
        <w:t>Yüklenmeye girişilmesi</w:t>
      </w:r>
      <w:bookmarkEnd w:id="131"/>
      <w:bookmarkEnd w:id="132"/>
      <w:bookmarkEnd w:id="133"/>
      <w:r w:rsidRPr="00966376">
        <w:rPr>
          <w:b w:val="0"/>
          <w:bCs w:val="0"/>
          <w:sz w:val="24"/>
        </w:rPr>
        <w:t xml:space="preserve"> </w:t>
      </w:r>
    </w:p>
    <w:p w:rsidR="00A6592E" w:rsidRPr="00966376" w:rsidRDefault="00A6592E" w:rsidP="00A6592E">
      <w:pPr>
        <w:pStyle w:val="GvdeMetni"/>
        <w:spacing w:line="240" w:lineRule="auto"/>
        <w:ind w:firstLine="709"/>
        <w:rPr>
          <w:sz w:val="24"/>
        </w:rPr>
      </w:pPr>
      <w:r w:rsidRPr="00966376">
        <w:rPr>
          <w:b/>
          <w:bCs/>
          <w:sz w:val="24"/>
        </w:rPr>
        <w:t>MADDE 26 –</w:t>
      </w:r>
      <w:r w:rsidRPr="00966376">
        <w:rPr>
          <w:sz w:val="24"/>
        </w:rPr>
        <w:t xml:space="preserve"> Yüklenme, usulüne uygun olarak düzenlenmiş sözleşme esaslarına veya kanun hükmüne dayanılarak iş yaptırılması, mal veya hizmet alınması karşılığında geleceğe yönelik bir ödeme yükümlülüğüne girilmesidir. Bütçede yeterli ödeneği bulunmayan işler için yüklenmeye girişilemez. Yüklenme süresi mali yılla sınırlıdır. Harcama yetkilileri, tahsis edilen ödenekler dâhilinde yüklenmeye girebilirler. Yüklenmeye girişilen tutara ait ödenekler saklı tutulur; başka iş yaptırılması, mal veya hizmet alınması için kullanılamaz.</w:t>
      </w:r>
    </w:p>
    <w:p w:rsidR="00A6592E" w:rsidRPr="00966376" w:rsidRDefault="00A6592E" w:rsidP="00A6592E">
      <w:pPr>
        <w:pStyle w:val="GvdeMetni"/>
        <w:spacing w:line="240" w:lineRule="auto"/>
        <w:ind w:firstLine="709"/>
        <w:rPr>
          <w:b/>
          <w:bCs/>
          <w:sz w:val="24"/>
        </w:rPr>
      </w:pPr>
    </w:p>
    <w:p w:rsidR="00A6592E" w:rsidRPr="00966376" w:rsidRDefault="00A6592E" w:rsidP="00A6592E">
      <w:pPr>
        <w:pStyle w:val="Balk3"/>
        <w:rPr>
          <w:b w:val="0"/>
          <w:bCs w:val="0"/>
          <w:sz w:val="24"/>
        </w:rPr>
      </w:pPr>
      <w:bookmarkStart w:id="134" w:name="_Toc206322567"/>
      <w:bookmarkStart w:id="135" w:name="_Toc206323107"/>
      <w:bookmarkStart w:id="136" w:name="_Toc210033282"/>
      <w:r w:rsidRPr="00966376">
        <w:rPr>
          <w:sz w:val="24"/>
        </w:rPr>
        <w:t>Ertesi yıla geçen yüklenme</w:t>
      </w:r>
      <w:bookmarkEnd w:id="134"/>
      <w:bookmarkEnd w:id="135"/>
      <w:bookmarkEnd w:id="136"/>
    </w:p>
    <w:p w:rsidR="00A6592E" w:rsidRPr="00966376" w:rsidRDefault="00A6592E" w:rsidP="00A6592E">
      <w:pPr>
        <w:ind w:firstLine="709"/>
        <w:jc w:val="both"/>
      </w:pPr>
      <w:r w:rsidRPr="00966376">
        <w:rPr>
          <w:b/>
          <w:bCs/>
        </w:rPr>
        <w:t>MADDE 27 -</w:t>
      </w:r>
      <w:r w:rsidRPr="00966376">
        <w:t xml:space="preserve"> Niteliğinden dolayı mali yılla sınırlı tutulamayan ve sürekliliği bulunan aşağıdaki iş ve hizmetler için; her iş itibarıyla, bütçelerinde öngörülen ödeneklerin yüzde ellisini, izleyen yılın Haziran ayını geçmemek ve yüklenme süresi on iki ayı aşmamak üzere, ilgili üst yöneticinin onayıyla ertesi yıla geçen yüklenmelere girişilebilir:</w:t>
      </w:r>
    </w:p>
    <w:p w:rsidR="00A6592E" w:rsidRPr="00966376" w:rsidRDefault="00A6592E" w:rsidP="00A6592E">
      <w:pPr>
        <w:pStyle w:val="GvdeMetniGirintisi3"/>
        <w:spacing w:before="0" w:line="240" w:lineRule="auto"/>
        <w:ind w:firstLine="708"/>
        <w:rPr>
          <w:sz w:val="24"/>
          <w:szCs w:val="24"/>
        </w:rPr>
      </w:pPr>
      <w:r w:rsidRPr="00966376">
        <w:rPr>
          <w:sz w:val="24"/>
          <w:szCs w:val="24"/>
        </w:rPr>
        <w:t xml:space="preserve">a) Türk Silahlı Kuvvetlerinin yapım, onarım, etüt ve proje işleri, araştırma-geliştirme projeleri, giyecek ve yiyecek alımları, makine-teçhizat, silah-mühimmat-teçhizat alımlarıyla bunların bakım, onarım ve imalat işleri. </w:t>
      </w:r>
    </w:p>
    <w:p w:rsidR="00A6592E" w:rsidRPr="00966376" w:rsidRDefault="00A6592E" w:rsidP="00A6592E">
      <w:pPr>
        <w:ind w:firstLine="708"/>
        <w:jc w:val="both"/>
      </w:pPr>
      <w:r w:rsidRPr="00966376">
        <w:t xml:space="preserve">b) Yiyecek, yakacak, akaryakıt ve madeni yağ ihtiyaçları. </w:t>
      </w:r>
    </w:p>
    <w:p w:rsidR="00A6592E" w:rsidRPr="00966376" w:rsidRDefault="00A6592E" w:rsidP="00A6592E">
      <w:pPr>
        <w:ind w:firstLine="708"/>
        <w:jc w:val="both"/>
      </w:pPr>
      <w:r w:rsidRPr="00966376">
        <w:t>c) Temini ve korunması güç olan ilaç, aşı, serum ve tıbbi sarf malzemeleri.</w:t>
      </w:r>
    </w:p>
    <w:p w:rsidR="00A6592E" w:rsidRPr="00966376" w:rsidRDefault="00A6592E" w:rsidP="00A6592E">
      <w:pPr>
        <w:ind w:firstLine="708"/>
        <w:jc w:val="both"/>
      </w:pPr>
      <w:r w:rsidRPr="00966376">
        <w:t>d) Süreli yayın alımı, taşıma,</w:t>
      </w:r>
      <w:r w:rsidRPr="00966376">
        <w:rPr>
          <w:b/>
          <w:bCs/>
        </w:rPr>
        <w:t>(Eklenen ibare; 24.12.2005 – 5436/10. md)</w:t>
      </w:r>
      <w:r w:rsidRPr="00966376">
        <w:t xml:space="preserve"> koruma ve güvenlik,</w:t>
      </w:r>
      <w:r w:rsidRPr="00966376">
        <w:rPr>
          <w:rStyle w:val="DipnotBavurusu"/>
        </w:rPr>
        <w:footnoteReference w:id="18"/>
      </w:r>
      <w:r w:rsidRPr="00966376">
        <w:t xml:space="preserve">   temizlik ve yemek hizmetleri. </w:t>
      </w:r>
    </w:p>
    <w:p w:rsidR="00A6592E" w:rsidRPr="00966376" w:rsidRDefault="00A6592E" w:rsidP="00A6592E">
      <w:pPr>
        <w:ind w:firstLine="708"/>
        <w:jc w:val="both"/>
        <w:rPr>
          <w:b/>
          <w:bCs/>
        </w:rPr>
      </w:pPr>
      <w:r w:rsidRPr="00966376">
        <w:t>e)</w:t>
      </w:r>
      <w:r w:rsidRPr="00966376">
        <w:rPr>
          <w:b/>
          <w:bCs/>
        </w:rPr>
        <w:t xml:space="preserve"> (24.12.2005 – 5436/10. md.) </w:t>
      </w:r>
      <w:r w:rsidRPr="00966376">
        <w:t>Taşıtların malî sorumluluk sigortası ile yurt dışından tedariki yapılan silah, silah-teçhizat ve mühimmat sevkinin her türlü riske karşı sigortalanması amacıyla yaptırılan nakliyat sigortası,</w:t>
      </w:r>
      <w:r w:rsidRPr="00966376">
        <w:rPr>
          <w:rStyle w:val="DipnotBavurusu"/>
        </w:rPr>
        <w:footnoteReference w:id="19"/>
      </w:r>
    </w:p>
    <w:p w:rsidR="00A6592E" w:rsidRPr="00966376" w:rsidRDefault="00A6592E" w:rsidP="00A6592E">
      <w:pPr>
        <w:ind w:firstLine="708"/>
        <w:jc w:val="both"/>
        <w:rPr>
          <w:b/>
          <w:bCs/>
        </w:rPr>
      </w:pPr>
      <w:r w:rsidRPr="00966376">
        <w:t>f)</w:t>
      </w:r>
      <w:r w:rsidRPr="00966376">
        <w:rPr>
          <w:b/>
          <w:bCs/>
        </w:rPr>
        <w:t xml:space="preserve"> (24.12.2005 – 5436/10. md.) </w:t>
      </w:r>
      <w:r w:rsidRPr="00966376">
        <w:t>Makine-teçhizat, yol ve otoyol, bilgisayar ve haberleşme sistemlerinin bakım işleri; her türlü onarım işleri ile elektronik bilgi erişim hizmetleri</w:t>
      </w:r>
      <w:r w:rsidRPr="00966376">
        <w:rPr>
          <w:b/>
          <w:bCs/>
        </w:rPr>
        <w:t>.</w:t>
      </w:r>
      <w:r w:rsidRPr="00966376">
        <w:rPr>
          <w:rStyle w:val="DipnotBavurusu"/>
          <w:bCs/>
        </w:rPr>
        <w:footnoteReference w:id="20"/>
      </w:r>
    </w:p>
    <w:p w:rsidR="00A6592E" w:rsidRPr="00966376" w:rsidRDefault="00A6592E" w:rsidP="00A6592E">
      <w:pPr>
        <w:ind w:firstLine="708"/>
        <w:jc w:val="both"/>
      </w:pPr>
      <w:r w:rsidRPr="00966376">
        <w:t>g)</w:t>
      </w:r>
      <w:r w:rsidRPr="00966376">
        <w:rPr>
          <w:b/>
          <w:bCs/>
        </w:rPr>
        <w:t xml:space="preserve"> (Eklenen bent; 04.05.2007 – 5628/1. md.)  </w:t>
      </w:r>
      <w:r w:rsidRPr="00966376">
        <w:t>Emniyet Genel Müdürlüğünün giyecek alımları ile silah, mühimmat ve teçhizat alımları,</w:t>
      </w:r>
    </w:p>
    <w:p w:rsidR="00A6592E" w:rsidRPr="00966376" w:rsidRDefault="00A6592E" w:rsidP="00A6592E">
      <w:pPr>
        <w:ind w:firstLine="708"/>
        <w:jc w:val="both"/>
      </w:pPr>
      <w:r w:rsidRPr="00966376">
        <w:lastRenderedPageBreak/>
        <w:t xml:space="preserve">h) </w:t>
      </w:r>
      <w:r w:rsidRPr="00966376">
        <w:rPr>
          <w:b/>
          <w:bCs/>
        </w:rPr>
        <w:t>(Eklenen bent; 06.08.2008 – 5793/32. md.)</w:t>
      </w:r>
      <w:r w:rsidRPr="00966376">
        <w:t xml:space="preserve"> Milli İstihbarat Teşkilatı Müsteşarlığının etüt ve proje işleri, araştırma-geliştirme projeleri, makine, silah-mühimmat, teçhizat ve sistem alımlarıyla bunların bakım, onarım ve imalat işleri.</w:t>
      </w:r>
    </w:p>
    <w:p w:rsidR="00A6592E" w:rsidRPr="00966376" w:rsidRDefault="00A6592E" w:rsidP="00A6592E">
      <w:pPr>
        <w:ind w:firstLine="708"/>
        <w:jc w:val="both"/>
      </w:pPr>
      <w:r w:rsidRPr="00966376">
        <w:rPr>
          <w:b/>
          <w:bCs/>
        </w:rPr>
        <w:t xml:space="preserve">(Eklenen fıkra; 24.12.2005 – 5436/10. md.) </w:t>
      </w:r>
      <w:r w:rsidRPr="00966376">
        <w:t xml:space="preserve">Ancak (d) bendinde sayılan işler için bütçelerinde ödeneklerin yüzde ellisinin aşılmayacağı hükmü Millî Eğitim Bakanlığı için aranmaz. </w:t>
      </w:r>
    </w:p>
    <w:p w:rsidR="00A6592E" w:rsidRPr="00966376" w:rsidRDefault="00A6592E" w:rsidP="00A6592E">
      <w:pPr>
        <w:pStyle w:val="Balk3"/>
        <w:rPr>
          <w:sz w:val="24"/>
        </w:rPr>
      </w:pPr>
    </w:p>
    <w:p w:rsidR="00A6592E" w:rsidRPr="00966376" w:rsidRDefault="00A6592E" w:rsidP="00A6592E">
      <w:pPr>
        <w:pStyle w:val="Balk3"/>
        <w:rPr>
          <w:b w:val="0"/>
          <w:bCs w:val="0"/>
          <w:sz w:val="24"/>
        </w:rPr>
      </w:pPr>
      <w:bookmarkStart w:id="137" w:name="_Toc206322568"/>
      <w:bookmarkStart w:id="138" w:name="_Toc206323108"/>
      <w:bookmarkStart w:id="139" w:name="_Toc210033283"/>
      <w:r w:rsidRPr="00966376">
        <w:rPr>
          <w:sz w:val="24"/>
        </w:rPr>
        <w:t>Gelecek yıllara yaygın yüklenmeler</w:t>
      </w:r>
      <w:bookmarkEnd w:id="137"/>
      <w:bookmarkEnd w:id="138"/>
      <w:bookmarkEnd w:id="139"/>
      <w:r w:rsidRPr="00966376">
        <w:rPr>
          <w:b w:val="0"/>
          <w:bCs w:val="0"/>
          <w:sz w:val="24"/>
        </w:rPr>
        <w:t xml:space="preserve"> </w:t>
      </w:r>
    </w:p>
    <w:p w:rsidR="00A6592E" w:rsidRPr="00966376" w:rsidRDefault="00A6592E" w:rsidP="00A6592E">
      <w:pPr>
        <w:ind w:firstLine="709"/>
        <w:jc w:val="both"/>
      </w:pPr>
      <w:r w:rsidRPr="00966376">
        <w:rPr>
          <w:b/>
          <w:bCs/>
        </w:rPr>
        <w:t>MADDE 28 -</w:t>
      </w:r>
      <w:r w:rsidRPr="00966376">
        <w:t xml:space="preserve"> Merkezi Yönetim Kapsamındaki Kamu İdareleri, bir mali yıl içinde tamamlanması mümkün olmayan yatırım projeleri için </w:t>
      </w:r>
      <w:r w:rsidRPr="00966376">
        <w:rPr>
          <w:b/>
          <w:bCs/>
        </w:rPr>
        <w:t>(Kaldırılan ibare; 24.12.2005 – 5436/10. md)</w:t>
      </w:r>
      <w:r w:rsidRPr="00966376">
        <w:rPr>
          <w:rStyle w:val="DipnotBavurusu"/>
          <w:bCs/>
        </w:rPr>
        <w:footnoteReference w:id="21"/>
      </w:r>
      <w:r w:rsidRPr="00966376">
        <w:rPr>
          <w:bCs/>
        </w:rPr>
        <w:t xml:space="preserve"> </w:t>
      </w:r>
      <w:r w:rsidRPr="00966376">
        <w:t>gelecek yıllara yaygın yüklenmeye girişebilir.</w:t>
      </w:r>
    </w:p>
    <w:p w:rsidR="00A6592E" w:rsidRPr="00966376" w:rsidRDefault="00A6592E" w:rsidP="00A6592E">
      <w:pPr>
        <w:ind w:firstLine="708"/>
        <w:jc w:val="both"/>
      </w:pPr>
      <w:r w:rsidRPr="00966376">
        <w:t>Türk Silahlı Kuvvetleri Stratejik Hedef Planında yer alan projeler için 2.7.1992 tarihli ve 3833 sayılı Kanun çerçevesinde gelecek yıllara yaygın yüklenmelere girişmeye, ilgisine göre Milli Savunma Bakanlığı veya İçişleri Bakanlığı yetkilidir.</w:t>
      </w:r>
    </w:p>
    <w:p w:rsidR="00A6592E" w:rsidRPr="00966376" w:rsidRDefault="00A6592E" w:rsidP="00A6592E">
      <w:pPr>
        <w:ind w:firstLine="708"/>
        <w:jc w:val="both"/>
      </w:pPr>
      <w:r w:rsidRPr="00966376">
        <w:t xml:space="preserve">Dışişleri Bakanlığı, Maliye Bakanlığının uygun görüşünü almak kaydıyla, yabancı ülkelerde dış temsilcilik binası veya arsa satın alınması, bina yaptırılması veya kiralanması için gelecek yıllara yaygın yüklenmelere girişebilir. </w:t>
      </w:r>
    </w:p>
    <w:p w:rsidR="00A6592E" w:rsidRPr="00966376" w:rsidRDefault="00A6592E" w:rsidP="00A6592E">
      <w:pPr>
        <w:ind w:firstLine="708"/>
        <w:jc w:val="both"/>
      </w:pPr>
      <w:r w:rsidRPr="00966376">
        <w:rPr>
          <w:b/>
          <w:bCs/>
        </w:rPr>
        <w:t xml:space="preserve">(04.05.2007 – 5628/2. md.) </w:t>
      </w:r>
      <w:r w:rsidRPr="00966376">
        <w:t xml:space="preserve">Yılı bütçesinde ödeneği bulunması ve merkezî yönetim kapsamındaki idareler için Maliye Bakanlığının uygun görüşünün alınması kaydıyla; satın alma suretiyle edinilmesi ekonomik olmayan her türlü makine-teçhizat, cihazlar ve taşıtlar ile hava ambulansı ve yangınla mücadele amacıyla hava ve deniz araçlarının kiralanması veya finansal kiralama suretiyle temini; temizlik, yemek, koruma ve güvenlik ile personel taşıma hizmetleri, </w:t>
      </w:r>
      <w:proofErr w:type="gramStart"/>
      <w:r w:rsidRPr="00966376">
        <w:t>16/6/2005</w:t>
      </w:r>
      <w:proofErr w:type="gramEnd"/>
      <w:r w:rsidRPr="00966376">
        <w:t xml:space="preserve"> tarihli ve 5369 sayılı Kanuna göre sağlanan sabit ve ankesörlü telefon hizmetleri ile acil yardım çağrıları hizmetleri ve okullara sağlanan internet erişim hizmetleri, harita, plan, proje, etüt ve müşavirlik hizmetleri,</w:t>
      </w:r>
      <w:r w:rsidRPr="00966376">
        <w:rPr>
          <w:b/>
          <w:bCs/>
        </w:rPr>
        <w:t xml:space="preserve"> (Eklenen ibare; 06.08.2008 – 5793/46. md.) </w:t>
      </w:r>
      <w:r w:rsidRPr="00966376">
        <w:t xml:space="preserve"> ulusal araştırma geliştirme kurumlarının süreli ve süresiz yayın alımları,</w:t>
      </w:r>
      <w:r w:rsidRPr="00966376">
        <w:rPr>
          <w:rStyle w:val="DipnotBavurusu"/>
        </w:rPr>
        <w:footnoteReference w:id="22"/>
      </w:r>
      <w:r w:rsidRPr="00966376">
        <w:t xml:space="preserve"> orman ağaçlandırma ve amenajman işleri, kit karşılığı cihaz, aşı ve anti-serum alımı için; süresi üç yılı geçmemek, finansal kiralama suretiyle temin edileceklerde ise dört yıl olmak üzere üst yöneticinin onayıyla gelecek yıllara yaygın yüklenmeye girişilebilir.</w:t>
      </w:r>
      <w:r w:rsidRPr="00966376">
        <w:rPr>
          <w:rStyle w:val="DipnotBavurusu"/>
        </w:rPr>
        <w:footnoteReference w:id="23"/>
      </w:r>
    </w:p>
    <w:p w:rsidR="00A6592E" w:rsidRPr="00966376" w:rsidRDefault="00A6592E" w:rsidP="00A6592E">
      <w:pPr>
        <w:ind w:firstLine="709"/>
        <w:jc w:val="both"/>
        <w:rPr>
          <w:b/>
          <w:bCs/>
          <w:color w:val="000000"/>
        </w:rPr>
      </w:pPr>
    </w:p>
    <w:p w:rsidR="00A6592E" w:rsidRPr="00966376" w:rsidRDefault="00A6592E" w:rsidP="00A6592E">
      <w:pPr>
        <w:pStyle w:val="Balk3"/>
        <w:rPr>
          <w:b w:val="0"/>
          <w:bCs w:val="0"/>
          <w:sz w:val="24"/>
        </w:rPr>
      </w:pPr>
      <w:bookmarkStart w:id="140" w:name="_Toc206322569"/>
      <w:bookmarkStart w:id="141" w:name="_Toc206323109"/>
      <w:bookmarkStart w:id="142" w:name="_Toc210033284"/>
      <w:r w:rsidRPr="00966376">
        <w:rPr>
          <w:sz w:val="24"/>
        </w:rPr>
        <w:t>Bütçelerden yardım yapılması</w:t>
      </w:r>
      <w:bookmarkEnd w:id="140"/>
      <w:bookmarkEnd w:id="141"/>
      <w:bookmarkEnd w:id="142"/>
    </w:p>
    <w:p w:rsidR="00A6592E" w:rsidRPr="00966376" w:rsidRDefault="00A6592E" w:rsidP="00A6592E">
      <w:pPr>
        <w:pStyle w:val="GvdeMetniGirintisi"/>
        <w:spacing w:line="240" w:lineRule="auto"/>
        <w:ind w:firstLine="709"/>
        <w:rPr>
          <w:sz w:val="24"/>
          <w:szCs w:val="24"/>
        </w:rPr>
      </w:pPr>
      <w:r w:rsidRPr="00966376">
        <w:rPr>
          <w:b/>
          <w:bCs/>
          <w:sz w:val="24"/>
          <w:szCs w:val="24"/>
        </w:rPr>
        <w:t xml:space="preserve">MADDE 29 - </w:t>
      </w:r>
      <w:r w:rsidRPr="00966376">
        <w:rPr>
          <w:sz w:val="24"/>
          <w:szCs w:val="24"/>
        </w:rPr>
        <w:t>Gerçek veya tüzel kişilere kanuni dayanağı olmadan kamu kaynağı kullandırılamaz, yardımda bulunulamaz veya menfaat sağlanamaz. Ancak, genel yönetim kapsamındaki kamu idarelerinin bütçelerinde öngörülmüş olmak kaydıyla; kamu yararı gözetilerek dernek, vakıf, birlik, kurum, kuruluş, sandık ve benzeri teşekküllere yardım yapılabilir.</w:t>
      </w:r>
    </w:p>
    <w:p w:rsidR="00A6592E" w:rsidRPr="00966376" w:rsidRDefault="00A6592E" w:rsidP="00A6592E">
      <w:pPr>
        <w:pStyle w:val="GvdeMetniGirintisi"/>
        <w:spacing w:line="240" w:lineRule="auto"/>
        <w:rPr>
          <w:b/>
          <w:bCs/>
          <w:sz w:val="24"/>
          <w:szCs w:val="24"/>
          <w:u w:val="single"/>
        </w:rPr>
      </w:pPr>
      <w:r w:rsidRPr="00966376">
        <w:rPr>
          <w:sz w:val="24"/>
          <w:szCs w:val="24"/>
        </w:rPr>
        <w:t>Bu yardımların yapılması, kullanılması, izlenmesi, denetlenmesi ve kamuoyuna açıklanmasına ilişkin esas ve usuller Maliye Bakanlığınca hazırlanarak Bakanlar Kurulunca çıkarılacak yönetmelikle belirlenir.</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sz w:val="24"/>
        </w:rPr>
      </w:pPr>
      <w:bookmarkStart w:id="143" w:name="_Toc206322570"/>
      <w:bookmarkStart w:id="144" w:name="_Toc206323110"/>
      <w:bookmarkStart w:id="145" w:name="_Toc210033285"/>
      <w:r w:rsidRPr="00966376">
        <w:rPr>
          <w:sz w:val="24"/>
        </w:rPr>
        <w:t>Bütçe politikası, gelir ve giderlerin izlenmesi</w:t>
      </w:r>
      <w:bookmarkEnd w:id="143"/>
      <w:bookmarkEnd w:id="144"/>
      <w:bookmarkEnd w:id="145"/>
      <w:r w:rsidRPr="00966376">
        <w:rPr>
          <w:sz w:val="24"/>
        </w:rPr>
        <w:t xml:space="preserve"> </w:t>
      </w:r>
    </w:p>
    <w:p w:rsidR="00A6592E" w:rsidRPr="00966376" w:rsidRDefault="00A6592E" w:rsidP="00A6592E">
      <w:pPr>
        <w:ind w:firstLine="709"/>
        <w:jc w:val="both"/>
      </w:pPr>
      <w:proofErr w:type="gramStart"/>
      <w:r w:rsidRPr="00966376">
        <w:rPr>
          <w:b/>
          <w:bCs/>
        </w:rPr>
        <w:t>MADDE 30 -</w:t>
      </w:r>
      <w:r w:rsidRPr="00966376">
        <w:t xml:space="preserve"> Maliye Bakanı, merkezi yönetim bütçe kanununun uygulamasına ilişkin olarak; harcamalarda tasarrufu sağlamak, tutarlı, dengeli ve etkili bir bütçe politikası yürütmek için gelir ve giderlere ilişkin kanun, tüzük, yönetmelik ve kararnamelerle belirlenmiş konularda uygulamaları düzenlemek üzere gerekli önlemleri almaya, standartları </w:t>
      </w:r>
      <w:r w:rsidRPr="00966376">
        <w:lastRenderedPageBreak/>
        <w:t>belirlemeye, sınırlamalar koymaya, kamu istihdam politikasının belirlenmesine ve uygulanmasına yön vermeye, bütçe harcama ve gerçekleşmelerini izlemeye, ödeneklerin dağıtım ve kullanımını belirli esaslara bağlamaya ve bu hususlarda kamu idareleri için uyulması zorunlu düzenlemeleri yapmaya yetkilidir.</w:t>
      </w:r>
      <w:proofErr w:type="gramEnd"/>
    </w:p>
    <w:p w:rsidR="00A6592E" w:rsidRPr="00966376" w:rsidRDefault="00A6592E" w:rsidP="00A6592E">
      <w:pPr>
        <w:pStyle w:val="GvdeMetniGirintisi2"/>
      </w:pPr>
      <w:proofErr w:type="gramStart"/>
      <w:r w:rsidRPr="00966376">
        <w:t xml:space="preserve">Genel yönetimin tüm gelir ve giderleri ile borç ve mali imkânlarının tespitinin ve takibinin yapılabilmesi amacıyla, genel yönetim kapsamındaki kamu idareleri ve merkezi yönetim bütçesinden yardım alan kurum, kuruluş, vakıf ve dernekler ile benzeri teşekküller; gelir ve gider tahminlerini, mali tablolarını, birbirleriyle olan borç ve alacak durumlarını, personel giderlerine ilişkin her türlü bilgi ve belgeleri, istenilmesi halinde Maliye Bakanlığına vermek zorundadırlar. </w:t>
      </w:r>
      <w:proofErr w:type="gramEnd"/>
      <w:r w:rsidRPr="00966376">
        <w:t xml:space="preserve">Bilgi, belge ve hesap durumlarını ibraz etmeyen veya uygun harcama yapmayan kamu idareleri ve diğer kuruluşlarla ilgili olarak gerekli önlemleri almaya Maliye Bakanı yetkilidir. </w:t>
      </w:r>
    </w:p>
    <w:p w:rsidR="00A6592E" w:rsidRPr="00966376" w:rsidRDefault="00A6592E" w:rsidP="00A6592E">
      <w:pPr>
        <w:ind w:firstLine="709"/>
        <w:jc w:val="both"/>
      </w:pPr>
      <w:proofErr w:type="gramStart"/>
      <w:r w:rsidRPr="00966376">
        <w:rPr>
          <w:b/>
          <w:bCs/>
        </w:rPr>
        <w:t>(</w:t>
      </w:r>
      <w:r w:rsidRPr="00966376">
        <w:rPr>
          <w:b/>
        </w:rPr>
        <w:t>24.12.2005</w:t>
      </w:r>
      <w:r w:rsidRPr="00966376">
        <w:t xml:space="preserve"> </w:t>
      </w:r>
      <w:r w:rsidRPr="00966376">
        <w:rPr>
          <w:b/>
          <w:bCs/>
        </w:rPr>
        <w:t xml:space="preserve">– 5436/10. md.) </w:t>
      </w:r>
      <w:r w:rsidRPr="00966376">
        <w:t>Genel yönetim kapsamındaki idareler bütçelerinin ilk altı aylık uygulama sonuçları, ikinci altı aya ilişkin beklentiler ve hedefler ile faaliyetlerini; Maliye Bakanlığı ise merkezî yönetim bütçe kanununun ilk altı aylık uygulama sonuçları, finansman durumu, ikinci altı aya ilişkin beklentiler ve hedefler ile faaliyetleri kapsayan malî durumu temmuz ayı içinde kamuoyuna açıklar.</w:t>
      </w:r>
      <w:proofErr w:type="gramEnd"/>
      <w:r w:rsidRPr="00966376">
        <w:rPr>
          <w:rStyle w:val="DipnotBavurusu"/>
        </w:rPr>
        <w:footnoteReference w:id="24"/>
      </w:r>
    </w:p>
    <w:p w:rsidR="00A6592E" w:rsidRDefault="00A6592E" w:rsidP="00A6592E">
      <w:pPr>
        <w:ind w:firstLine="709"/>
        <w:jc w:val="both"/>
      </w:pPr>
    </w:p>
    <w:p w:rsidR="00A6592E" w:rsidRPr="00966376" w:rsidRDefault="00A6592E" w:rsidP="00A6592E">
      <w:pPr>
        <w:ind w:firstLine="709"/>
        <w:jc w:val="both"/>
      </w:pPr>
    </w:p>
    <w:p w:rsidR="00A6592E" w:rsidRPr="00966376" w:rsidRDefault="00A6592E" w:rsidP="00A6592E">
      <w:pPr>
        <w:pStyle w:val="Balk2"/>
        <w:ind w:firstLine="0"/>
        <w:jc w:val="center"/>
        <w:rPr>
          <w:sz w:val="24"/>
        </w:rPr>
      </w:pPr>
      <w:bookmarkStart w:id="146" w:name="_Toc206322571"/>
      <w:bookmarkStart w:id="147" w:name="_Toc206323111"/>
      <w:bookmarkStart w:id="148" w:name="_Toc210033286"/>
      <w:r w:rsidRPr="00966376">
        <w:rPr>
          <w:sz w:val="24"/>
        </w:rPr>
        <w:t>DÖRDÜNCÜ BÖLÜM</w:t>
      </w:r>
      <w:bookmarkEnd w:id="146"/>
      <w:bookmarkEnd w:id="147"/>
      <w:bookmarkEnd w:id="148"/>
    </w:p>
    <w:p w:rsidR="00A6592E" w:rsidRPr="00966376" w:rsidRDefault="00A6592E" w:rsidP="00A6592E">
      <w:pPr>
        <w:pStyle w:val="Balk2"/>
        <w:ind w:firstLine="0"/>
        <w:jc w:val="center"/>
        <w:rPr>
          <w:b w:val="0"/>
          <w:bCs w:val="0"/>
          <w:sz w:val="24"/>
        </w:rPr>
      </w:pPr>
      <w:bookmarkStart w:id="149" w:name="_Toc206322572"/>
      <w:bookmarkStart w:id="150" w:name="_Toc206323112"/>
      <w:bookmarkStart w:id="151" w:name="_Toc210033287"/>
      <w:r w:rsidRPr="00966376">
        <w:rPr>
          <w:sz w:val="24"/>
        </w:rPr>
        <w:t>Harcama Yapılması</w:t>
      </w:r>
      <w:bookmarkEnd w:id="149"/>
      <w:bookmarkEnd w:id="150"/>
      <w:bookmarkEnd w:id="151"/>
    </w:p>
    <w:p w:rsidR="00A6592E" w:rsidRPr="00966376" w:rsidRDefault="00A6592E" w:rsidP="00A6592E">
      <w:pPr>
        <w:pStyle w:val="Balk7"/>
        <w:spacing w:line="240" w:lineRule="auto"/>
        <w:ind w:firstLine="708"/>
        <w:jc w:val="both"/>
        <w:rPr>
          <w:rFonts w:ascii="Times New Roman" w:hAnsi="Times New Roman" w:cs="Times New Roman"/>
          <w:szCs w:val="24"/>
        </w:rPr>
      </w:pPr>
    </w:p>
    <w:p w:rsidR="00A6592E" w:rsidRPr="00966376" w:rsidRDefault="00A6592E" w:rsidP="00A6592E">
      <w:pPr>
        <w:pStyle w:val="Balk3"/>
        <w:rPr>
          <w:sz w:val="24"/>
        </w:rPr>
      </w:pPr>
      <w:bookmarkStart w:id="152" w:name="_Toc206322573"/>
      <w:bookmarkStart w:id="153" w:name="_Toc206323113"/>
      <w:bookmarkStart w:id="154" w:name="_Toc210033288"/>
      <w:r w:rsidRPr="00966376">
        <w:rPr>
          <w:sz w:val="24"/>
        </w:rPr>
        <w:t>Harcama yetkisi ve yetkilisi</w:t>
      </w:r>
      <w:bookmarkEnd w:id="152"/>
      <w:bookmarkEnd w:id="153"/>
      <w:bookmarkEnd w:id="154"/>
    </w:p>
    <w:p w:rsidR="00A6592E" w:rsidRPr="00966376" w:rsidRDefault="00A6592E" w:rsidP="00A6592E">
      <w:pPr>
        <w:ind w:firstLine="709"/>
        <w:jc w:val="both"/>
      </w:pPr>
      <w:r w:rsidRPr="00966376">
        <w:rPr>
          <w:b/>
          <w:bCs/>
        </w:rPr>
        <w:t xml:space="preserve">MADDE 31 - </w:t>
      </w:r>
      <w:r w:rsidRPr="00966376">
        <w:t>Bütçeyle ödenek tahsis edilen her bir harcama biriminin en üst yöneticisi harcama yetkilisidir.</w:t>
      </w:r>
    </w:p>
    <w:p w:rsidR="00A6592E" w:rsidRPr="00966376" w:rsidRDefault="00A6592E" w:rsidP="00A6592E">
      <w:pPr>
        <w:ind w:firstLine="708"/>
        <w:jc w:val="both"/>
      </w:pPr>
      <w:r w:rsidRPr="00966376">
        <w:t xml:space="preserve">Ancak, teşkilât yapısı ve personel durumu gibi nedenlerle harcama yetkililerinin belirlenmesinde güçlük bulunan idareler ile bütçelerinde harcama birimleri sınıflandırılmayan idarelerde harcama yetkisi, üst yönetici veya üst yöneticinin belirleyeceği kişiler tarafından; mahallî idarelerde İçişleri Bakanlığının, diğer idarelerde ise Maliye Bakanlığının uygun görüşü üzerine yürütülebilir. </w:t>
      </w:r>
    </w:p>
    <w:p w:rsidR="00A6592E" w:rsidRPr="00966376" w:rsidRDefault="00A6592E" w:rsidP="00A6592E">
      <w:pPr>
        <w:ind w:firstLine="708"/>
        <w:jc w:val="both"/>
      </w:pPr>
      <w:r w:rsidRPr="00966376">
        <w:t xml:space="preserve">Kanunların verdiği yetkiye istinaden yönetim kurulu, icra komitesi, komisyon ve benzeri kurul veya komite kararıyla yapılan harcamalarda, harcama yetkisinden doğan sorumluluk kurul, komite veya komisyona ait olur. </w:t>
      </w:r>
    </w:p>
    <w:p w:rsidR="00A6592E" w:rsidRPr="00966376" w:rsidRDefault="00A6592E" w:rsidP="00A6592E">
      <w:pPr>
        <w:pStyle w:val="GvdeMetniGirintisi2"/>
      </w:pPr>
      <w:r w:rsidRPr="00966376">
        <w:t xml:space="preserve">Genel yönetim kapsamındaki kamu idarelerinde; idareler, merkez ve merkez dışı birimler ve görev unvanları itibarıyla harcama yetkililerinin belirlenmesine, harcama yetkisinin bir üst yönetim kademesinde birleştirilmesine ve devredilmesine ilişkin </w:t>
      </w:r>
      <w:proofErr w:type="spellStart"/>
      <w:r w:rsidRPr="00966376">
        <w:t>usûl</w:t>
      </w:r>
      <w:proofErr w:type="spellEnd"/>
      <w:r w:rsidRPr="00966376">
        <w:t xml:space="preserve"> ve esaslar Maliye Bakanlığınca belirlenir. Harcama yetkisinin devredilmesi, yetkiyi devredenin idarî sorumluluğunu ortadan kaldırmaz. </w:t>
      </w:r>
    </w:p>
    <w:p w:rsidR="00A6592E" w:rsidRPr="00966376" w:rsidRDefault="00A6592E" w:rsidP="00A6592E">
      <w:pPr>
        <w:ind w:firstLine="709"/>
        <w:jc w:val="both"/>
        <w:rPr>
          <w:b/>
          <w:bCs/>
        </w:rPr>
      </w:pPr>
      <w:r w:rsidRPr="00966376">
        <w:t>Harcama yetkilileri bütçede öngörülen ödenekleri kadar, ödenek gönderme belgesiyle kendisine ödenek verilen harcama yetkilileri ise tahsis edilen ödenek tutarında harcama yapabilir</w:t>
      </w:r>
      <w:r w:rsidRPr="00966376">
        <w:rPr>
          <w:color w:val="000000"/>
        </w:rPr>
        <w:t>.</w:t>
      </w:r>
      <w:r w:rsidRPr="00966376">
        <w:rPr>
          <w:b/>
          <w:bCs/>
        </w:rPr>
        <w:t xml:space="preserve"> (24.12.2005 – 5436/1. md.)</w:t>
      </w:r>
      <w:r w:rsidRPr="00966376">
        <w:rPr>
          <w:rStyle w:val="DipnotBavurusu"/>
          <w:color w:val="000000"/>
        </w:rPr>
        <w:footnoteReference w:id="25"/>
      </w:r>
    </w:p>
    <w:p w:rsidR="00A6592E" w:rsidRPr="00966376" w:rsidRDefault="00A6592E" w:rsidP="00A6592E">
      <w:pPr>
        <w:pStyle w:val="Balk3"/>
        <w:rPr>
          <w:sz w:val="24"/>
        </w:rPr>
      </w:pPr>
    </w:p>
    <w:p w:rsidR="00A6592E" w:rsidRPr="00966376" w:rsidRDefault="00A6592E" w:rsidP="00A6592E">
      <w:pPr>
        <w:pStyle w:val="Balk3"/>
        <w:rPr>
          <w:b w:val="0"/>
          <w:bCs w:val="0"/>
          <w:sz w:val="24"/>
        </w:rPr>
      </w:pPr>
      <w:bookmarkStart w:id="155" w:name="_Toc206322574"/>
      <w:bookmarkStart w:id="156" w:name="_Toc206323114"/>
      <w:bookmarkStart w:id="157" w:name="_Toc210033289"/>
      <w:r w:rsidRPr="00966376">
        <w:rPr>
          <w:sz w:val="24"/>
        </w:rPr>
        <w:t>Harcama talimatı ve sorumluluk</w:t>
      </w:r>
      <w:bookmarkEnd w:id="155"/>
      <w:bookmarkEnd w:id="156"/>
      <w:bookmarkEnd w:id="157"/>
    </w:p>
    <w:p w:rsidR="00A6592E" w:rsidRPr="00966376" w:rsidRDefault="00A6592E" w:rsidP="00A6592E">
      <w:pPr>
        <w:ind w:firstLine="709"/>
        <w:jc w:val="both"/>
      </w:pPr>
      <w:r w:rsidRPr="00966376">
        <w:rPr>
          <w:b/>
          <w:bCs/>
        </w:rPr>
        <w:t>MADDE 32 -</w:t>
      </w:r>
      <w:r w:rsidRPr="00966376">
        <w:t xml:space="preserve"> Bütçelerden harcama yapılabilmesi, harcama yetkilisinin harcama talimatı vermesiyle mümkündür. Harcama talimatlarında hizmet gerekçesi, yapılacak işin konusu ve tutarı, süresi, kullanılabilir ödeneği, gerçekleştirme usulü ile gerçekleştirmeyle görevli olanlara ilişkin bilgiler yer alır.</w:t>
      </w:r>
    </w:p>
    <w:p w:rsidR="00A6592E" w:rsidRPr="00966376" w:rsidRDefault="00A6592E" w:rsidP="00A6592E">
      <w:pPr>
        <w:ind w:firstLine="709"/>
        <w:jc w:val="both"/>
      </w:pPr>
      <w:r w:rsidRPr="00966376">
        <w:t xml:space="preserve">Harcama yetkilileri, harcama talimatlarının bütçe ilke ve esaslarına, kanun, tüzük ve yönetmelikler ile diğer mevzuata uygun olmasından, ödeneklerin etkili, ekonomik ve verimli kullanılmasından ve bu Kanun çerçevesinde yapmaları gereken diğer işlemlerden sorumludur. </w:t>
      </w:r>
    </w:p>
    <w:p w:rsidR="00A6592E" w:rsidRPr="00966376" w:rsidRDefault="00A6592E" w:rsidP="00A6592E">
      <w:pPr>
        <w:pStyle w:val="Balk1"/>
        <w:spacing w:line="240" w:lineRule="auto"/>
        <w:ind w:firstLine="0"/>
        <w:jc w:val="both"/>
        <w:rPr>
          <w:sz w:val="24"/>
          <w:szCs w:val="24"/>
        </w:rPr>
      </w:pPr>
    </w:p>
    <w:p w:rsidR="00A6592E" w:rsidRPr="00966376" w:rsidRDefault="00A6592E" w:rsidP="00A6592E">
      <w:pPr>
        <w:pStyle w:val="Balk3"/>
        <w:ind w:firstLine="709"/>
        <w:rPr>
          <w:b w:val="0"/>
          <w:bCs w:val="0"/>
          <w:sz w:val="24"/>
        </w:rPr>
      </w:pPr>
      <w:bookmarkStart w:id="158" w:name="_Toc206322575"/>
      <w:bookmarkStart w:id="159" w:name="_Toc206323115"/>
      <w:bookmarkStart w:id="160" w:name="_Toc210033290"/>
      <w:r w:rsidRPr="00966376">
        <w:rPr>
          <w:sz w:val="24"/>
        </w:rPr>
        <w:t>Giderin gerçekleştirilmesi</w:t>
      </w:r>
      <w:bookmarkEnd w:id="158"/>
      <w:bookmarkEnd w:id="159"/>
      <w:bookmarkEnd w:id="160"/>
      <w:r w:rsidRPr="00966376">
        <w:rPr>
          <w:b w:val="0"/>
          <w:bCs w:val="0"/>
          <w:sz w:val="24"/>
        </w:rPr>
        <w:t xml:space="preserve"> </w:t>
      </w:r>
    </w:p>
    <w:p w:rsidR="00A6592E" w:rsidRPr="00966376" w:rsidRDefault="00A6592E" w:rsidP="00A6592E">
      <w:pPr>
        <w:ind w:firstLine="709"/>
        <w:jc w:val="both"/>
      </w:pPr>
      <w:r w:rsidRPr="00966376">
        <w:rPr>
          <w:b/>
          <w:bCs/>
        </w:rPr>
        <w:t>MADDE 33 -</w:t>
      </w:r>
      <w:r w:rsidRPr="00966376">
        <w:t xml:space="preserve"> Bütçelerden bir giderin yapılabilmesi için iş, mal veya hizmetin belirlenmiş usul ve esaslara uygun olarak alındığının veya gerçekleştirildiğinin, görevlendirilmiş kişi veya komisyonlarca onaylanması ve gerçekleştirme belgelerinin düzenlenmiş olması gerekir.</w:t>
      </w:r>
      <w:r w:rsidRPr="00966376">
        <w:rPr>
          <w:b/>
          <w:bCs/>
        </w:rPr>
        <w:t xml:space="preserve"> (24.12.2005 – 5436/10. md.) </w:t>
      </w:r>
      <w:r w:rsidRPr="00966376">
        <w:t xml:space="preserve"> Giderlerin gerçekleştirilmesi; harcama yetkililerince belirlenen görevli tarafından düzenlenen ödeme emri belgesinin harcama yetkilisince imzalanması ve tutarın hak sahibine ödenmesiyle tamamlanır.</w:t>
      </w:r>
      <w:r w:rsidRPr="00966376">
        <w:rPr>
          <w:rStyle w:val="DipnotBavurusu"/>
        </w:rPr>
        <w:footnoteReference w:id="26"/>
      </w:r>
      <w:r w:rsidRPr="00966376">
        <w:rPr>
          <w:b/>
          <w:bCs/>
        </w:rPr>
        <w:t xml:space="preserve"> </w:t>
      </w:r>
    </w:p>
    <w:p w:rsidR="00A6592E" w:rsidRPr="00966376" w:rsidRDefault="00A6592E" w:rsidP="00A6592E">
      <w:pPr>
        <w:pStyle w:val="GvdeMetniGirintisi2"/>
      </w:pPr>
      <w:r w:rsidRPr="00966376">
        <w:t xml:space="preserve">Gerçekleştirme görevlileri, harcama talimatı üzerine; işin yaptırılması, mal veya hizmetin alınması, teslim almaya ilişkin işlemlerin yapılması, belgelendirilmesi ve ödeme için gerekli belgelerin hazırlanması görevlerini yürütürler. </w:t>
      </w:r>
    </w:p>
    <w:p w:rsidR="00A6592E" w:rsidRPr="00966376" w:rsidRDefault="00A6592E" w:rsidP="00A6592E">
      <w:pPr>
        <w:ind w:firstLine="720"/>
        <w:jc w:val="both"/>
      </w:pPr>
      <w:r w:rsidRPr="00966376">
        <w:rPr>
          <w:b/>
          <w:bCs/>
        </w:rPr>
        <w:t xml:space="preserve">(Eklenen fıkra; 24.12.2005 – 5436/10. md.) </w:t>
      </w:r>
      <w:r w:rsidRPr="00966376">
        <w:t xml:space="preserve">Elektronik ortamda oluşturulan ortak bir veri tabanından yararlanmak suretiyle yapılacak harcamalarda, veri giriş işlemleri gerçekleştirme görevi sayılır. Bu fıkranın uygulanmasına ilişkin esas ve </w:t>
      </w:r>
      <w:proofErr w:type="spellStart"/>
      <w:r w:rsidRPr="00966376">
        <w:t>usûller</w:t>
      </w:r>
      <w:proofErr w:type="spellEnd"/>
      <w:r w:rsidRPr="00966376">
        <w:t xml:space="preserve"> Maliye Bakanlığınca belirlenir.</w:t>
      </w:r>
    </w:p>
    <w:p w:rsidR="00A6592E" w:rsidRPr="00966376" w:rsidRDefault="00A6592E" w:rsidP="00A6592E">
      <w:pPr>
        <w:ind w:firstLine="567"/>
        <w:jc w:val="both"/>
        <w:rPr>
          <w:color w:val="000000"/>
        </w:rPr>
      </w:pPr>
      <w:r w:rsidRPr="00966376">
        <w:t xml:space="preserve">Gerçekleştirme görevlileri, bu Kanun çerçevesinde yapmaları gereken iş ve işlemlerden </w:t>
      </w:r>
      <w:r w:rsidRPr="00966376">
        <w:rPr>
          <w:color w:val="000000"/>
        </w:rPr>
        <w:t xml:space="preserve">sorumludurlar. </w:t>
      </w:r>
    </w:p>
    <w:p w:rsidR="00A6592E" w:rsidRPr="00966376" w:rsidRDefault="00A6592E" w:rsidP="00A6592E">
      <w:pPr>
        <w:ind w:firstLine="720"/>
        <w:jc w:val="both"/>
        <w:rPr>
          <w:color w:val="000000"/>
        </w:rPr>
      </w:pPr>
      <w:proofErr w:type="gramStart"/>
      <w:r w:rsidRPr="00966376">
        <w:rPr>
          <w:b/>
          <w:bCs/>
        </w:rPr>
        <w:t xml:space="preserve">(Eklenen fıkra; 24.12.2005 – 5436/10. md.) </w:t>
      </w:r>
      <w:r w:rsidRPr="00966376">
        <w:rPr>
          <w:color w:val="000000"/>
        </w:rPr>
        <w:t>Giderin çeşidine göre aranacak gerçekleştirme belgelerinin şekil ve türleri; kamu borç yönetimine ilişkin olanlarda Hazine Müsteşarlığının uygun görüşünün alınması kaydıyla, merkezî yönetim kapsamındaki kamu idareleri için Maliye Bakanlığınca, mahallî idareler için İçişleri Bakanlığınca, sosyal güvenlik kurumları için de bağlı veya ilgili oldukları bakanlıklar tarafından, Maliye Bakanlığının uygun görüşü alınmak suretiyle çıkarılacak yönetmeliklerle belirlenir.</w:t>
      </w:r>
      <w:proofErr w:type="gramEnd"/>
    </w:p>
    <w:p w:rsidR="00A6592E" w:rsidRPr="00966376" w:rsidRDefault="00A6592E" w:rsidP="00A6592E">
      <w:pPr>
        <w:pStyle w:val="Balk3"/>
        <w:ind w:firstLine="0"/>
        <w:rPr>
          <w:color w:val="000000"/>
          <w:sz w:val="24"/>
        </w:rPr>
      </w:pPr>
    </w:p>
    <w:p w:rsidR="00A6592E" w:rsidRPr="00966376" w:rsidRDefault="00A6592E" w:rsidP="00A6592E">
      <w:pPr>
        <w:pStyle w:val="Balk3"/>
        <w:ind w:firstLine="709"/>
        <w:rPr>
          <w:sz w:val="24"/>
        </w:rPr>
      </w:pPr>
      <w:bookmarkStart w:id="161" w:name="_Toc206322576"/>
      <w:bookmarkStart w:id="162" w:name="_Toc206323116"/>
      <w:bookmarkStart w:id="163" w:name="_Toc210033291"/>
      <w:r w:rsidRPr="00966376">
        <w:rPr>
          <w:sz w:val="24"/>
        </w:rPr>
        <w:t>Ödenemeyen Giderler ve Bütçeleştirilmiş Borçlar</w:t>
      </w:r>
      <w:r w:rsidRPr="00966376">
        <w:rPr>
          <w:rStyle w:val="DipnotBavurusu"/>
          <w:b w:val="0"/>
          <w:sz w:val="24"/>
        </w:rPr>
        <w:footnoteReference w:id="27"/>
      </w:r>
      <w:bookmarkEnd w:id="161"/>
      <w:bookmarkEnd w:id="162"/>
      <w:bookmarkEnd w:id="163"/>
      <w:r w:rsidRPr="00966376">
        <w:rPr>
          <w:b w:val="0"/>
          <w:sz w:val="24"/>
        </w:rPr>
        <w:t xml:space="preserve"> </w:t>
      </w:r>
      <w:r w:rsidRPr="00966376">
        <w:rPr>
          <w:sz w:val="24"/>
        </w:rPr>
        <w:t xml:space="preserve">  </w:t>
      </w:r>
    </w:p>
    <w:p w:rsidR="00A6592E" w:rsidRPr="00966376" w:rsidRDefault="00A6592E" w:rsidP="00A6592E">
      <w:pPr>
        <w:ind w:firstLine="720"/>
        <w:jc w:val="both"/>
      </w:pPr>
      <w:r w:rsidRPr="00966376">
        <w:rPr>
          <w:b/>
          <w:bCs/>
        </w:rPr>
        <w:t xml:space="preserve">Madde 34 - </w:t>
      </w:r>
      <w:r w:rsidRPr="00966376">
        <w:t>Ödeme emri belgesine bağlandığı halde ödenemeyen tutarlar, bütçeye gider yazılarak emanet hesaplarına alınır ve buradan ödenir. Ancak, malın alındığı veya hizmetin yapıldığı malî yılı izleyen beşinci yılın sonuna kadar talep edilmeyen emanet hesaplarındaki tutarlar bütçeye gelir kaydedilir. Gelir kaydedilen tutarlar, mahkeme kararı üzerine ödenir.</w:t>
      </w:r>
    </w:p>
    <w:p w:rsidR="00A6592E" w:rsidRPr="00966376" w:rsidRDefault="00A6592E" w:rsidP="00A6592E">
      <w:pPr>
        <w:ind w:firstLine="720"/>
        <w:jc w:val="both"/>
      </w:pPr>
      <w:r w:rsidRPr="00966376">
        <w:t xml:space="preserve">Kamu idarelerinin nakit mevcudunun tüm ödemeleri karşılayamaması halinde giderler, muhasebe kayıtlarına alınma sırasına göre ödenir. Ancak, sırasıyla kanunları gereğince diğer kamu idarelerine ödenmesi gereken vergi, resim, harç, prim, fon kesintisi, pay ve benzeri tutarlara, tarifeye bağlı ödemelere, ilama bağlı borçlara, ödenmemesi halinde gecikme cezası veya faiz gibi ek yük getirecek borçlara ve ödenmesi talep edilen emanet hesaplarındaki tutarlara öncelik verilir. </w:t>
      </w:r>
    </w:p>
    <w:p w:rsidR="00A6592E" w:rsidRPr="00966376" w:rsidRDefault="00A6592E" w:rsidP="00A6592E">
      <w:pPr>
        <w:ind w:firstLine="720"/>
        <w:jc w:val="both"/>
      </w:pPr>
      <w:r w:rsidRPr="00966376">
        <w:t xml:space="preserve">İlgili olduğu malî yılın sonundan başlayarak beş yıl içinde alacaklıları tarafından geçerli bir mazerete dayanmaksızın, yazılı talep edilmediğinden veya belgeleri </w:t>
      </w:r>
      <w:r w:rsidRPr="00966376">
        <w:lastRenderedPageBreak/>
        <w:t>verilmediğinden dolayı ödenemeyen borçlar zamanaşımına uğrayarak kamu idareleri lehine düşer.</w:t>
      </w:r>
    </w:p>
    <w:p w:rsidR="00A6592E" w:rsidRPr="00966376" w:rsidRDefault="00A6592E" w:rsidP="00A6592E">
      <w:pPr>
        <w:ind w:firstLine="720"/>
        <w:jc w:val="both"/>
        <w:rPr>
          <w:b/>
          <w:bCs/>
        </w:rPr>
      </w:pPr>
      <w:proofErr w:type="gramStart"/>
      <w:r w:rsidRPr="00966376">
        <w:t xml:space="preserve">Genel bütçe kapsamındaki kamu idarelerinde, bir taahhüde ve harcama talimatına dayanmayan giderlere ilişkin olup, Maliye Bakanlığınca belirlenecek ekonomik kodlardan yapılan ve bütçede ödeneği öngörülmüş olmakla birlikte, oluştuğu yer ve zamanda ödeneği bulunmayan giderler; dayanağını oluşturan harcama belgeleri de eklenmek suretiyle </w:t>
      </w:r>
      <w:proofErr w:type="spellStart"/>
      <w:r w:rsidRPr="00966376">
        <w:t>usûlüne</w:t>
      </w:r>
      <w:proofErr w:type="spellEnd"/>
      <w:r w:rsidRPr="00966376">
        <w:t xml:space="preserve"> göre gerçekleştirilerek ilgili hesaplara alınır ve ödeneğinin gelmesini müteakip ödenir. </w:t>
      </w:r>
      <w:proofErr w:type="gramEnd"/>
      <w:r w:rsidRPr="00966376">
        <w:t>Bu tutarlara</w:t>
      </w:r>
      <w:r w:rsidRPr="00966376">
        <w:rPr>
          <w:b/>
          <w:bCs/>
        </w:rPr>
        <w:t xml:space="preserve"> </w:t>
      </w:r>
      <w:r w:rsidRPr="00966376">
        <w:t xml:space="preserve">ilişkin ödenek gönderme belgeleri, en geç malî yılın sonuna kadar muhasebe birimine gönderilerek muhasebeleştirme işlemleri tamamlanır. Bu fıkranın uygulanmasına ilişkin </w:t>
      </w:r>
      <w:proofErr w:type="spellStart"/>
      <w:r w:rsidRPr="00966376">
        <w:t>usûl</w:t>
      </w:r>
      <w:proofErr w:type="spellEnd"/>
      <w:r w:rsidRPr="00966376">
        <w:t xml:space="preserve"> ve esaslar Maliye Bakanlığınca belirlenir.</w:t>
      </w:r>
      <w:r w:rsidRPr="00966376">
        <w:rPr>
          <w:rStyle w:val="DipnotBavurusu"/>
        </w:rPr>
        <w:footnoteReference w:id="28"/>
      </w:r>
    </w:p>
    <w:p w:rsidR="00A6592E" w:rsidRPr="00966376" w:rsidRDefault="00A6592E" w:rsidP="00A6592E">
      <w:pPr>
        <w:tabs>
          <w:tab w:val="left" w:pos="930"/>
        </w:tabs>
        <w:jc w:val="both"/>
      </w:pPr>
    </w:p>
    <w:p w:rsidR="00A6592E" w:rsidRPr="00966376" w:rsidRDefault="00A6592E" w:rsidP="00A6592E">
      <w:pPr>
        <w:pStyle w:val="Balk3"/>
        <w:ind w:firstLine="709"/>
        <w:rPr>
          <w:sz w:val="24"/>
        </w:rPr>
      </w:pPr>
      <w:bookmarkStart w:id="164" w:name="_Toc206322577"/>
      <w:bookmarkStart w:id="165" w:name="_Toc206323117"/>
      <w:bookmarkStart w:id="166" w:name="_Toc210033292"/>
      <w:r w:rsidRPr="00966376">
        <w:rPr>
          <w:sz w:val="24"/>
        </w:rPr>
        <w:t>Ön ödeme</w:t>
      </w:r>
      <w:bookmarkEnd w:id="164"/>
      <w:bookmarkEnd w:id="165"/>
      <w:bookmarkEnd w:id="166"/>
      <w:r w:rsidRPr="00966376">
        <w:rPr>
          <w:sz w:val="24"/>
        </w:rPr>
        <w:t xml:space="preserve"> </w:t>
      </w:r>
    </w:p>
    <w:p w:rsidR="00A6592E" w:rsidRPr="00966376" w:rsidRDefault="00A6592E" w:rsidP="00A6592E">
      <w:pPr>
        <w:ind w:firstLine="709"/>
        <w:jc w:val="both"/>
        <w:rPr>
          <w:b/>
          <w:bCs/>
        </w:rPr>
      </w:pPr>
      <w:r w:rsidRPr="00966376">
        <w:rPr>
          <w:b/>
          <w:bCs/>
        </w:rPr>
        <w:t>MADDE 35 - (</w:t>
      </w:r>
      <w:r w:rsidRPr="00966376">
        <w:rPr>
          <w:b/>
        </w:rPr>
        <w:t>24.12.2005</w:t>
      </w:r>
      <w:r w:rsidRPr="00966376">
        <w:t xml:space="preserve"> </w:t>
      </w:r>
      <w:r w:rsidRPr="00966376">
        <w:rPr>
          <w:b/>
          <w:bCs/>
        </w:rPr>
        <w:t xml:space="preserve">– 5436/10. md.)  </w:t>
      </w:r>
      <w:r w:rsidRPr="00966376">
        <w:t>Harcama yetkilisinin uygun görmesi ve karşılığı ödeneğin saklı tutulması kaydıyla, ilgili kanunlarda öngörülen haller ile gerçekleştirme işlemlerinin tamamlanması beklenilemeyecek ivedi veya zorunlu giderler için avans vermek veya kredi açmak suretiyle ön ödeme yapılabilir. Verilecek avansın üst sınırları merkezî yönetim bütçe kanununda gösterilir.</w:t>
      </w:r>
      <w:r w:rsidRPr="00966376">
        <w:rPr>
          <w:rStyle w:val="DipnotBavurusu"/>
        </w:rPr>
        <w:footnoteReference w:id="29"/>
      </w:r>
    </w:p>
    <w:p w:rsidR="00A6592E" w:rsidRPr="00966376" w:rsidRDefault="00A6592E" w:rsidP="00A6592E">
      <w:pPr>
        <w:ind w:firstLine="709"/>
        <w:jc w:val="both"/>
      </w:pPr>
      <w:r w:rsidRPr="00966376">
        <w:t xml:space="preserve"> Sözleşmesinde belirtilmek ve yüklenme tutarının yüzde otuzunu geçmemek üzere, yüklenicilere, teminat karşılığında bütçe dışı avans ödenebilir. İlgili kanunların bütçe dışı avans ödenmesine ilişkin hükümleri saklıdır. </w:t>
      </w:r>
    </w:p>
    <w:p w:rsidR="00A6592E" w:rsidRPr="00966376" w:rsidRDefault="00A6592E" w:rsidP="00A6592E">
      <w:pPr>
        <w:ind w:firstLine="709"/>
        <w:jc w:val="both"/>
        <w:rPr>
          <w:b/>
          <w:bCs/>
        </w:rPr>
      </w:pPr>
      <w:r w:rsidRPr="00966376">
        <w:t xml:space="preserve">Açılmış akreditiflere ilişkin kredi artıkları ertesi yıla devredilmekle birlikte ödenekleri iptal olunur. Devredilen kredi artıklarının karşılığı, genel bütçe kapsamındaki kamu idarelerinde Maliye Bakanı, </w:t>
      </w:r>
      <w:r w:rsidRPr="00966376">
        <w:rPr>
          <w:b/>
          <w:bCs/>
        </w:rPr>
        <w:t>(24.12.2005 – 5436/10. md.)</w:t>
      </w:r>
      <w:r w:rsidRPr="00966376">
        <w:t>diğer kamu idarelerinde ise üst yönetici tarafından idare bütçesinin ilgili tertibine</w:t>
      </w:r>
      <w:r w:rsidRPr="00966376">
        <w:rPr>
          <w:rStyle w:val="DipnotBavurusu"/>
        </w:rPr>
        <w:footnoteReference w:id="30"/>
      </w:r>
      <w:r w:rsidRPr="00966376">
        <w:t xml:space="preserve">  ödenek kaydolunur. </w:t>
      </w:r>
    </w:p>
    <w:p w:rsidR="00A6592E" w:rsidRPr="00966376" w:rsidRDefault="00A6592E" w:rsidP="00A6592E">
      <w:pPr>
        <w:ind w:firstLine="709"/>
        <w:jc w:val="both"/>
      </w:pPr>
      <w:r w:rsidRPr="00966376">
        <w:t xml:space="preserve">Sözleşmelerin bitim tarihlerinde henüz bir kısım hizmet yerine getirilememiş veya zorunlu nedenlerle sözleşmenin uygulanmasına başlanılamamış ancak, ilgili idarece ek süre verilmiş ve bu süre ertesi mali yıla taşmış ise; yılsonunda yüklenme artığı devredilir ve bu tutarlara ilişkin ödenekler hakkında akreditiflerle ilgili hükümler uygulanır. Devredilen yüklenme artığı karşılığı hizmet ek süre içinde yerine getirilerek kanıtlayıcı belgeleri verildiğinde, tutarı hizmetin yapıldığı yıl bütçesine gider kaydıyla ödenir. </w:t>
      </w:r>
    </w:p>
    <w:p w:rsidR="00A6592E" w:rsidRPr="00966376" w:rsidRDefault="00A6592E" w:rsidP="00A6592E">
      <w:pPr>
        <w:pStyle w:val="GvdeMetniGirintisi2"/>
        <w:rPr>
          <w:b/>
          <w:bCs/>
        </w:rPr>
      </w:pPr>
      <w:r w:rsidRPr="00966376">
        <w:t xml:space="preserve">Her mutemet ön ödemelerden harcadığı tutara ilişkin kanıtlayıcı belgeleri, ilgili kanunlarında belirtilmemiş olması halinde avanslarda bir ay, kredilerde üç ay içinde muhasebe yetkilisine vermek ve artan tutarı iade etmekle yükümlüdür. Süresi içerisinde mahsup edilmeyen avanslar hakkında 21.7.1953 tarihli ve 6183 sayılı Kanun hükümleri uygulanır. </w:t>
      </w:r>
    </w:p>
    <w:p w:rsidR="00A6592E" w:rsidRPr="00966376" w:rsidRDefault="00A6592E" w:rsidP="00A6592E">
      <w:pPr>
        <w:ind w:firstLine="709"/>
        <w:jc w:val="both"/>
      </w:pPr>
      <w:proofErr w:type="gramStart"/>
      <w:r w:rsidRPr="00966376">
        <w:lastRenderedPageBreak/>
        <w:t>Merkezi yönetim kapsamındaki kamu idarelerinde ön ödeme şekilleri, devir ve mahsup işlemleri, yapılacak ön ödemelerin idareler ve gider türleri itibarıyla miktarı ve oranlarının belirlenmesi,</w:t>
      </w:r>
      <w:r w:rsidRPr="00966376">
        <w:rPr>
          <w:b/>
          <w:bCs/>
        </w:rPr>
        <w:t xml:space="preserve"> (Eklenen ibare; 24.12.2005 – 5436/10. md.) </w:t>
      </w:r>
      <w:r w:rsidRPr="00966376">
        <w:t>zorunlu hallerde yapılacak harcamalar için ön</w:t>
      </w:r>
      <w:r w:rsidRPr="00966376">
        <w:rPr>
          <w:b/>
          <w:bCs/>
        </w:rPr>
        <w:t xml:space="preserve"> </w:t>
      </w:r>
      <w:r w:rsidRPr="00966376">
        <w:t>ödemenin tutarı ve mahsup süresi</w:t>
      </w:r>
      <w:r w:rsidRPr="00966376">
        <w:rPr>
          <w:b/>
          <w:bCs/>
        </w:rPr>
        <w:t>,</w:t>
      </w:r>
      <w:r w:rsidRPr="00966376">
        <w:rPr>
          <w:rStyle w:val="DipnotBavurusu"/>
          <w:bCs/>
        </w:rPr>
        <w:footnoteReference w:id="31"/>
      </w:r>
      <w:r w:rsidRPr="00966376">
        <w:rPr>
          <w:b/>
          <w:bCs/>
        </w:rPr>
        <w:t xml:space="preserve"> </w:t>
      </w:r>
      <w:r w:rsidRPr="00966376">
        <w:t xml:space="preserve">mutemetlerin görevlendirilmesi ve diğer işlemlere ilişkin usul ve esaslar Maliye Bakanlığınca hazırlanacak ve Bakanlar Kurulunca çıkarılacak yönetmelikle düzenlenir. </w:t>
      </w:r>
      <w:proofErr w:type="gramEnd"/>
      <w:r w:rsidRPr="00966376">
        <w:t xml:space="preserve">Diğer kamu idarelerinde ön ödemeye ilişkin usul ve esaslar bu madde hükümleri dikkate alınmak suretiyle ilgili mevzuatlarında düzenlenir. </w:t>
      </w:r>
    </w:p>
    <w:p w:rsidR="00A6592E" w:rsidRPr="00966376" w:rsidRDefault="00A6592E" w:rsidP="00A6592E">
      <w:pPr>
        <w:pStyle w:val="GvdeMetni"/>
        <w:spacing w:line="240" w:lineRule="auto"/>
        <w:ind w:firstLine="708"/>
        <w:rPr>
          <w:sz w:val="24"/>
        </w:rPr>
      </w:pPr>
      <w:r w:rsidRPr="00966376">
        <w:rPr>
          <w:sz w:val="24"/>
        </w:rPr>
        <w:t>2.7.1992 tarihli ve 3833 sayılı Kanunun avans ve kredi işlemlerine ilişkin hükümleri saklıdır.</w:t>
      </w:r>
    </w:p>
    <w:p w:rsidR="00A6592E" w:rsidRPr="00966376" w:rsidRDefault="00A6592E" w:rsidP="00A6592E">
      <w:pPr>
        <w:pStyle w:val="GvdeMetni"/>
        <w:spacing w:line="240" w:lineRule="auto"/>
        <w:rPr>
          <w:b/>
          <w:bCs/>
          <w:sz w:val="24"/>
        </w:rPr>
      </w:pPr>
    </w:p>
    <w:p w:rsidR="00A6592E" w:rsidRPr="00966376" w:rsidRDefault="00A6592E" w:rsidP="00A6592E">
      <w:pPr>
        <w:pStyle w:val="GvdeMetni"/>
        <w:spacing w:line="240" w:lineRule="auto"/>
        <w:rPr>
          <w:b/>
          <w:bCs/>
          <w:sz w:val="24"/>
        </w:rPr>
      </w:pPr>
    </w:p>
    <w:p w:rsidR="00A6592E" w:rsidRPr="00966376" w:rsidRDefault="00A6592E" w:rsidP="00A6592E">
      <w:pPr>
        <w:pStyle w:val="Balk2"/>
        <w:ind w:firstLine="0"/>
        <w:jc w:val="center"/>
        <w:rPr>
          <w:sz w:val="24"/>
        </w:rPr>
      </w:pPr>
      <w:bookmarkStart w:id="167" w:name="_Toc206322578"/>
      <w:bookmarkStart w:id="168" w:name="_Toc206323118"/>
      <w:bookmarkStart w:id="169" w:name="_Toc210033293"/>
      <w:r w:rsidRPr="00966376">
        <w:rPr>
          <w:sz w:val="24"/>
        </w:rPr>
        <w:t>BEŞİNCİ BÖLÜM</w:t>
      </w:r>
      <w:bookmarkEnd w:id="167"/>
      <w:bookmarkEnd w:id="168"/>
      <w:bookmarkEnd w:id="169"/>
    </w:p>
    <w:p w:rsidR="00A6592E" w:rsidRPr="00966376" w:rsidRDefault="00A6592E" w:rsidP="00A6592E">
      <w:pPr>
        <w:pStyle w:val="Balk2"/>
        <w:ind w:firstLine="0"/>
        <w:jc w:val="center"/>
        <w:rPr>
          <w:sz w:val="24"/>
        </w:rPr>
      </w:pPr>
      <w:bookmarkStart w:id="170" w:name="_Toc206322579"/>
      <w:bookmarkStart w:id="171" w:name="_Toc206323119"/>
      <w:bookmarkStart w:id="172" w:name="_Toc210033294"/>
      <w:r w:rsidRPr="00966376">
        <w:rPr>
          <w:sz w:val="24"/>
        </w:rPr>
        <w:t>Gelirlerin Toplanması</w:t>
      </w:r>
      <w:bookmarkEnd w:id="170"/>
      <w:bookmarkEnd w:id="171"/>
      <w:bookmarkEnd w:id="172"/>
    </w:p>
    <w:p w:rsidR="00A6592E" w:rsidRPr="00966376" w:rsidRDefault="00A6592E" w:rsidP="00A6592E">
      <w:pPr>
        <w:pStyle w:val="Balk2"/>
        <w:jc w:val="center"/>
        <w:rPr>
          <w:sz w:val="24"/>
        </w:rPr>
      </w:pPr>
    </w:p>
    <w:p w:rsidR="00A6592E" w:rsidRPr="00966376" w:rsidRDefault="00A6592E" w:rsidP="00A6592E">
      <w:pPr>
        <w:pStyle w:val="Balk3"/>
        <w:rPr>
          <w:rFonts w:eastAsia="Arial Unicode MS"/>
          <w:sz w:val="24"/>
        </w:rPr>
      </w:pPr>
      <w:bookmarkStart w:id="173" w:name="_Toc206322580"/>
      <w:bookmarkStart w:id="174" w:name="_Toc206323120"/>
      <w:bookmarkStart w:id="175" w:name="_Toc210033295"/>
      <w:r w:rsidRPr="00966376">
        <w:rPr>
          <w:sz w:val="24"/>
        </w:rPr>
        <w:t>Gelir politikası ve ilkeleri</w:t>
      </w:r>
      <w:bookmarkEnd w:id="173"/>
      <w:bookmarkEnd w:id="174"/>
      <w:bookmarkEnd w:id="175"/>
    </w:p>
    <w:p w:rsidR="00A6592E" w:rsidRPr="00966376" w:rsidRDefault="00A6592E" w:rsidP="00A6592E">
      <w:pPr>
        <w:ind w:firstLine="709"/>
        <w:jc w:val="both"/>
      </w:pPr>
      <w:r w:rsidRPr="00966376">
        <w:rPr>
          <w:b/>
          <w:bCs/>
        </w:rPr>
        <w:t xml:space="preserve">MADDE 36 - </w:t>
      </w:r>
      <w:r w:rsidRPr="00966376">
        <w:t>Gelirlerin toplanmasında aşağıdaki ilkelere uyulur:</w:t>
      </w:r>
    </w:p>
    <w:p w:rsidR="00A6592E" w:rsidRPr="00966376" w:rsidRDefault="00A6592E" w:rsidP="00A6592E">
      <w:pPr>
        <w:ind w:firstLine="709"/>
        <w:jc w:val="both"/>
      </w:pPr>
      <w:r w:rsidRPr="00966376">
        <w:t>a) Maliye Bakanlığı, gelir politikaları ve uygulamaları konusunda ilkelerini, amaçlarını, stratejilerini ve taahhütlerini her mali yılbaşında kamuoyuna duyurur.</w:t>
      </w:r>
    </w:p>
    <w:p w:rsidR="00A6592E" w:rsidRPr="00966376" w:rsidRDefault="00A6592E" w:rsidP="00A6592E">
      <w:pPr>
        <w:ind w:firstLine="709"/>
        <w:jc w:val="both"/>
      </w:pPr>
      <w:r w:rsidRPr="00966376">
        <w:t xml:space="preserve">b) Mükellef ve sorumlulara vergi, resim, harç ve benzeri mali yükümlülüklerini kolayca yerine getirebilmeleri için gerekli hizmetler sağlanır. </w:t>
      </w:r>
    </w:p>
    <w:p w:rsidR="00A6592E" w:rsidRPr="00966376" w:rsidRDefault="00A6592E" w:rsidP="00A6592E">
      <w:pPr>
        <w:ind w:firstLine="709"/>
        <w:jc w:val="both"/>
      </w:pPr>
      <w:r w:rsidRPr="00966376">
        <w:t xml:space="preserve">c) Mükellef ve sorumluların vergiye uyumu teşvik edilir. </w:t>
      </w:r>
    </w:p>
    <w:p w:rsidR="00A6592E" w:rsidRPr="00966376" w:rsidRDefault="00A6592E" w:rsidP="00A6592E">
      <w:pPr>
        <w:ind w:firstLine="709"/>
        <w:jc w:val="both"/>
      </w:pPr>
      <w:r w:rsidRPr="00966376">
        <w:t xml:space="preserve">d) Hakların korunması ve yükümlülükler konusunda mükelleflerin bilgilendirilmesi için ilgili idareler tarafından gerekli önlemler alınır. </w:t>
      </w:r>
    </w:p>
    <w:p w:rsidR="00A6592E" w:rsidRPr="00966376" w:rsidRDefault="00A6592E" w:rsidP="00A6592E">
      <w:pPr>
        <w:ind w:firstLine="709"/>
        <w:jc w:val="both"/>
      </w:pPr>
    </w:p>
    <w:p w:rsidR="00A6592E" w:rsidRPr="00966376" w:rsidRDefault="00A6592E" w:rsidP="00A6592E">
      <w:pPr>
        <w:pStyle w:val="Balk3"/>
        <w:rPr>
          <w:sz w:val="24"/>
        </w:rPr>
      </w:pPr>
      <w:bookmarkStart w:id="176" w:name="_Toc206322581"/>
      <w:bookmarkStart w:id="177" w:name="_Toc206323121"/>
      <w:bookmarkStart w:id="178" w:name="_Toc210033296"/>
      <w:r w:rsidRPr="00966376">
        <w:rPr>
          <w:sz w:val="24"/>
        </w:rPr>
        <w:t>Gelirlerin dayanakları</w:t>
      </w:r>
      <w:bookmarkEnd w:id="176"/>
      <w:bookmarkEnd w:id="177"/>
      <w:bookmarkEnd w:id="178"/>
    </w:p>
    <w:p w:rsidR="00A6592E" w:rsidRPr="00966376" w:rsidRDefault="00A6592E" w:rsidP="00A6592E">
      <w:pPr>
        <w:ind w:firstLine="709"/>
        <w:jc w:val="both"/>
      </w:pPr>
      <w:r w:rsidRPr="00966376">
        <w:rPr>
          <w:b/>
          <w:bCs/>
        </w:rPr>
        <w:t>MADDE 37 -</w:t>
      </w:r>
      <w:r w:rsidRPr="00966376">
        <w:t xml:space="preserve"> Vergi, resim, harç ve benzeri mali yükümlülükler kanunla konulur, değiştirilir veya kaldırılır.</w:t>
      </w:r>
    </w:p>
    <w:p w:rsidR="00A6592E" w:rsidRPr="00966376" w:rsidRDefault="00A6592E" w:rsidP="00A6592E">
      <w:pPr>
        <w:ind w:firstLine="340"/>
        <w:jc w:val="both"/>
      </w:pPr>
      <w:r w:rsidRPr="00966376">
        <w:t xml:space="preserve">Genel yönetim kapsamındaki kamu idarelerinin gelirlerinin kanuni dayanakları bütçelerinde gösterilir. Bütçelerde yer alan gelirler, ilgili kanunlarında belirtilen usullere göre tarh, tahakkuk ve tahsil edilir. Genel bütçe gelirlerinin tarh, tahakkuk ve tahsili Maliye Bakanlığı </w:t>
      </w:r>
      <w:r w:rsidRPr="00966376">
        <w:rPr>
          <w:b/>
          <w:bCs/>
        </w:rPr>
        <w:t xml:space="preserve">(Eklenen ibare; 24.12.2005 – 5436/10. md.) </w:t>
      </w:r>
      <w:r w:rsidRPr="00966376">
        <w:t xml:space="preserve"> veya tarh ve tahakkuka ilgili mevzuatına göre yetkili idareler</w:t>
      </w:r>
      <w:r w:rsidRPr="00966376">
        <w:rPr>
          <w:rStyle w:val="DipnotBavurusu"/>
        </w:rPr>
        <w:footnoteReference w:id="32"/>
      </w:r>
      <w:r w:rsidRPr="00966376">
        <w:rPr>
          <w:b/>
          <w:bCs/>
        </w:rPr>
        <w:t xml:space="preserve"> </w:t>
      </w:r>
      <w:r w:rsidRPr="00966376">
        <w:t xml:space="preserve">tarafından yapılır. </w:t>
      </w:r>
    </w:p>
    <w:p w:rsidR="00A6592E" w:rsidRPr="00966376" w:rsidRDefault="00A6592E" w:rsidP="00A6592E">
      <w:pPr>
        <w:ind w:firstLine="709"/>
        <w:jc w:val="both"/>
      </w:pPr>
      <w:r w:rsidRPr="00966376">
        <w:t>Genel yönetim kapsamındaki kamu idarelerinin topladığı vergi, resim, harç ve benzeri gelirlerden diğer idare, kurum ve kuruluşlara verilecek paylar, geliri toplayan kamu idaresi bütçesine bu amaçla konulacak ödeneklerden karşılanır. Mali yıl içinde kullanılabilecek ödenek miktarı, ilgili kanun hükümleri uyarınca tahsil edilen miktar dikkate alınarak hesaplanacak pay miktarını geçemez. Hesaplanan pay tutarının, bu amaçla tahsis edilen ödenek tutarını aşması halinde, aradaki farkı geçmemek kaydıyla ödenek eklemesi yapmaya genel bütçe kapsamındaki idarelerde Maliye Bakanı, diğer idarelerde üst yöneticiler yetkilidir.</w:t>
      </w:r>
    </w:p>
    <w:p w:rsidR="00A6592E" w:rsidRPr="00966376" w:rsidRDefault="00A6592E" w:rsidP="00A6592E">
      <w:pPr>
        <w:pStyle w:val="GvdeMetniGirintisi2"/>
      </w:pPr>
      <w:r w:rsidRPr="00966376">
        <w:t xml:space="preserve">Tahsili zamanaşımına uğrayan gelirlerin silinmesine ilişkin usul ve esaslar, ilgili kanunlardaki hükümler saklı kalmak üzere, Maliye Bakanlığınca belirlenir. </w:t>
      </w:r>
    </w:p>
    <w:p w:rsidR="00A6592E" w:rsidRPr="00966376" w:rsidRDefault="00A6592E" w:rsidP="00A6592E">
      <w:pPr>
        <w:ind w:firstLine="709"/>
        <w:jc w:val="both"/>
      </w:pPr>
    </w:p>
    <w:p w:rsidR="00A6592E" w:rsidRPr="00966376" w:rsidRDefault="00A6592E" w:rsidP="00A6592E">
      <w:pPr>
        <w:pStyle w:val="Balk3"/>
        <w:rPr>
          <w:b w:val="0"/>
          <w:bCs w:val="0"/>
          <w:sz w:val="24"/>
        </w:rPr>
      </w:pPr>
      <w:bookmarkStart w:id="179" w:name="_Toc206322582"/>
      <w:bookmarkStart w:id="180" w:name="_Toc206323122"/>
      <w:bookmarkStart w:id="181" w:name="_Toc210033297"/>
      <w:r w:rsidRPr="00966376">
        <w:rPr>
          <w:sz w:val="24"/>
        </w:rPr>
        <w:t>Gelirlerin toplanması sorumluluğu</w:t>
      </w:r>
      <w:bookmarkEnd w:id="179"/>
      <w:bookmarkEnd w:id="180"/>
      <w:bookmarkEnd w:id="181"/>
    </w:p>
    <w:p w:rsidR="00A6592E" w:rsidRPr="00966376" w:rsidRDefault="00A6592E" w:rsidP="00A6592E">
      <w:pPr>
        <w:ind w:firstLine="709"/>
        <w:jc w:val="both"/>
      </w:pPr>
      <w:r w:rsidRPr="00966376">
        <w:rPr>
          <w:b/>
          <w:bCs/>
        </w:rPr>
        <w:t>MADDE 38 -</w:t>
      </w:r>
      <w:r w:rsidRPr="00966376">
        <w:t xml:space="preserve"> Kamu gelirlerinin tarh, tahakkuk, tahsiliyle yetkili ve görevli olanlar, ilgili kanunlarda öngörülen tarh, tahakkuk ve tahsil işlemlerinin zamanında ve eksiksiz olarak yapılmasından sorumludur.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b w:val="0"/>
          <w:bCs w:val="0"/>
          <w:sz w:val="24"/>
        </w:rPr>
      </w:pPr>
      <w:bookmarkStart w:id="182" w:name="_Toc206322583"/>
      <w:bookmarkStart w:id="183" w:name="_Toc206323123"/>
      <w:bookmarkStart w:id="184" w:name="_Toc210033298"/>
      <w:r w:rsidRPr="00966376">
        <w:rPr>
          <w:sz w:val="24"/>
        </w:rPr>
        <w:t>Özel gelirler</w:t>
      </w:r>
      <w:bookmarkEnd w:id="182"/>
      <w:bookmarkEnd w:id="183"/>
      <w:bookmarkEnd w:id="184"/>
    </w:p>
    <w:p w:rsidR="00A6592E" w:rsidRPr="00966376" w:rsidRDefault="00A6592E" w:rsidP="00A6592E">
      <w:pPr>
        <w:ind w:firstLine="709"/>
        <w:jc w:val="both"/>
      </w:pPr>
      <w:r w:rsidRPr="00966376">
        <w:rPr>
          <w:b/>
          <w:bCs/>
        </w:rPr>
        <w:t xml:space="preserve">MADDE 39 </w:t>
      </w:r>
      <w:r w:rsidRPr="00966376">
        <w:t>- Özel gelirler karşılığında idarelere tahsis edilen özel ödenek miktarları, ilgili idarelerin bütçelerinde gösterilir. Mali yıl içinde kullanılabilecek özel ödenek miktarı, tahsil edilen özel gelir tutarını geçemez. Tahsil edilen özel gelirlerin ödenek tutarını aşması halinde, ödenek eklenemez.</w:t>
      </w:r>
    </w:p>
    <w:p w:rsidR="00A6592E" w:rsidRPr="00966376" w:rsidRDefault="00A6592E" w:rsidP="00A6592E">
      <w:pPr>
        <w:ind w:firstLine="709"/>
        <w:jc w:val="both"/>
      </w:pPr>
      <w:r w:rsidRPr="00966376">
        <w:t xml:space="preserve">Özel gelirlere ilişkin olarak ilgili kanunlarında belirtilen fiyatlandırılabilir mal ve hizmetlerin tarifeleri ile uygulamaya yönelik usul ve esaslar, Maliye Bakanlığının görüşü alınarak ilgili kamu idarelerince belirlenir. </w:t>
      </w:r>
    </w:p>
    <w:p w:rsidR="00A6592E" w:rsidRPr="00966376" w:rsidRDefault="00A6592E" w:rsidP="00A6592E">
      <w:pPr>
        <w:ind w:firstLine="709"/>
        <w:jc w:val="both"/>
      </w:pPr>
      <w:r w:rsidRPr="00966376">
        <w:t xml:space="preserve">Özel gelirlerin ödenek kaydına, gelecek yıla devrine, iptaline ilişkin yetki ve işlemler merkezi yönetim bütçe kanununda gösterilir.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b w:val="0"/>
          <w:bCs w:val="0"/>
          <w:sz w:val="24"/>
        </w:rPr>
      </w:pPr>
      <w:bookmarkStart w:id="185" w:name="_Toc206322584"/>
      <w:bookmarkStart w:id="186" w:name="_Toc206323124"/>
      <w:bookmarkStart w:id="187" w:name="_Toc210033299"/>
      <w:r w:rsidRPr="00966376">
        <w:rPr>
          <w:sz w:val="24"/>
        </w:rPr>
        <w:t>Bağış ve yardımlar</w:t>
      </w:r>
      <w:bookmarkEnd w:id="185"/>
      <w:bookmarkEnd w:id="186"/>
      <w:bookmarkEnd w:id="187"/>
      <w:r w:rsidRPr="00966376">
        <w:rPr>
          <w:b w:val="0"/>
          <w:bCs w:val="0"/>
          <w:sz w:val="24"/>
        </w:rPr>
        <w:t xml:space="preserve"> </w:t>
      </w:r>
    </w:p>
    <w:p w:rsidR="00A6592E" w:rsidRPr="00966376" w:rsidRDefault="00A6592E" w:rsidP="00A6592E">
      <w:pPr>
        <w:ind w:firstLine="709"/>
        <w:jc w:val="both"/>
      </w:pPr>
      <w:r w:rsidRPr="00966376">
        <w:rPr>
          <w:b/>
          <w:bCs/>
        </w:rPr>
        <w:t>MADDE 40 -</w:t>
      </w:r>
      <w:r w:rsidRPr="00966376">
        <w:t xml:space="preserve"> Herhangi bir gerçek veya tüzel kişi tarafından, kamu hizmetinin karşılığı olarak veya kamu hizmetleriyle ilişkilendirilerek bağış veya yardım toplanamaz, benzeri adlar altında tahsilât yapılamaz.</w:t>
      </w:r>
    </w:p>
    <w:p w:rsidR="00A6592E" w:rsidRPr="00966376" w:rsidRDefault="00A6592E" w:rsidP="00A6592E">
      <w:pPr>
        <w:ind w:firstLine="709"/>
        <w:jc w:val="both"/>
      </w:pPr>
      <w:r w:rsidRPr="00966376">
        <w:t xml:space="preserve">Kamu idarelerine yapılan her türlü bağış ve yardımlar </w:t>
      </w:r>
      <w:r w:rsidRPr="00966376">
        <w:rPr>
          <w:b/>
          <w:bCs/>
        </w:rPr>
        <w:t>(Kaldırılan ibare; 06.08.2008 – 5793/46. md)</w:t>
      </w:r>
      <w:r w:rsidRPr="00966376">
        <w:rPr>
          <w:rStyle w:val="DipnotBavurusu"/>
          <w:bCs/>
        </w:rPr>
        <w:footnoteReference w:id="33"/>
      </w:r>
      <w:r w:rsidRPr="00966376">
        <w:rPr>
          <w:b/>
          <w:bCs/>
        </w:rPr>
        <w:t xml:space="preserve"> </w:t>
      </w:r>
      <w:r w:rsidRPr="00966376">
        <w:t xml:space="preserve">gelir kaydedilir. Nakdi olmayan bağış ve yardımlar, ilgili mevzuatına göre değerlemeye tâbi tutularak kayıtlara alınır. </w:t>
      </w:r>
      <w:proofErr w:type="gramStart"/>
      <w:r w:rsidRPr="00966376">
        <w:t xml:space="preserve">Kamu yararına kullanılmak üzere kamu idarelerine yapılan şartlı bağış ve yardımlar, dış finansman kaynağından sağlananlarda 28.3.2002 tarihli ve 4749 sayılı Kanun hükümleri saklı kalmak kaydıyla, hizmeti yapacak idarenin üst yöneticisi tarafından uygun görülmesi halinde, bütçede açılacak bir tertibe gelir ve şart kılındığı amaca harcanmak üzere açılacak bir tertibe ödenek kaydedilir. </w:t>
      </w:r>
      <w:proofErr w:type="gramEnd"/>
      <w:r w:rsidRPr="00966376">
        <w:t xml:space="preserve">Bu ödenekten amaç dışında başka bir tertibe aktarma yapılamaz. </w:t>
      </w:r>
    </w:p>
    <w:p w:rsidR="00A6592E" w:rsidRPr="00966376" w:rsidRDefault="00A6592E" w:rsidP="00A6592E">
      <w:pPr>
        <w:ind w:firstLine="709"/>
        <w:jc w:val="both"/>
      </w:pPr>
      <w:r w:rsidRPr="00966376">
        <w:t xml:space="preserve">Bu ödeneklerden mali yılsonuna kadar harcanmamış olan tutarlar, bağış ve yardımın amacı gerçekleşinceye kadar ertesi yıl bütçesine devir olunarak ödenek kaydedilir. Ancak, bu ödeneklerden tahsis amacı gerçekleştirilmiş olanlardan kalan tutarlar, tahsis amacının gerçekleştirilmesi bakımından yetersiz olanlar ile yılı bütçesinde belirlenen tutarı aşmayan ve iki yıl devrettiği halde harcanmayan ödenekleri iptal etmeye genel bütçe kapsamındaki kamu idarelerinde Maliye Bakanı, diğer kamu idarelerinde üst yönetici yetkilidir. </w:t>
      </w:r>
    </w:p>
    <w:p w:rsidR="00A6592E" w:rsidRPr="00966376" w:rsidRDefault="00A6592E" w:rsidP="00A6592E">
      <w:pPr>
        <w:ind w:firstLine="709"/>
        <w:jc w:val="both"/>
      </w:pPr>
      <w:r w:rsidRPr="00966376">
        <w:t xml:space="preserve">Bağış ve yardımlar, kullanılmadığı veya amaç dışı kullanıldığı için geri istenildiği takdirde, bütçeye gider kaydıyla ilgilisine geri verilir. Şartlı bağış ve yardımın zamanında kullanılmaması nedeniyle doğacak zararlar ile amaç dışı kullanım nedeniyle yapılan harcamalar sorumluluğu tespit edilenlere ödettirilir. </w:t>
      </w:r>
    </w:p>
    <w:p w:rsidR="00A6592E" w:rsidRPr="00966376" w:rsidRDefault="00A6592E" w:rsidP="00A6592E">
      <w:pPr>
        <w:ind w:firstLine="709"/>
        <w:jc w:val="both"/>
      </w:pPr>
    </w:p>
    <w:p w:rsidR="00A6592E" w:rsidRPr="00966376" w:rsidRDefault="00A6592E" w:rsidP="00A6592E"/>
    <w:p w:rsidR="00A6592E" w:rsidRPr="00966376" w:rsidRDefault="00A6592E" w:rsidP="00A6592E">
      <w:pPr>
        <w:pStyle w:val="Balk2"/>
        <w:ind w:firstLine="0"/>
        <w:jc w:val="center"/>
        <w:rPr>
          <w:sz w:val="24"/>
        </w:rPr>
      </w:pPr>
      <w:bookmarkStart w:id="188" w:name="_Toc206322585"/>
      <w:bookmarkStart w:id="189" w:name="_Toc206323125"/>
      <w:bookmarkStart w:id="190" w:name="_Toc210033300"/>
      <w:r w:rsidRPr="00966376">
        <w:rPr>
          <w:sz w:val="24"/>
        </w:rPr>
        <w:t>ALTINCI BÖLÜM</w:t>
      </w:r>
      <w:bookmarkEnd w:id="188"/>
      <w:bookmarkEnd w:id="189"/>
      <w:bookmarkEnd w:id="190"/>
    </w:p>
    <w:p w:rsidR="00A6592E" w:rsidRPr="00966376" w:rsidRDefault="00A6592E" w:rsidP="00A6592E">
      <w:pPr>
        <w:pStyle w:val="Balk2"/>
        <w:ind w:firstLine="0"/>
        <w:jc w:val="center"/>
        <w:rPr>
          <w:b w:val="0"/>
          <w:bCs w:val="0"/>
          <w:color w:val="000000"/>
          <w:sz w:val="24"/>
        </w:rPr>
      </w:pPr>
      <w:bookmarkStart w:id="191" w:name="_Toc206322586"/>
      <w:bookmarkStart w:id="192" w:name="_Toc206323126"/>
      <w:bookmarkStart w:id="193" w:name="_Toc210033301"/>
      <w:r w:rsidRPr="00966376">
        <w:rPr>
          <w:sz w:val="24"/>
        </w:rPr>
        <w:t>Faaliyet Raporları ve Kesin Hes</w:t>
      </w:r>
      <w:r w:rsidRPr="00966376">
        <w:rPr>
          <w:color w:val="000000"/>
          <w:sz w:val="24"/>
        </w:rPr>
        <w:t>a</w:t>
      </w:r>
      <w:r w:rsidRPr="00966376">
        <w:rPr>
          <w:b w:val="0"/>
          <w:bCs w:val="0"/>
          <w:color w:val="000000"/>
          <w:sz w:val="24"/>
        </w:rPr>
        <w:t>p</w:t>
      </w:r>
      <w:bookmarkEnd w:id="191"/>
      <w:bookmarkEnd w:id="192"/>
      <w:bookmarkEnd w:id="193"/>
    </w:p>
    <w:p w:rsidR="00A6592E" w:rsidRPr="00966376" w:rsidRDefault="00A6592E" w:rsidP="00A6592E">
      <w:pPr>
        <w:jc w:val="center"/>
      </w:pPr>
    </w:p>
    <w:p w:rsidR="00A6592E" w:rsidRPr="00966376" w:rsidRDefault="00A6592E" w:rsidP="00A6592E">
      <w:pPr>
        <w:pStyle w:val="Balk3"/>
        <w:rPr>
          <w:b w:val="0"/>
          <w:bCs w:val="0"/>
          <w:sz w:val="24"/>
        </w:rPr>
      </w:pPr>
      <w:bookmarkStart w:id="194" w:name="_Toc206322587"/>
      <w:bookmarkStart w:id="195" w:name="_Toc206323127"/>
      <w:bookmarkStart w:id="196" w:name="_Toc210033302"/>
      <w:r w:rsidRPr="00966376">
        <w:rPr>
          <w:sz w:val="24"/>
        </w:rPr>
        <w:t>Faaliyet raporları</w:t>
      </w:r>
      <w:bookmarkEnd w:id="194"/>
      <w:bookmarkEnd w:id="195"/>
      <w:bookmarkEnd w:id="196"/>
    </w:p>
    <w:p w:rsidR="00A6592E" w:rsidRPr="00966376" w:rsidRDefault="00A6592E" w:rsidP="00A6592E">
      <w:pPr>
        <w:ind w:firstLine="709"/>
        <w:jc w:val="both"/>
      </w:pPr>
      <w:r w:rsidRPr="00966376">
        <w:rPr>
          <w:b/>
          <w:bCs/>
        </w:rPr>
        <w:t xml:space="preserve">MADDE 41 - </w:t>
      </w:r>
      <w:r w:rsidRPr="00966376">
        <w:t xml:space="preserve"> Üst yöneticiler ve bütçeyle ödenek tahsis edilen harcama yetkililerince, hesap verme sorumluluğu çerçevesinde, her yıl faaliyet raporu hazırlanır. Üst yönetici, harcama yetkilileri tarafından hazırlanan birim faaliyet raporlarını esas alarak, idaresinin faaliyet sonuçlarını gösteren idare faaliyet raporunu düzenleyerek kamuoyuna açıklar. Merkezî yönetim kapsamındaki kamu idareleri ve sosyal güvenlik kurumları, idare faaliyet raporlarının birer örneğini </w:t>
      </w:r>
      <w:proofErr w:type="spellStart"/>
      <w:r w:rsidRPr="00966376">
        <w:t>Sayıştaya</w:t>
      </w:r>
      <w:proofErr w:type="spellEnd"/>
      <w:r w:rsidRPr="00966376">
        <w:t xml:space="preserve"> ve Maliye Bakanlığına gönderir. </w:t>
      </w:r>
    </w:p>
    <w:p w:rsidR="00A6592E" w:rsidRPr="00966376" w:rsidRDefault="00A6592E" w:rsidP="00A6592E">
      <w:pPr>
        <w:ind w:firstLine="708"/>
        <w:jc w:val="both"/>
      </w:pPr>
      <w:r w:rsidRPr="00966376">
        <w:t xml:space="preserve">Mahallî idarelerce hazırlanan idare faaliyet raporlarının birer örneği Sayıştay ve İçişleri Bakanlığına gönderilir. İçişleri Bakanlığı, bu raporları esas alarak kendi </w:t>
      </w:r>
      <w:r w:rsidRPr="00966376">
        <w:lastRenderedPageBreak/>
        <w:t xml:space="preserve">değerlendirmelerini de içeren mahallî idareler genel faaliyet raporunu hazırlar ve kamuoyuna açıklar. Raporun birer örneği </w:t>
      </w:r>
      <w:proofErr w:type="spellStart"/>
      <w:r w:rsidRPr="00966376">
        <w:t>Sayıştaya</w:t>
      </w:r>
      <w:proofErr w:type="spellEnd"/>
      <w:r w:rsidRPr="00966376">
        <w:t xml:space="preserve"> ve Maliye Bakanlığına gönderilir. </w:t>
      </w:r>
    </w:p>
    <w:p w:rsidR="00A6592E" w:rsidRPr="00966376" w:rsidRDefault="00A6592E" w:rsidP="00A6592E">
      <w:pPr>
        <w:ind w:firstLine="708"/>
        <w:jc w:val="both"/>
      </w:pPr>
      <w:r w:rsidRPr="00966376">
        <w:t xml:space="preserve">Merkezî yönetim kapsamındaki idareler ile sosyal güvenlik kurumlarının bir malî yıldaki faaliyet sonuçları, Maliye Bakanlığınca hazırlanacak genel faaliyet raporunda gösterilir. Bu raporda, mahallî idarelerin malî yapılarına ilişkin genel değerlendirmelere de yer verilir. Maliye Bakanlığı, genel faaliyet raporunu kamuoyuna açıklar ve bir örneğini </w:t>
      </w:r>
      <w:proofErr w:type="spellStart"/>
      <w:r w:rsidRPr="00966376">
        <w:t>Sayıştaya</w:t>
      </w:r>
      <w:proofErr w:type="spellEnd"/>
      <w:r w:rsidRPr="00966376">
        <w:t xml:space="preserve"> gönderir.</w:t>
      </w:r>
    </w:p>
    <w:p w:rsidR="00A6592E" w:rsidRPr="00966376" w:rsidRDefault="00A6592E" w:rsidP="00A6592E">
      <w:pPr>
        <w:ind w:firstLine="708"/>
        <w:jc w:val="both"/>
      </w:pPr>
      <w:r w:rsidRPr="00966376">
        <w:t>Sayıştay, mahallî idarelerin raporları hariç idare faaliyet raporlarını, mahallî idareler genel faaliyet raporunu ve genel faaliyet raporunu, dış denetim sonuçlarını dikkate alarak görüşlerini de belirtmek suretiyle Türkiye Büyük Millet Meclisine sunar. Türkiye Büyük Millet Meclisi bu raporlar ve değerlendirmeler çerçevesinde, kamu kaynağının elde edilmesi ve kullanılmasına ilişkin olarak kamu idarelerinin yönetim ve hesap verme sorumluluklarını görüşür. Bu görüşmelere üst yönetici veya görevlendireceği yardımcısının ilgili bakanla birlikte katılması zorunludur.</w:t>
      </w:r>
    </w:p>
    <w:p w:rsidR="00A6592E" w:rsidRPr="00966376" w:rsidRDefault="00A6592E" w:rsidP="00A6592E">
      <w:pPr>
        <w:ind w:firstLine="708"/>
        <w:jc w:val="both"/>
      </w:pPr>
      <w:proofErr w:type="gramStart"/>
      <w:r w:rsidRPr="00966376">
        <w:t>İdare faaliyet raporu, ilgili idare hakkındaki genel bilgilerle birlikte; kullanılan kaynakları, bütçe hedef ve gerçekleşmeleri ile meydana gelen sapmaların nedenlerini, varlık ve yükümlülükleri ile yardım yapılan birlik, kurum ve kuruluşların faaliyetlerine ilişkin bilgileri de kapsayan malî bilgileri; stratejik plan ve performans programı uyarınca yürütülen faaliyetleri ve performans bilgilerini içerecek şekilde düzenlenir.</w:t>
      </w:r>
      <w:proofErr w:type="gramEnd"/>
    </w:p>
    <w:p w:rsidR="00A6592E" w:rsidRPr="00966376" w:rsidRDefault="00A6592E" w:rsidP="00A6592E">
      <w:pPr>
        <w:ind w:firstLine="709"/>
        <w:jc w:val="both"/>
        <w:rPr>
          <w:b/>
          <w:bCs/>
        </w:rPr>
      </w:pPr>
      <w:r w:rsidRPr="00966376">
        <w:t xml:space="preserve">Bu raporlarda yer alacak hususlar, raporların hazırlanması, ilgili idarelere verilmesi, kamuoyuna açıklanması ve bu işlemlere ilişkin süreler ile diğer </w:t>
      </w:r>
      <w:proofErr w:type="spellStart"/>
      <w:r w:rsidRPr="00966376">
        <w:t>usûl</w:t>
      </w:r>
      <w:proofErr w:type="spellEnd"/>
      <w:r w:rsidRPr="00966376">
        <w:t xml:space="preserve"> ve esaslar, İçişleri Bakanlığı ve </w:t>
      </w:r>
      <w:proofErr w:type="spellStart"/>
      <w:r w:rsidRPr="00966376">
        <w:t>Sayıştayın</w:t>
      </w:r>
      <w:proofErr w:type="spellEnd"/>
      <w:r w:rsidRPr="00966376">
        <w:t xml:space="preserve"> görüşü alınarak Maliye Bakanlığı tarafından çıkarılacak yönetmelikle belirlenir.</w:t>
      </w:r>
      <w:r w:rsidRPr="00966376">
        <w:rPr>
          <w:b/>
          <w:bCs/>
        </w:rPr>
        <w:t xml:space="preserve"> (24.12.2005 – 5436/3. md.)</w:t>
      </w:r>
      <w:r w:rsidRPr="00966376">
        <w:rPr>
          <w:rStyle w:val="DipnotBavurusu"/>
        </w:rPr>
        <w:footnoteReference w:id="34"/>
      </w:r>
    </w:p>
    <w:p w:rsidR="00A6592E" w:rsidRPr="00966376" w:rsidRDefault="00A6592E" w:rsidP="00A6592E">
      <w:pPr>
        <w:pStyle w:val="Balk3"/>
        <w:rPr>
          <w:sz w:val="24"/>
        </w:rPr>
      </w:pPr>
      <w:bookmarkStart w:id="197" w:name="_Toc206322588"/>
      <w:bookmarkStart w:id="198" w:name="_Toc206323128"/>
    </w:p>
    <w:p w:rsidR="00A6592E" w:rsidRPr="00966376" w:rsidRDefault="00A6592E" w:rsidP="00A6592E">
      <w:pPr>
        <w:pStyle w:val="Balk3"/>
        <w:rPr>
          <w:b w:val="0"/>
          <w:bCs w:val="0"/>
          <w:sz w:val="24"/>
        </w:rPr>
      </w:pPr>
      <w:bookmarkStart w:id="199" w:name="_Toc210033303"/>
      <w:r w:rsidRPr="00966376">
        <w:rPr>
          <w:sz w:val="24"/>
        </w:rPr>
        <w:t>Kesin hesap kanunu</w:t>
      </w:r>
      <w:bookmarkEnd w:id="197"/>
      <w:bookmarkEnd w:id="198"/>
      <w:bookmarkEnd w:id="199"/>
    </w:p>
    <w:p w:rsidR="00A6592E" w:rsidRPr="00966376" w:rsidRDefault="00A6592E" w:rsidP="00A6592E">
      <w:pPr>
        <w:ind w:firstLine="709"/>
        <w:jc w:val="both"/>
      </w:pPr>
      <w:r w:rsidRPr="00966376">
        <w:rPr>
          <w:b/>
          <w:bCs/>
        </w:rPr>
        <w:t>MADDE 42 -</w:t>
      </w:r>
      <w:r w:rsidRPr="00966376">
        <w:t xml:space="preserve"> Türkiye Büyük Millet Meclisi, merkezi yönetim bütçe kanununun uygulama sonuçlarını onama yetkisini kesin hesap kanunuyla kullanır.</w:t>
      </w:r>
    </w:p>
    <w:p w:rsidR="00A6592E" w:rsidRPr="00966376" w:rsidRDefault="00A6592E" w:rsidP="00A6592E">
      <w:pPr>
        <w:ind w:firstLine="709"/>
        <w:jc w:val="both"/>
      </w:pPr>
      <w:r w:rsidRPr="00966376">
        <w:t xml:space="preserve">Kesin hesap kanunu tasarısı, muhasebe kayıtları dikkate alınarak, merkezi yönetim bütçe kanununun şekline uygun olarak Maliye Bakanlığınca hazırlanır. Bu tasarı, bir yıllık uygulama sonuçlarını karşılaştırmalı olarak gösteren değerlendirmeleri içeren gerekçesiyle </w:t>
      </w:r>
      <w:r w:rsidRPr="00966376">
        <w:lastRenderedPageBreak/>
        <w:t xml:space="preserve">birlikte izleyen mali yılın Haziran ayı sonuna kadar Bakanlar Kurulunca Türkiye Büyük Millet Meclisine sunulur ve bir örneği </w:t>
      </w:r>
      <w:proofErr w:type="spellStart"/>
      <w:r w:rsidRPr="00966376">
        <w:t>Sayıştaya</w:t>
      </w:r>
      <w:proofErr w:type="spellEnd"/>
      <w:r w:rsidRPr="00966376">
        <w:t xml:space="preserve"> gönderilir. </w:t>
      </w:r>
    </w:p>
    <w:p w:rsidR="00A6592E" w:rsidRPr="00966376" w:rsidRDefault="00A6592E" w:rsidP="00A6592E">
      <w:pPr>
        <w:ind w:firstLine="709"/>
        <w:jc w:val="both"/>
      </w:pPr>
      <w:r w:rsidRPr="00966376">
        <w:t xml:space="preserve">Kesin hesap kanun tasarısının ekinde; </w:t>
      </w:r>
    </w:p>
    <w:p w:rsidR="00A6592E" w:rsidRPr="00966376" w:rsidRDefault="00A6592E" w:rsidP="00A6592E">
      <w:pPr>
        <w:ind w:firstLine="709"/>
        <w:jc w:val="both"/>
      </w:pPr>
      <w:r w:rsidRPr="00966376">
        <w:t xml:space="preserve">a) Genel mizan, </w:t>
      </w:r>
    </w:p>
    <w:p w:rsidR="00A6592E" w:rsidRPr="00966376" w:rsidRDefault="00A6592E" w:rsidP="00A6592E">
      <w:pPr>
        <w:ind w:firstLine="709"/>
        <w:jc w:val="both"/>
      </w:pPr>
      <w:r w:rsidRPr="00966376">
        <w:t xml:space="preserve">b) Bütçe gelirleri kesin hesap cetveli ve açıklaması, </w:t>
      </w:r>
    </w:p>
    <w:p w:rsidR="00A6592E" w:rsidRPr="00966376" w:rsidRDefault="00A6592E" w:rsidP="00A6592E">
      <w:pPr>
        <w:ind w:firstLine="709"/>
        <w:jc w:val="both"/>
      </w:pPr>
      <w:r w:rsidRPr="00966376">
        <w:t xml:space="preserve">c) Bütçe giderleri kesin hesap cetvelleri ve açıklaması, </w:t>
      </w:r>
    </w:p>
    <w:p w:rsidR="00A6592E" w:rsidRPr="00966376" w:rsidRDefault="00A6592E" w:rsidP="00A6592E">
      <w:pPr>
        <w:ind w:firstLine="709"/>
        <w:jc w:val="both"/>
      </w:pPr>
      <w:r w:rsidRPr="00966376">
        <w:t xml:space="preserve">d) Bütçe gelir ve giderlerinin iller ve idareler itibarıyla dağılımı, </w:t>
      </w:r>
    </w:p>
    <w:p w:rsidR="00A6592E" w:rsidRPr="00966376" w:rsidRDefault="00A6592E" w:rsidP="00A6592E">
      <w:pPr>
        <w:ind w:firstLine="709"/>
        <w:jc w:val="both"/>
      </w:pPr>
      <w:r w:rsidRPr="00966376">
        <w:t xml:space="preserve">e) Devlet borçları ve Hazine garantilerine ilişkin cetveller, </w:t>
      </w:r>
    </w:p>
    <w:p w:rsidR="00A6592E" w:rsidRPr="00966376" w:rsidRDefault="00A6592E" w:rsidP="00A6592E">
      <w:pPr>
        <w:ind w:firstLine="709"/>
        <w:jc w:val="both"/>
      </w:pPr>
      <w:r w:rsidRPr="00966376">
        <w:t xml:space="preserve">f) Yılı içerisinde silinen kamu alacakları cetveli, </w:t>
      </w:r>
    </w:p>
    <w:p w:rsidR="00A6592E" w:rsidRPr="00966376" w:rsidRDefault="00A6592E" w:rsidP="00A6592E">
      <w:pPr>
        <w:ind w:firstLine="708"/>
        <w:jc w:val="both"/>
      </w:pPr>
      <w:r w:rsidRPr="00966376">
        <w:t xml:space="preserve">g) </w:t>
      </w:r>
      <w:r w:rsidRPr="00966376">
        <w:rPr>
          <w:b/>
          <w:bCs/>
        </w:rPr>
        <w:t xml:space="preserve">(Eklenen bent; 24.12.2005 – 5436/10. md.) </w:t>
      </w:r>
      <w:r w:rsidRPr="00966376">
        <w:t xml:space="preserve">Mal yönetim hesabı icmal cetvelleri, </w:t>
      </w:r>
    </w:p>
    <w:p w:rsidR="00A6592E" w:rsidRPr="00966376" w:rsidRDefault="00A6592E" w:rsidP="00A6592E">
      <w:pPr>
        <w:ind w:firstLine="709"/>
        <w:jc w:val="both"/>
      </w:pPr>
      <w:r w:rsidRPr="00966376">
        <w:t>h)</w:t>
      </w:r>
      <w:r w:rsidRPr="00966376">
        <w:rPr>
          <w:b/>
          <w:bCs/>
        </w:rPr>
        <w:t xml:space="preserve"> </w:t>
      </w:r>
      <w:r w:rsidRPr="00966376">
        <w:t xml:space="preserve">Maliye Bakanlığı tarafından gerekli görülen diğer belgeler, </w:t>
      </w:r>
    </w:p>
    <w:p w:rsidR="00A6592E" w:rsidRPr="00966376" w:rsidRDefault="00A6592E" w:rsidP="00A6592E">
      <w:pPr>
        <w:pStyle w:val="GvdeMetniGirintisi2"/>
      </w:pPr>
      <w:r w:rsidRPr="00966376">
        <w:t xml:space="preserve">Yer alır. </w:t>
      </w:r>
    </w:p>
    <w:p w:rsidR="00A6592E" w:rsidRPr="00966376" w:rsidRDefault="00A6592E" w:rsidP="00A6592E">
      <w:pPr>
        <w:ind w:firstLine="709"/>
        <w:jc w:val="both"/>
        <w:rPr>
          <w:b/>
          <w:bCs/>
        </w:rPr>
      </w:pPr>
      <w:r w:rsidRPr="00966376">
        <w:rPr>
          <w:b/>
          <w:bCs/>
        </w:rPr>
        <w:t xml:space="preserve">(24.12.2005– 5436/10. md.) </w:t>
      </w:r>
      <w:r w:rsidRPr="00966376">
        <w:t>Merkezî yönetim kapsamındaki kamu idareleri</w:t>
      </w:r>
      <w:r w:rsidRPr="00966376">
        <w:rPr>
          <w:rStyle w:val="DipnotBavurusu"/>
        </w:rPr>
        <w:footnoteReference w:id="35"/>
      </w:r>
      <w:r w:rsidRPr="00966376">
        <w:t xml:space="preserve"> bütçelerinin kesin hesabının düzenlenmesine ilişkin usul ve esaslar Maliye Bakanlığınca belirlenir. </w:t>
      </w:r>
    </w:p>
    <w:p w:rsidR="00A6592E" w:rsidRPr="00966376" w:rsidRDefault="00A6592E" w:rsidP="00A6592E">
      <w:pPr>
        <w:ind w:firstLine="709"/>
        <w:jc w:val="both"/>
      </w:pPr>
      <w:r w:rsidRPr="00966376">
        <w:t xml:space="preserve">İdarelerin faaliyet raporları, genel faaliyet raporu, dış denetim genel değerlendirme raporu ve kesin hesap kanunu tasarısı ile merkezi yönetim bütçe kanunu tasarısı birlikte görüşülür. Ancak, bu raporlar ile genel uygunluk bildirimi Türkiye Büyük Millet Meclisi komisyonlarında öncelikle görüşülür. </w:t>
      </w:r>
    </w:p>
    <w:p w:rsidR="00A6592E" w:rsidRPr="00966376" w:rsidRDefault="00A6592E" w:rsidP="00A6592E">
      <w:pPr>
        <w:ind w:firstLine="709"/>
        <w:jc w:val="both"/>
      </w:pPr>
      <w:r w:rsidRPr="00966376">
        <w:t xml:space="preserve">Mahalli idare bütçeleri ile sosyal güvenlik kurumları bütçelerinin uygulama sonuçlarının kesin hesaba bağlanması, ilgili kanunlarındaki hükümlere göre yapılır. </w:t>
      </w:r>
    </w:p>
    <w:p w:rsidR="00A6592E" w:rsidRPr="00966376" w:rsidRDefault="00A6592E" w:rsidP="00A6592E">
      <w:pPr>
        <w:jc w:val="both"/>
      </w:pPr>
    </w:p>
    <w:p w:rsidR="00A6592E" w:rsidRPr="00966376" w:rsidRDefault="00A6592E" w:rsidP="00A6592E">
      <w:pPr>
        <w:pStyle w:val="Balk3"/>
        <w:rPr>
          <w:b w:val="0"/>
          <w:bCs w:val="0"/>
          <w:sz w:val="24"/>
        </w:rPr>
      </w:pPr>
      <w:bookmarkStart w:id="200" w:name="_Toc206322589"/>
      <w:bookmarkStart w:id="201" w:name="_Toc206323129"/>
      <w:bookmarkStart w:id="202" w:name="_Toc210033304"/>
      <w:r w:rsidRPr="00966376">
        <w:rPr>
          <w:sz w:val="24"/>
        </w:rPr>
        <w:t>Genel uygunluk bildirimi</w:t>
      </w:r>
      <w:bookmarkEnd w:id="200"/>
      <w:bookmarkEnd w:id="201"/>
      <w:bookmarkEnd w:id="202"/>
    </w:p>
    <w:p w:rsidR="00A6592E" w:rsidRPr="00966376" w:rsidRDefault="00A6592E" w:rsidP="00A6592E">
      <w:pPr>
        <w:ind w:firstLine="709"/>
        <w:jc w:val="both"/>
      </w:pPr>
      <w:r w:rsidRPr="00966376">
        <w:rPr>
          <w:b/>
        </w:rPr>
        <w:t>MADDE 43 -</w:t>
      </w:r>
      <w:r w:rsidRPr="00966376">
        <w:t xml:space="preserve"> Sayıştay, merkezi yönetim kapsamındaki kamu idareleri için düzenleyeceği genel uygunluk bildirimini, kesin hesap kanun tasarısının verilmesinden başlayarak en geç yetmiş beş gün içinde Türkiye Büyük Millet Meclisine sunar.</w:t>
      </w:r>
    </w:p>
    <w:p w:rsidR="00A6592E" w:rsidRPr="00966376" w:rsidRDefault="00A6592E" w:rsidP="00A6592E">
      <w:pPr>
        <w:ind w:firstLine="709"/>
        <w:jc w:val="both"/>
      </w:pPr>
      <w:r w:rsidRPr="00966376">
        <w:t xml:space="preserve">Genel uygunluk bildirimi; dış denetim raporları, idare faaliyet raporları ve genel faaliyet raporu dikkate alınarak hazırlanır. </w:t>
      </w:r>
    </w:p>
    <w:p w:rsidR="00A6592E" w:rsidRPr="00966376" w:rsidRDefault="00A6592E" w:rsidP="00A6592E">
      <w:pPr>
        <w:pStyle w:val="GvdeMetniGirintisi2"/>
      </w:pPr>
      <w:r w:rsidRPr="00966376">
        <w:t xml:space="preserve">Kesin hesap kanunu tasarısı ve genel uygunluk bildiriminin Türkiye Büyük Millet Meclisine verilmiş olması, ilgili yıla ait </w:t>
      </w:r>
      <w:proofErr w:type="spellStart"/>
      <w:r w:rsidRPr="00966376">
        <w:t>Sayıştayca</w:t>
      </w:r>
      <w:proofErr w:type="spellEnd"/>
      <w:r w:rsidRPr="00966376">
        <w:t xml:space="preserve"> sonuçlandırılmamış denetimleri önlemez ve hesapların kesin hükme bağlandığı anlamına gelmez. </w:t>
      </w:r>
    </w:p>
    <w:p w:rsidR="00A6592E" w:rsidRPr="00966376" w:rsidRDefault="00A6592E" w:rsidP="00A6592E">
      <w:pPr>
        <w:pStyle w:val="KonuBal"/>
        <w:jc w:val="both"/>
        <w:rPr>
          <w:b/>
          <w:bCs/>
          <w:sz w:val="24"/>
        </w:rPr>
      </w:pPr>
    </w:p>
    <w:p w:rsidR="00A6592E" w:rsidRPr="00966376" w:rsidRDefault="00A6592E" w:rsidP="00A6592E">
      <w:pPr>
        <w:pStyle w:val="KonuBal"/>
        <w:jc w:val="both"/>
        <w:rPr>
          <w:b/>
          <w:bCs/>
          <w:sz w:val="24"/>
        </w:rPr>
      </w:pPr>
    </w:p>
    <w:p w:rsidR="00A6592E" w:rsidRPr="00966376" w:rsidRDefault="00A6592E" w:rsidP="00A6592E">
      <w:pPr>
        <w:pStyle w:val="KonuBal"/>
        <w:jc w:val="both"/>
        <w:rPr>
          <w:b/>
          <w:bCs/>
          <w:sz w:val="24"/>
        </w:rPr>
      </w:pPr>
    </w:p>
    <w:p w:rsidR="00A6592E" w:rsidRPr="00966376" w:rsidRDefault="00A6592E" w:rsidP="00A6592E">
      <w:pPr>
        <w:pStyle w:val="Balk1"/>
        <w:spacing w:line="240" w:lineRule="auto"/>
        <w:ind w:firstLine="0"/>
        <w:jc w:val="center"/>
        <w:rPr>
          <w:sz w:val="24"/>
          <w:szCs w:val="24"/>
        </w:rPr>
      </w:pPr>
      <w:bookmarkStart w:id="203" w:name="_Toc206322590"/>
      <w:bookmarkStart w:id="204" w:name="_Toc206323130"/>
      <w:bookmarkStart w:id="205" w:name="_Toc210033305"/>
      <w:r w:rsidRPr="00966376">
        <w:rPr>
          <w:sz w:val="24"/>
          <w:szCs w:val="24"/>
        </w:rPr>
        <w:t>ÜÇÜNCÜ KISIM</w:t>
      </w:r>
      <w:bookmarkEnd w:id="203"/>
      <w:bookmarkEnd w:id="204"/>
      <w:bookmarkEnd w:id="205"/>
    </w:p>
    <w:p w:rsidR="00A6592E" w:rsidRPr="00966376" w:rsidRDefault="00A6592E" w:rsidP="00A6592E">
      <w:pPr>
        <w:pStyle w:val="Balk1"/>
        <w:spacing w:line="240" w:lineRule="auto"/>
        <w:ind w:firstLine="0"/>
        <w:jc w:val="center"/>
        <w:rPr>
          <w:sz w:val="24"/>
          <w:szCs w:val="24"/>
        </w:rPr>
      </w:pPr>
      <w:bookmarkStart w:id="206" w:name="_Toc206322591"/>
      <w:bookmarkStart w:id="207" w:name="_Toc206323131"/>
      <w:bookmarkStart w:id="208" w:name="_Toc210033306"/>
      <w:r w:rsidRPr="00966376">
        <w:rPr>
          <w:sz w:val="24"/>
          <w:szCs w:val="24"/>
        </w:rPr>
        <w:t>Taşınır ve T</w:t>
      </w:r>
      <w:r w:rsidRPr="00966376">
        <w:rPr>
          <w:sz w:val="24"/>
          <w:szCs w:val="24"/>
        </w:rPr>
        <w:t>aşınmaz Mallar</w:t>
      </w:r>
      <w:bookmarkEnd w:id="206"/>
      <w:bookmarkEnd w:id="207"/>
      <w:bookmarkEnd w:id="208"/>
    </w:p>
    <w:p w:rsidR="00A6592E" w:rsidRPr="00966376" w:rsidRDefault="00A6592E" w:rsidP="00A6592E">
      <w:pPr>
        <w:pStyle w:val="Balk1"/>
        <w:spacing w:line="240" w:lineRule="auto"/>
        <w:ind w:firstLine="0"/>
        <w:jc w:val="both"/>
        <w:rPr>
          <w:sz w:val="24"/>
          <w:szCs w:val="24"/>
        </w:rPr>
      </w:pPr>
    </w:p>
    <w:p w:rsidR="00A6592E" w:rsidRPr="00966376" w:rsidRDefault="00A6592E" w:rsidP="00A6592E">
      <w:pPr>
        <w:pStyle w:val="Balk3"/>
        <w:rPr>
          <w:b w:val="0"/>
          <w:bCs w:val="0"/>
          <w:sz w:val="24"/>
        </w:rPr>
      </w:pPr>
      <w:bookmarkStart w:id="209" w:name="_Toc206322592"/>
      <w:bookmarkStart w:id="210" w:name="_Toc206323132"/>
      <w:bookmarkStart w:id="211" w:name="_Toc210033307"/>
      <w:r w:rsidRPr="00966376">
        <w:rPr>
          <w:sz w:val="24"/>
        </w:rPr>
        <w:t>Taşınır ve taşınmaz işlemleri</w:t>
      </w:r>
      <w:bookmarkEnd w:id="209"/>
      <w:bookmarkEnd w:id="210"/>
      <w:bookmarkEnd w:id="211"/>
    </w:p>
    <w:p w:rsidR="00A6592E" w:rsidRPr="00966376" w:rsidRDefault="00A6592E" w:rsidP="00A6592E">
      <w:pPr>
        <w:ind w:firstLine="709"/>
        <w:jc w:val="both"/>
        <w:rPr>
          <w:b/>
          <w:bCs/>
        </w:rPr>
      </w:pPr>
      <w:r w:rsidRPr="00966376">
        <w:rPr>
          <w:b/>
          <w:bCs/>
        </w:rPr>
        <w:t xml:space="preserve">MADDE 44 - </w:t>
      </w:r>
      <w:r w:rsidRPr="00966376">
        <w:t xml:space="preserve">Genel yönetim kapsamındaki kamu idarelerince, taşınır ve taşınmaz edinilmesi, yönetilmesi, trampası, elden çıkarılması, </w:t>
      </w:r>
      <w:proofErr w:type="spellStart"/>
      <w:r w:rsidRPr="00966376">
        <w:t>ecrimisilin</w:t>
      </w:r>
      <w:proofErr w:type="spellEnd"/>
      <w:r w:rsidRPr="00966376">
        <w:t xml:space="preserve"> tahsil ve takibinde izlenecek yöntem, Devletin hüküm ve tasarrufu altındaki yerlerin yönetimi ve korunması, işgalli malların tahliyesi gibi hususlar ilgili kanunlarında düzenlenir.</w:t>
      </w:r>
      <w:r w:rsidRPr="00966376">
        <w:rPr>
          <w:b/>
          <w:bCs/>
        </w:rPr>
        <w:t xml:space="preserve"> (24.12.2005 – 5436/10. md.)  </w:t>
      </w:r>
      <w:r w:rsidRPr="00966376">
        <w:t xml:space="preserve">Bu malların kaydı ile taşınırların muhafazası, kullanımı, mal yönetim hesabının verilmesi ve mal yönetim sorumlularıyla bunlar adına görev yapacak olanların belirlenmesine ilişkin </w:t>
      </w:r>
      <w:proofErr w:type="spellStart"/>
      <w:r w:rsidRPr="00966376">
        <w:t>usûl</w:t>
      </w:r>
      <w:proofErr w:type="spellEnd"/>
      <w:r w:rsidRPr="00966376">
        <w:t xml:space="preserve"> ve esaslar, Maliye Bakanlığınca hazırlanacak ve Bakanlar Kurulu tarafından çıkarılacak yönetmeliklerle belirlenir.</w:t>
      </w:r>
      <w:r w:rsidRPr="00966376">
        <w:rPr>
          <w:rStyle w:val="DipnotBavurusu"/>
        </w:rPr>
        <w:footnoteReference w:id="36"/>
      </w:r>
    </w:p>
    <w:p w:rsidR="00A6592E" w:rsidRPr="00966376" w:rsidRDefault="00A6592E" w:rsidP="00A6592E">
      <w:pPr>
        <w:ind w:firstLine="708"/>
        <w:jc w:val="both"/>
      </w:pPr>
      <w:proofErr w:type="gramStart"/>
      <w:r w:rsidRPr="00966376">
        <w:rPr>
          <w:b/>
          <w:bCs/>
        </w:rPr>
        <w:lastRenderedPageBreak/>
        <w:t>(24.12.2005 – 5436/10. md.)</w:t>
      </w:r>
      <w:r w:rsidRPr="00966376">
        <w:t xml:space="preserve">Türk Silahlı Kuvvetleri (Jandarma Genel Komutanlığı ve Sahil Güvenlik Komutanlığı dâhil) ile Millî İstihbarat Teşkilatı ve Emniyet Genel Müdürlüğünün </w:t>
      </w:r>
      <w:r w:rsidRPr="00966376">
        <w:rPr>
          <w:b/>
          <w:bCs/>
        </w:rPr>
        <w:t>(Kaldırılan ibare; 06.08.2008 – 5793/46. md)</w:t>
      </w:r>
      <w:r w:rsidRPr="00966376">
        <w:rPr>
          <w:rStyle w:val="DipnotBavurusu"/>
          <w:bCs/>
        </w:rPr>
        <w:footnoteReference w:id="37"/>
      </w:r>
      <w:r w:rsidRPr="00966376">
        <w:rPr>
          <w:b/>
          <w:bCs/>
        </w:rPr>
        <w:t xml:space="preserve"> </w:t>
      </w:r>
      <w:r w:rsidRPr="00966376">
        <w:t xml:space="preserve">taşınırlarının kayda alınması ile bunların yönetim ve iç denetimine ilişkin </w:t>
      </w:r>
      <w:proofErr w:type="spellStart"/>
      <w:r w:rsidRPr="00966376">
        <w:t>usûl</w:t>
      </w:r>
      <w:proofErr w:type="spellEnd"/>
      <w:r w:rsidRPr="00966376">
        <w:t xml:space="preserve"> ve esaslar Millî Savunma, İçişleri ve Maliye bakanlıklarınca birlikte hazırlanarak Bakanlar Kurulunca yürürlüğe konulacak yönetmelikle belirlenir.</w:t>
      </w:r>
      <w:proofErr w:type="gramEnd"/>
      <w:r w:rsidRPr="00966376">
        <w:rPr>
          <w:rStyle w:val="DipnotBavurusu"/>
        </w:rPr>
        <w:footnoteReference w:id="38"/>
      </w:r>
    </w:p>
    <w:p w:rsidR="00A6592E" w:rsidRPr="00966376" w:rsidRDefault="00A6592E" w:rsidP="00A6592E">
      <w:pPr>
        <w:pStyle w:val="Balk3"/>
        <w:rPr>
          <w:sz w:val="24"/>
        </w:rPr>
      </w:pPr>
    </w:p>
    <w:p w:rsidR="00A6592E" w:rsidRPr="00966376" w:rsidRDefault="00A6592E" w:rsidP="00A6592E">
      <w:pPr>
        <w:pStyle w:val="Balk3"/>
        <w:rPr>
          <w:sz w:val="24"/>
        </w:rPr>
      </w:pPr>
      <w:bookmarkStart w:id="212" w:name="_Toc206322593"/>
      <w:bookmarkStart w:id="213" w:name="_Toc206323133"/>
      <w:bookmarkStart w:id="214" w:name="_Toc210033308"/>
      <w:r w:rsidRPr="00966376">
        <w:rPr>
          <w:sz w:val="24"/>
        </w:rPr>
        <w:t>Taşınır ve taşınmaz edinme</w:t>
      </w:r>
      <w:bookmarkEnd w:id="212"/>
      <w:bookmarkEnd w:id="213"/>
      <w:bookmarkEnd w:id="214"/>
    </w:p>
    <w:p w:rsidR="00A6592E" w:rsidRPr="00966376" w:rsidRDefault="00A6592E" w:rsidP="00A6592E">
      <w:pPr>
        <w:ind w:firstLine="709"/>
        <w:jc w:val="both"/>
      </w:pPr>
      <w:r w:rsidRPr="00966376">
        <w:rPr>
          <w:b/>
          <w:bCs/>
        </w:rPr>
        <w:t xml:space="preserve">MADDE 45 - </w:t>
      </w:r>
      <w:r w:rsidRPr="00966376">
        <w:t>Genel yönetim kapsamındaki kamu idareleri, kamu hizmetlerinin zorunlu kıldığı durumlarda gereken nicelikte ve nitelikte taşınır ve taşınmazları, yurt içinde veya yurt dışında, bedellerini peşin veya taksitle ödeyerek veya finansal kiralama suretiyle edinebilirler. Kamu idareleri, taşınmaz satın alma veya kamulaştırma işlemlerini yetki devri yoluyla bir başka kamu idaresi eliyle yürütebilir. Genel bütçe kapsamındaki kamu idarelerinin edindiği taşınmazlar Hazine adına, diğer kamu idarelerine ait taşınmazlar ise tüzel kişilikleri adına tapu sicilinde tescil olunur. Hazine adına tescil edilen taşınmazlar Maliye Bakanlığı tarafından yönetilir. Bu tescil işlemleri, adına tescil yapılan idarenin taşınmazın bulunduğu yerdeki ilgili birimine bildirilir.</w:t>
      </w:r>
    </w:p>
    <w:p w:rsidR="00A6592E" w:rsidRPr="00966376" w:rsidRDefault="00A6592E" w:rsidP="00A6592E">
      <w:pPr>
        <w:ind w:firstLine="709"/>
        <w:jc w:val="both"/>
      </w:pPr>
      <w:r w:rsidRPr="00966376">
        <w:t xml:space="preserve">Kamu idarelerince üretilen malların kendi tüketimlerinde kullanılması halinde bunların bedelleri, rayiç bedel üzerinden ilgili ödenek tertibine gider ve karşılığı gelir kaydedilir. </w:t>
      </w:r>
    </w:p>
    <w:p w:rsidR="00A6592E" w:rsidRPr="00966376" w:rsidRDefault="00A6592E" w:rsidP="00A6592E">
      <w:pPr>
        <w:ind w:firstLine="709"/>
        <w:jc w:val="both"/>
      </w:pPr>
      <w:r w:rsidRPr="00966376">
        <w:t xml:space="preserve">Kamu idareleri, ihtiyaç fazlası taşınırları ile görmekle yükümlü olduğu kamu hizmetlerinde kullanılacağına ve amacına uygun kullanılmaması halinde geri alınacağına dair tapu kütüğüne şerh konulması kaydıyla taşınmazlarını diğer kamu idarelerine bedelsiz olarak devredebilir. Devredilmeyecek taşınır ve taşınmazlar ile devir ve kayıt işlemlerine ilişkin usul ve esaslar Maliye Bakanlığınca belirlenir. </w:t>
      </w:r>
    </w:p>
    <w:p w:rsidR="00A6592E" w:rsidRPr="00966376" w:rsidRDefault="00A6592E" w:rsidP="00A6592E">
      <w:pPr>
        <w:ind w:firstLine="709"/>
        <w:jc w:val="both"/>
      </w:pPr>
      <w:r w:rsidRPr="00966376">
        <w:t xml:space="preserve">Kamu idareleri arasındaki taşınmazların mülkiyetine ilişkin uyuşmazlıklar, görevli mahkemelerce çözümlenir. </w:t>
      </w:r>
    </w:p>
    <w:p w:rsidR="00A6592E" w:rsidRPr="00966376" w:rsidRDefault="00A6592E" w:rsidP="00A6592E">
      <w:pPr>
        <w:pStyle w:val="Balk3"/>
        <w:rPr>
          <w:sz w:val="24"/>
        </w:rPr>
      </w:pPr>
    </w:p>
    <w:p w:rsidR="00A6592E" w:rsidRPr="00966376" w:rsidRDefault="00A6592E" w:rsidP="00A6592E">
      <w:pPr>
        <w:pStyle w:val="Balk3"/>
        <w:rPr>
          <w:sz w:val="24"/>
        </w:rPr>
      </w:pPr>
      <w:bookmarkStart w:id="215" w:name="_Toc206322594"/>
      <w:bookmarkStart w:id="216" w:name="_Toc206323134"/>
      <w:bookmarkStart w:id="217" w:name="_Toc210033309"/>
      <w:r w:rsidRPr="00966376">
        <w:rPr>
          <w:sz w:val="24"/>
        </w:rPr>
        <w:t>Taşınır ve taşınmaz satışı</w:t>
      </w:r>
      <w:bookmarkEnd w:id="215"/>
      <w:bookmarkEnd w:id="216"/>
      <w:bookmarkEnd w:id="217"/>
    </w:p>
    <w:p w:rsidR="00A6592E" w:rsidRPr="00966376" w:rsidRDefault="00A6592E" w:rsidP="00A6592E">
      <w:pPr>
        <w:ind w:firstLine="709"/>
        <w:jc w:val="both"/>
      </w:pPr>
      <w:r w:rsidRPr="00966376">
        <w:rPr>
          <w:b/>
          <w:bCs/>
        </w:rPr>
        <w:t>MADDE 46 -</w:t>
      </w:r>
      <w:r w:rsidRPr="00966376">
        <w:t xml:space="preserve"> Genel bütçe kapsamındaki kamu idarelerinin her türlü taşınır ve taşınmazlarının satışına Maliye Bakanlığı yetkilidir. Satış bedelleri genel bütçeye gelir kaydedilir. Diğer kamu idarelerine ait taşınır ve taşınmazların elden çıkarılması özel kanunlarında belirtilen yetkili organlarının kararıyla mümkündür.</w:t>
      </w:r>
    </w:p>
    <w:p w:rsidR="00A6592E" w:rsidRPr="00966376" w:rsidRDefault="00A6592E" w:rsidP="00A6592E">
      <w:pPr>
        <w:pStyle w:val="GvdeMetni2"/>
        <w:spacing w:before="0" w:line="240" w:lineRule="auto"/>
        <w:ind w:firstLine="708"/>
        <w:rPr>
          <w:b w:val="0"/>
          <w:bCs w:val="0"/>
          <w:sz w:val="24"/>
          <w:szCs w:val="24"/>
        </w:rPr>
      </w:pPr>
      <w:r w:rsidRPr="00966376">
        <w:rPr>
          <w:b w:val="0"/>
          <w:bCs w:val="0"/>
          <w:sz w:val="24"/>
          <w:szCs w:val="24"/>
        </w:rPr>
        <w:t>Merkezi yönetim kapsamındaki kamu idarelerinin taşınmazlarından değeri her yıl merkezi yönetim bütçe kanununda belirtilen sınırın üzerinde olanlar, Bakanlar Kurulu kararıyla satılır.</w:t>
      </w:r>
    </w:p>
    <w:p w:rsidR="00A6592E" w:rsidRPr="00966376" w:rsidRDefault="00A6592E" w:rsidP="00A6592E">
      <w:pPr>
        <w:pStyle w:val="Balk3"/>
        <w:rPr>
          <w:sz w:val="24"/>
        </w:rPr>
      </w:pPr>
    </w:p>
    <w:p w:rsidR="00A6592E" w:rsidRPr="00966376" w:rsidRDefault="00A6592E" w:rsidP="00A6592E">
      <w:pPr>
        <w:pStyle w:val="Balk3"/>
        <w:rPr>
          <w:sz w:val="24"/>
        </w:rPr>
      </w:pPr>
      <w:bookmarkStart w:id="218" w:name="_Toc206322595"/>
      <w:bookmarkStart w:id="219" w:name="_Toc206323135"/>
      <w:bookmarkStart w:id="220" w:name="_Toc210033310"/>
      <w:r w:rsidRPr="00966376">
        <w:rPr>
          <w:sz w:val="24"/>
        </w:rPr>
        <w:t>Taşınmaz tahsisi</w:t>
      </w:r>
      <w:bookmarkEnd w:id="218"/>
      <w:bookmarkEnd w:id="219"/>
      <w:bookmarkEnd w:id="220"/>
    </w:p>
    <w:p w:rsidR="00A6592E" w:rsidRPr="00966376" w:rsidRDefault="00A6592E" w:rsidP="00A6592E">
      <w:pPr>
        <w:pStyle w:val="GvdeMetniGirintisi2"/>
        <w:tabs>
          <w:tab w:val="left" w:pos="708"/>
        </w:tabs>
      </w:pPr>
      <w:r w:rsidRPr="00966376">
        <w:rPr>
          <w:b/>
          <w:bCs/>
        </w:rPr>
        <w:t xml:space="preserve">MADDE 47 - </w:t>
      </w:r>
      <w:r w:rsidRPr="00966376">
        <w:t>Kamu idareleri, kanunlarında belirtilen kamu hizmetlerini yerine getirebilmek için mülkiyetlerindeki taşınmazlarla Devletin hüküm ve tasarrufu altındaki yerleri, birbirlerine ve köy tüzel kişiliklerine bedelsiz olarak tahsis edebilirler. Tahsis edilen taşınmaz, amaç dışı kullanılamaz.</w:t>
      </w:r>
    </w:p>
    <w:p w:rsidR="00A6592E" w:rsidRPr="00966376" w:rsidRDefault="00A6592E" w:rsidP="00A6592E">
      <w:pPr>
        <w:ind w:firstLine="708"/>
        <w:jc w:val="both"/>
      </w:pPr>
      <w:r w:rsidRPr="00966376">
        <w:t xml:space="preserve">Hazinenin özel mülkiyetindeki taşınmazlarla Devletin hüküm ve tasarrufu altındaki yerleri tahsis etmeye, kamu ihtiyaçları için gerekli olmayanların tahsisini kaldırmaya Maliye Bakanlığı; diğer taşınmazları tahsis etmeye ve tahsisini kaldırmaya ise maliki kamu idaresi yetkilidir. Bu maddenin uygulanmasına ilişkin esas ve </w:t>
      </w:r>
      <w:proofErr w:type="spellStart"/>
      <w:r w:rsidRPr="00966376">
        <w:t>usûller</w:t>
      </w:r>
      <w:proofErr w:type="spellEnd"/>
      <w:r w:rsidRPr="00966376">
        <w:t xml:space="preserve"> Maliye Bakanlığınca çıkarılacak yönetmelikle belirlenir.</w:t>
      </w:r>
    </w:p>
    <w:p w:rsidR="00A6592E" w:rsidRPr="00966376" w:rsidRDefault="00A6592E" w:rsidP="00A6592E">
      <w:pPr>
        <w:pStyle w:val="GvdeMetniGirintisi2"/>
        <w:tabs>
          <w:tab w:val="left" w:pos="708"/>
        </w:tabs>
        <w:ind w:firstLine="0"/>
        <w:rPr>
          <w:b/>
          <w:bCs/>
        </w:rPr>
      </w:pPr>
      <w:r w:rsidRPr="00966376">
        <w:lastRenderedPageBreak/>
        <w:tab/>
        <w:t>Kanunlardaki özel hükümler saklıdır.</w:t>
      </w:r>
      <w:r w:rsidRPr="00966376">
        <w:rPr>
          <w:b/>
          <w:bCs/>
        </w:rPr>
        <w:t xml:space="preserve"> (24.12.2005 – 5436/4. md.)</w:t>
      </w:r>
      <w:r w:rsidRPr="00966376">
        <w:rPr>
          <w:rStyle w:val="DipnotBavurusu"/>
        </w:rPr>
        <w:footnoteReference w:id="39"/>
      </w:r>
    </w:p>
    <w:p w:rsidR="00A6592E" w:rsidRPr="00966376" w:rsidRDefault="00A6592E" w:rsidP="00A6592E">
      <w:pPr>
        <w:pStyle w:val="Balk3"/>
        <w:rPr>
          <w:sz w:val="24"/>
        </w:rPr>
      </w:pPr>
    </w:p>
    <w:p w:rsidR="00A6592E" w:rsidRPr="00966376" w:rsidRDefault="00A6592E" w:rsidP="00A6592E">
      <w:pPr>
        <w:pStyle w:val="Balk3"/>
        <w:rPr>
          <w:sz w:val="24"/>
        </w:rPr>
      </w:pPr>
      <w:bookmarkStart w:id="221" w:name="_Toc206322596"/>
      <w:bookmarkStart w:id="222" w:name="_Toc206323136"/>
      <w:bookmarkStart w:id="223" w:name="_Toc210033311"/>
      <w:r w:rsidRPr="00966376">
        <w:rPr>
          <w:sz w:val="24"/>
        </w:rPr>
        <w:t>Mal yönetiminde etkililik ve sorumluluk</w:t>
      </w:r>
      <w:bookmarkEnd w:id="221"/>
      <w:bookmarkEnd w:id="222"/>
      <w:bookmarkEnd w:id="223"/>
    </w:p>
    <w:p w:rsidR="00A6592E" w:rsidRPr="00966376" w:rsidRDefault="00A6592E" w:rsidP="00A6592E">
      <w:pPr>
        <w:ind w:firstLine="709"/>
        <w:jc w:val="both"/>
      </w:pPr>
      <w:r w:rsidRPr="00966376">
        <w:rPr>
          <w:b/>
          <w:bCs/>
        </w:rPr>
        <w:t>MADDE 48 -</w:t>
      </w:r>
      <w:r w:rsidRPr="00966376">
        <w:t xml:space="preserve"> Kamu idareleri, taşınırların yönetimi, kaydı, muhafazası ve kullanımından sorumludurlar. Taşınırların özelliğinden veya olağan kullanımından kaynaklanan yıpranma ile usulüne uygun olarak belirlenen firelerden dolayı sorumluluk aranmaz.</w:t>
      </w:r>
    </w:p>
    <w:p w:rsidR="00A6592E" w:rsidRPr="00966376" w:rsidRDefault="00A6592E" w:rsidP="00A6592E">
      <w:pPr>
        <w:ind w:firstLine="709"/>
        <w:jc w:val="both"/>
      </w:pPr>
      <w:r w:rsidRPr="00966376">
        <w:t>Kullanılmak üzere taşınır teslim edilen görevliler, taşınırın korunmasından ve taşınıra verilen zararlardan sorumludur. Kamu idareleri, verilen zararların sorumlularına ödettirilmesini sağlamakla yükümlüdür.</w:t>
      </w:r>
    </w:p>
    <w:p w:rsidR="00A6592E" w:rsidRPr="00966376" w:rsidRDefault="00A6592E" w:rsidP="00A6592E">
      <w:pPr>
        <w:pStyle w:val="GvdeMetni"/>
        <w:spacing w:line="240" w:lineRule="auto"/>
        <w:ind w:firstLine="708"/>
        <w:rPr>
          <w:sz w:val="24"/>
        </w:rPr>
      </w:pPr>
      <w:r w:rsidRPr="00966376">
        <w:rPr>
          <w:sz w:val="24"/>
        </w:rPr>
        <w:t>Kamu idarelerine ait malları edinme, kiralama, tahsis, yönetim, kullanma ve elden çıkarma işlemleri, mevzuatında öngörülen kurallar dâhilinde hizmetin amacına uygun olarak verimlilik ve tutumluluk ilkesine göre yapılır. Bu ilkeye aykırı eylem ve işlemlerden doğacak zararlardan, malların yönetimi veya kullanılması hususunda yetki verilenler sorumludur.</w:t>
      </w:r>
    </w:p>
    <w:p w:rsidR="00A6592E" w:rsidRPr="00966376" w:rsidRDefault="00A6592E" w:rsidP="00A6592E">
      <w:pPr>
        <w:pStyle w:val="Balk1"/>
        <w:spacing w:line="240" w:lineRule="auto"/>
        <w:jc w:val="both"/>
        <w:rPr>
          <w:sz w:val="24"/>
          <w:szCs w:val="24"/>
        </w:rPr>
      </w:pPr>
    </w:p>
    <w:p w:rsidR="00A6592E" w:rsidRPr="00966376" w:rsidRDefault="00A6592E" w:rsidP="00A6592E"/>
    <w:p w:rsidR="00A6592E" w:rsidRPr="00966376" w:rsidRDefault="00A6592E" w:rsidP="00A6592E"/>
    <w:p w:rsidR="00A6592E" w:rsidRPr="00966376" w:rsidRDefault="00A6592E" w:rsidP="00A6592E">
      <w:pPr>
        <w:pStyle w:val="Balk1"/>
        <w:spacing w:line="240" w:lineRule="auto"/>
        <w:ind w:firstLine="0"/>
        <w:jc w:val="center"/>
        <w:rPr>
          <w:sz w:val="24"/>
          <w:szCs w:val="24"/>
        </w:rPr>
      </w:pPr>
      <w:bookmarkStart w:id="224" w:name="_Toc206322597"/>
      <w:bookmarkStart w:id="225" w:name="_Toc206323137"/>
      <w:bookmarkStart w:id="226" w:name="_Toc210033312"/>
      <w:r w:rsidRPr="00966376">
        <w:rPr>
          <w:sz w:val="24"/>
          <w:szCs w:val="24"/>
        </w:rPr>
        <w:t>DÖRDÜNCÜ KISIM</w:t>
      </w:r>
      <w:bookmarkEnd w:id="224"/>
      <w:bookmarkEnd w:id="225"/>
      <w:bookmarkEnd w:id="226"/>
    </w:p>
    <w:p w:rsidR="00A6592E" w:rsidRPr="00966376" w:rsidRDefault="00A6592E" w:rsidP="00A6592E">
      <w:pPr>
        <w:pStyle w:val="Balk1"/>
        <w:spacing w:line="240" w:lineRule="auto"/>
        <w:ind w:firstLine="0"/>
        <w:jc w:val="center"/>
        <w:rPr>
          <w:sz w:val="24"/>
          <w:szCs w:val="24"/>
        </w:rPr>
      </w:pPr>
      <w:bookmarkStart w:id="227" w:name="_Toc206322598"/>
      <w:bookmarkStart w:id="228" w:name="_Toc206323138"/>
      <w:bookmarkStart w:id="229" w:name="_Toc210033313"/>
      <w:r w:rsidRPr="00966376">
        <w:rPr>
          <w:sz w:val="24"/>
          <w:szCs w:val="24"/>
        </w:rPr>
        <w:t>Kamu Hesapları ve Mali İstatistikler</w:t>
      </w:r>
      <w:bookmarkEnd w:id="227"/>
      <w:bookmarkEnd w:id="228"/>
      <w:bookmarkEnd w:id="229"/>
    </w:p>
    <w:p w:rsidR="00A6592E" w:rsidRPr="00966376" w:rsidRDefault="00A6592E" w:rsidP="00A6592E">
      <w:pPr>
        <w:pStyle w:val="Balk1"/>
        <w:spacing w:line="240" w:lineRule="auto"/>
        <w:ind w:firstLine="0"/>
        <w:jc w:val="center"/>
        <w:rPr>
          <w:sz w:val="24"/>
          <w:szCs w:val="24"/>
        </w:rPr>
      </w:pPr>
    </w:p>
    <w:p w:rsidR="00A6592E" w:rsidRPr="00966376" w:rsidRDefault="00A6592E" w:rsidP="00A6592E">
      <w:pPr>
        <w:pStyle w:val="Balk2"/>
        <w:ind w:firstLine="0"/>
        <w:jc w:val="center"/>
        <w:rPr>
          <w:sz w:val="24"/>
        </w:rPr>
      </w:pPr>
      <w:bookmarkStart w:id="230" w:name="_Toc206322599"/>
      <w:bookmarkStart w:id="231" w:name="_Toc206323139"/>
      <w:bookmarkStart w:id="232" w:name="_Toc210033314"/>
      <w:r w:rsidRPr="00966376">
        <w:rPr>
          <w:sz w:val="24"/>
        </w:rPr>
        <w:t>BİRİNCİ BÖLÜM</w:t>
      </w:r>
      <w:bookmarkEnd w:id="230"/>
      <w:bookmarkEnd w:id="231"/>
      <w:bookmarkEnd w:id="232"/>
    </w:p>
    <w:p w:rsidR="00A6592E" w:rsidRPr="00966376" w:rsidRDefault="00A6592E" w:rsidP="00A6592E">
      <w:pPr>
        <w:pStyle w:val="Balk2"/>
        <w:ind w:firstLine="0"/>
        <w:jc w:val="center"/>
        <w:rPr>
          <w:sz w:val="24"/>
        </w:rPr>
      </w:pPr>
      <w:bookmarkStart w:id="233" w:name="_Toc206322600"/>
      <w:bookmarkStart w:id="234" w:name="_Toc206323140"/>
      <w:bookmarkStart w:id="235" w:name="_Toc210033315"/>
      <w:r w:rsidRPr="00966376">
        <w:rPr>
          <w:sz w:val="24"/>
        </w:rPr>
        <w:t>Kamu Hesapları</w:t>
      </w:r>
      <w:bookmarkEnd w:id="233"/>
      <w:bookmarkEnd w:id="234"/>
      <w:bookmarkEnd w:id="235"/>
    </w:p>
    <w:p w:rsidR="00A6592E" w:rsidRPr="00966376" w:rsidRDefault="00A6592E" w:rsidP="00A6592E">
      <w:pPr>
        <w:pStyle w:val="Balk2"/>
        <w:jc w:val="both"/>
        <w:rPr>
          <w:sz w:val="24"/>
        </w:rPr>
      </w:pPr>
    </w:p>
    <w:p w:rsidR="00A6592E" w:rsidRPr="00966376" w:rsidRDefault="00A6592E" w:rsidP="00A6592E">
      <w:pPr>
        <w:pStyle w:val="Balk3"/>
        <w:rPr>
          <w:sz w:val="24"/>
        </w:rPr>
      </w:pPr>
      <w:bookmarkStart w:id="236" w:name="_Toc206322601"/>
      <w:bookmarkStart w:id="237" w:name="_Toc206323141"/>
      <w:bookmarkStart w:id="238" w:name="_Toc210033316"/>
      <w:r w:rsidRPr="00966376">
        <w:rPr>
          <w:sz w:val="24"/>
        </w:rPr>
        <w:t>Muhasebe sistemi</w:t>
      </w:r>
      <w:bookmarkEnd w:id="236"/>
      <w:bookmarkEnd w:id="237"/>
      <w:bookmarkEnd w:id="238"/>
    </w:p>
    <w:p w:rsidR="00A6592E" w:rsidRPr="00966376" w:rsidRDefault="00A6592E" w:rsidP="00A6592E">
      <w:pPr>
        <w:ind w:firstLine="709"/>
        <w:jc w:val="both"/>
      </w:pPr>
      <w:r w:rsidRPr="00966376">
        <w:rPr>
          <w:b/>
          <w:bCs/>
        </w:rPr>
        <w:t>MADDE 49 -</w:t>
      </w:r>
      <w:r w:rsidRPr="00966376">
        <w:t xml:space="preserve"> Muhasebe sistemi; karar, kontrol ve hesap verme süreçlerinin etkili çalışmasını sağlayacak ve malî raporların düzenlenmesi ile kesin hesabın çıkarılmasına temel olacak şekilde kurulur ve yürütülür. </w:t>
      </w:r>
    </w:p>
    <w:p w:rsidR="00A6592E" w:rsidRPr="00966376" w:rsidRDefault="00A6592E" w:rsidP="00A6592E">
      <w:pPr>
        <w:ind w:firstLine="708"/>
        <w:jc w:val="both"/>
      </w:pPr>
      <w:r w:rsidRPr="00966376">
        <w:t>Kamu hesapları, kamu idarelerinin gelir, gider ve varlıkları ile malî sonuç doğuran ve öz kaynağın artmasına veya azalmasına neden olan her türlü işlemlerle garantilerin ve yükümlülüklerin belirlenmiş bir düzen içinde hesaplara kaydedilerek, yönetim ve denetim yetkilileriyle kamuoyuna gerekli bilgilerin sağlanması amacıyla tutulur.</w:t>
      </w:r>
    </w:p>
    <w:p w:rsidR="00A6592E" w:rsidRPr="00966376" w:rsidRDefault="00A6592E" w:rsidP="00A6592E">
      <w:pPr>
        <w:ind w:firstLine="708"/>
        <w:jc w:val="both"/>
      </w:pPr>
      <w:r w:rsidRPr="00966376">
        <w:t xml:space="preserve">Genel yönetim kapsamındaki kamu idarelerinde uygulanacak muhasebe ve raporlama standartları, uluslararası standartlara uygun olarak Maliye Bakanlığı bünyesinde; Sayıştay Başkanlığı, Maliye Bakanlığı, Devlet Planlama Teşkilâtı Müsteşarlığı, Hazine Müsteşarlığı ve diğer ilgili kuruluş temsilcilerinin katılımıyla oluşturulacak olan Devlet Muhasebesi Standartları Kurulu tarafından belirlenir. Bu standartlar Resmî Gazetede yayımlanır. Kurulun yapısı, çalışma </w:t>
      </w:r>
      <w:proofErr w:type="spellStart"/>
      <w:r w:rsidRPr="00966376">
        <w:t>usûl</w:t>
      </w:r>
      <w:proofErr w:type="spellEnd"/>
      <w:r w:rsidRPr="00966376">
        <w:t xml:space="preserve"> ve esasları ile diğer hususlar Maliye Bakanlığınca çıkarılacak yönetmelikle düzenlenir.</w:t>
      </w:r>
    </w:p>
    <w:p w:rsidR="00A6592E" w:rsidRPr="00966376" w:rsidRDefault="00A6592E" w:rsidP="00A6592E">
      <w:pPr>
        <w:ind w:firstLine="708"/>
        <w:jc w:val="both"/>
      </w:pPr>
      <w:r w:rsidRPr="00966376">
        <w:t xml:space="preserve">Bu Kurulda görevlendirilenlerin aslî görevleri devam eder. Başkan ve üyelere, ayda ikiden fazla olmamak üzere her toplantı günü için (3000) gösterge rakamının memur aylık katsayısıyla çarpımı sonucu bulunacak tutar üzerinden toplantı ücreti ödenir. </w:t>
      </w:r>
    </w:p>
    <w:p w:rsidR="00A6592E" w:rsidRPr="00966376" w:rsidRDefault="00A6592E" w:rsidP="00A6592E">
      <w:pPr>
        <w:ind w:firstLine="708"/>
        <w:jc w:val="both"/>
      </w:pPr>
      <w:r w:rsidRPr="00966376">
        <w:t xml:space="preserve">Genel yönetim kapsamındaki kamu idarelerince uygulanacak çerçeve hesap planı ile düzenlenecek raporların şekil, süre ve türlerine ilişkin hususlar, Kurul tarafından belirlenen muhasebe ve raporlama standartları çerçevesinde, ilgili idarelerin de görüşü alınarak Maliye </w:t>
      </w:r>
      <w:r w:rsidRPr="00966376">
        <w:lastRenderedPageBreak/>
        <w:t xml:space="preserve">Bakanlığınca belirlenir ve Bakanlar Kurulu kararıyla yürürlüğe konulacak yönetmelikle düzenlenir. </w:t>
      </w:r>
    </w:p>
    <w:p w:rsidR="00A6592E" w:rsidRPr="00966376" w:rsidRDefault="00A6592E" w:rsidP="00A6592E">
      <w:pPr>
        <w:ind w:firstLine="709"/>
        <w:jc w:val="both"/>
        <w:rPr>
          <w:b/>
          <w:bCs/>
        </w:rPr>
      </w:pPr>
      <w:proofErr w:type="gramStart"/>
      <w:r w:rsidRPr="00966376">
        <w:t xml:space="preserve">Muhasebe işlemlerine, hesap planlarına ve işlemlerin muhasebeleştirilmesinde kullanılacak belgelerin şekil ve türlerine ilişkin düzenleme, beşinci fıkrada belirtilen yönetmeliğe uygun olarak, ilgili idarelerin görüşü alınmak suretiyle merkezî yönetim kapsamındaki kamu idareleri için Maliye Bakanlığınca; sosyal güvenlik kurumları için ilgili idarelerce, mahallî idareler için ise İçişleri Bakanlığınca Maliye Bakanlığının uygun görüşü alınmak suretiyle hazırlanır. </w:t>
      </w:r>
      <w:proofErr w:type="gramEnd"/>
      <w:r w:rsidRPr="00966376">
        <w:t>Genel yönetim kapsamındaki kamu idarelerinin detaylı hesap planlarına ilişkin hususlar Maliye Bakanlığınca belirlenir.</w:t>
      </w:r>
      <w:r w:rsidRPr="00966376">
        <w:rPr>
          <w:b/>
          <w:bCs/>
        </w:rPr>
        <w:t xml:space="preserve"> (24.12.2005 – 5436/5. md.)</w:t>
      </w:r>
      <w:r w:rsidRPr="00966376">
        <w:rPr>
          <w:rStyle w:val="DipnotBavurusu"/>
        </w:rPr>
        <w:footnoteReference w:id="40"/>
      </w:r>
    </w:p>
    <w:p w:rsidR="00A6592E" w:rsidRPr="00966376" w:rsidRDefault="00A6592E" w:rsidP="00A6592E">
      <w:pPr>
        <w:pStyle w:val="Balk3"/>
        <w:rPr>
          <w:sz w:val="24"/>
        </w:rPr>
      </w:pPr>
      <w:r w:rsidRPr="00966376">
        <w:rPr>
          <w:sz w:val="24"/>
        </w:rPr>
        <w:tab/>
      </w:r>
    </w:p>
    <w:p w:rsidR="00A6592E" w:rsidRPr="00966376" w:rsidRDefault="00A6592E" w:rsidP="00A6592E">
      <w:pPr>
        <w:pStyle w:val="Balk3"/>
        <w:rPr>
          <w:sz w:val="24"/>
        </w:rPr>
      </w:pPr>
      <w:bookmarkStart w:id="239" w:name="_Toc206322602"/>
      <w:bookmarkStart w:id="240" w:name="_Toc206323142"/>
      <w:bookmarkStart w:id="241" w:name="_Toc210033317"/>
      <w:r w:rsidRPr="00966376">
        <w:rPr>
          <w:sz w:val="24"/>
        </w:rPr>
        <w:t>Kayıt zamanı</w:t>
      </w:r>
      <w:r w:rsidRPr="00966376">
        <w:rPr>
          <w:rStyle w:val="DipnotBavurusu"/>
          <w:b w:val="0"/>
          <w:sz w:val="24"/>
        </w:rPr>
        <w:footnoteReference w:id="41"/>
      </w:r>
      <w:bookmarkEnd w:id="239"/>
      <w:bookmarkEnd w:id="240"/>
      <w:bookmarkEnd w:id="241"/>
    </w:p>
    <w:p w:rsidR="00A6592E" w:rsidRPr="00966376" w:rsidRDefault="00A6592E" w:rsidP="00A6592E">
      <w:pPr>
        <w:ind w:firstLine="709"/>
        <w:jc w:val="both"/>
        <w:rPr>
          <w:b/>
          <w:bCs/>
        </w:rPr>
      </w:pPr>
      <w:r w:rsidRPr="00966376">
        <w:rPr>
          <w:b/>
        </w:rPr>
        <w:t>MADDE 50 -</w:t>
      </w:r>
      <w:r w:rsidRPr="00966376">
        <w:rPr>
          <w:bCs/>
        </w:rPr>
        <w:t xml:space="preserve"> </w:t>
      </w:r>
      <w:r w:rsidRPr="00966376">
        <w:t>Bir ekonomik değer yaratıldığında, başka bir şekle dönüştürüldüğünde, mübadeleye konu edildiğinde, el değiştirdiğinde veya yok olduğunda muhasebeleştirilir. Bütün mali işlemlerin muhasebeleştirilmesi ve her muhasebe kaydının belgeye dayanması şarttır.</w:t>
      </w:r>
    </w:p>
    <w:p w:rsidR="00A6592E" w:rsidRPr="00966376" w:rsidRDefault="00A6592E" w:rsidP="00A6592E">
      <w:pPr>
        <w:ind w:left="708" w:firstLine="1"/>
        <w:rPr>
          <w:b/>
          <w:bCs/>
        </w:rPr>
      </w:pPr>
      <w:r w:rsidRPr="00966376">
        <w:rPr>
          <w:b/>
          <w:bCs/>
        </w:rPr>
        <w:t>(Kaldırılan ikinci fıkra; 24.12.2005 – 5436/10. md.)</w:t>
      </w:r>
      <w:r w:rsidRPr="00966376">
        <w:rPr>
          <w:rStyle w:val="DipnotBavurusu"/>
          <w:bCs/>
        </w:rPr>
        <w:footnoteReference w:id="42"/>
      </w:r>
      <w:r w:rsidRPr="00966376">
        <w:rPr>
          <w:b/>
          <w:bCs/>
        </w:rPr>
        <w:br/>
        <w:t>(Kaldırılan üçüncü fıkra; 24.12.2005 – 5436/10. md.)</w:t>
      </w:r>
      <w:r w:rsidRPr="00966376">
        <w:rPr>
          <w:rStyle w:val="DipnotBavurusu"/>
          <w:bCs/>
        </w:rPr>
        <w:footnoteReference w:id="43"/>
      </w:r>
    </w:p>
    <w:p w:rsidR="00A6592E" w:rsidRPr="00966376" w:rsidRDefault="00A6592E" w:rsidP="00A6592E">
      <w:pPr>
        <w:ind w:firstLine="709"/>
        <w:rPr>
          <w:b/>
          <w:bCs/>
        </w:rPr>
      </w:pPr>
    </w:p>
    <w:p w:rsidR="00A6592E" w:rsidRPr="00966376" w:rsidRDefault="00A6592E" w:rsidP="00A6592E">
      <w:pPr>
        <w:pStyle w:val="Balk3"/>
        <w:rPr>
          <w:sz w:val="24"/>
        </w:rPr>
      </w:pPr>
      <w:bookmarkStart w:id="242" w:name="_Toc206322603"/>
      <w:bookmarkStart w:id="243" w:name="_Toc206323143"/>
      <w:bookmarkStart w:id="244" w:name="_Toc210033318"/>
      <w:r w:rsidRPr="00966376">
        <w:rPr>
          <w:sz w:val="24"/>
        </w:rPr>
        <w:t>Kamu gelir ve giderlerinin yılı ve mahsup dönemi</w:t>
      </w:r>
      <w:bookmarkEnd w:id="242"/>
      <w:bookmarkEnd w:id="243"/>
      <w:bookmarkEnd w:id="244"/>
    </w:p>
    <w:p w:rsidR="00A6592E" w:rsidRPr="00966376" w:rsidRDefault="00A6592E" w:rsidP="00A6592E">
      <w:pPr>
        <w:ind w:firstLine="709"/>
        <w:jc w:val="both"/>
      </w:pPr>
      <w:r w:rsidRPr="00966376">
        <w:rPr>
          <w:b/>
          <w:bCs/>
        </w:rPr>
        <w:t>MADDE 51 -</w:t>
      </w:r>
      <w:r w:rsidRPr="00966376">
        <w:t xml:space="preserve"> Kamu gelir ve giderleri tahakkuk ettirildikleri mali yılın hesaplarında gösterilir. </w:t>
      </w:r>
    </w:p>
    <w:p w:rsidR="00A6592E" w:rsidRPr="00966376" w:rsidRDefault="00A6592E" w:rsidP="00A6592E">
      <w:pPr>
        <w:ind w:firstLine="709"/>
        <w:jc w:val="both"/>
      </w:pPr>
      <w:r w:rsidRPr="00966376">
        <w:t>Bütçe gelirleri tahsil edildiği, bütçe giderleri ise ödendiği yılda muhasebeleştirilir.</w:t>
      </w:r>
    </w:p>
    <w:p w:rsidR="00A6592E" w:rsidRPr="00966376" w:rsidRDefault="00A6592E" w:rsidP="00A6592E">
      <w:pPr>
        <w:ind w:firstLine="709"/>
        <w:jc w:val="both"/>
      </w:pPr>
      <w:r w:rsidRPr="00966376">
        <w:t xml:space="preserve">Kamu hesapları mali yıl esasına göre tutulur. Mali yılın bitimine kadar fiilen yapılmış olan ödemelerden mahsup edilememiş olanların, ödenekleri saklı tutulmak suretiyle, mahsup işlemleri mali yılın bitimini izleyen bir ay içinde yapılabilir. Zorunlu hallerde bu süre, Maliye Bakanlığı tarafından bütçe giderleri için bir ay, diğer işlemlerde </w:t>
      </w:r>
      <w:r w:rsidRPr="00966376">
        <w:rPr>
          <w:b/>
          <w:bCs/>
        </w:rPr>
        <w:t>(06.08.2008–5793/46. md.)</w:t>
      </w:r>
      <w:r w:rsidRPr="00966376">
        <w:t xml:space="preserve"> iki</w:t>
      </w:r>
      <w:r w:rsidRPr="00966376">
        <w:rPr>
          <w:rStyle w:val="DipnotBavurusu"/>
        </w:rPr>
        <w:footnoteReference w:id="44"/>
      </w:r>
      <w:r w:rsidRPr="00966376">
        <w:t xml:space="preserve"> ayı geçmemek üzere uzatılabilir. </w:t>
      </w:r>
    </w:p>
    <w:p w:rsidR="00A6592E" w:rsidRPr="00966376" w:rsidRDefault="00A6592E" w:rsidP="00A6592E">
      <w:pPr>
        <w:ind w:firstLine="709"/>
        <w:jc w:val="both"/>
      </w:pPr>
      <w:r w:rsidRPr="00966376">
        <w:br w:type="page"/>
      </w:r>
    </w:p>
    <w:p w:rsidR="00A6592E" w:rsidRPr="00966376" w:rsidRDefault="00A6592E" w:rsidP="00A6592E">
      <w:pPr>
        <w:pStyle w:val="Balk2"/>
        <w:ind w:firstLine="0"/>
        <w:jc w:val="center"/>
        <w:rPr>
          <w:sz w:val="24"/>
        </w:rPr>
      </w:pPr>
      <w:bookmarkStart w:id="245" w:name="_Toc206322604"/>
      <w:bookmarkStart w:id="246" w:name="_Toc206323144"/>
    </w:p>
    <w:p w:rsidR="00A6592E" w:rsidRPr="00966376" w:rsidRDefault="00A6592E" w:rsidP="00A6592E">
      <w:pPr>
        <w:pStyle w:val="Balk2"/>
        <w:ind w:firstLine="0"/>
        <w:jc w:val="center"/>
        <w:rPr>
          <w:sz w:val="24"/>
        </w:rPr>
      </w:pPr>
      <w:bookmarkStart w:id="247" w:name="_Toc210033319"/>
      <w:r w:rsidRPr="00966376">
        <w:rPr>
          <w:sz w:val="24"/>
        </w:rPr>
        <w:t>İKİNCİ BÖLÜM</w:t>
      </w:r>
      <w:bookmarkEnd w:id="245"/>
      <w:bookmarkEnd w:id="246"/>
      <w:bookmarkEnd w:id="247"/>
    </w:p>
    <w:p w:rsidR="00A6592E" w:rsidRPr="00966376" w:rsidRDefault="00A6592E" w:rsidP="00A6592E">
      <w:pPr>
        <w:pStyle w:val="Balk2"/>
        <w:ind w:firstLine="0"/>
        <w:jc w:val="center"/>
        <w:rPr>
          <w:b w:val="0"/>
          <w:sz w:val="24"/>
        </w:rPr>
      </w:pPr>
      <w:bookmarkStart w:id="248" w:name="_Toc206322605"/>
      <w:bookmarkStart w:id="249" w:name="_Toc206323145"/>
      <w:bookmarkStart w:id="250" w:name="_Toc210033320"/>
      <w:r w:rsidRPr="00966376">
        <w:rPr>
          <w:sz w:val="24"/>
        </w:rPr>
        <w:t>Mali İstatistikler</w:t>
      </w:r>
      <w:bookmarkEnd w:id="248"/>
      <w:bookmarkEnd w:id="249"/>
      <w:bookmarkEnd w:id="250"/>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bCs w:val="0"/>
          <w:sz w:val="24"/>
        </w:rPr>
      </w:pPr>
      <w:bookmarkStart w:id="251" w:name="_Toc206322606"/>
      <w:bookmarkStart w:id="252" w:name="_Toc206323146"/>
      <w:bookmarkStart w:id="253" w:name="_Toc210033321"/>
      <w:r w:rsidRPr="00966376">
        <w:rPr>
          <w:sz w:val="24"/>
        </w:rPr>
        <w:t>Kapsam, temel ilkeler ve kurumsal çevre</w:t>
      </w:r>
      <w:bookmarkEnd w:id="251"/>
      <w:bookmarkEnd w:id="252"/>
      <w:bookmarkEnd w:id="253"/>
    </w:p>
    <w:p w:rsidR="00A6592E" w:rsidRPr="00966376" w:rsidRDefault="00A6592E" w:rsidP="00A6592E">
      <w:pPr>
        <w:ind w:firstLine="709"/>
        <w:jc w:val="both"/>
      </w:pPr>
      <w:r w:rsidRPr="00966376">
        <w:rPr>
          <w:b/>
          <w:bCs/>
        </w:rPr>
        <w:t>MADDE 52 -</w:t>
      </w:r>
      <w:r w:rsidRPr="00966376">
        <w:t xml:space="preserve"> Mali istatistikler, genel yönetim kapsamındaki kamu idarelerinin mali işlemlerini kapsar.</w:t>
      </w:r>
    </w:p>
    <w:p w:rsidR="00A6592E" w:rsidRPr="00966376" w:rsidRDefault="00A6592E" w:rsidP="00A6592E">
      <w:pPr>
        <w:ind w:firstLine="709"/>
        <w:jc w:val="both"/>
      </w:pPr>
      <w:r w:rsidRPr="00966376">
        <w:t xml:space="preserve">Mali istatistikler, uluslararası standartlara uygun olarak bütünlük, güvenilirlik, kullanışlılık, yöntemsel geçerlilik ve ulaşılabilirlik ilkeleri çerçevesinde; yeterli mesleki eğitimi almış personel tarafından muhasebe kayıtlarındaki verilere dayanılarak ve istatistiksel yöntemler kullanılarak hazırlanır. </w:t>
      </w:r>
    </w:p>
    <w:p w:rsidR="00A6592E" w:rsidRPr="00966376" w:rsidRDefault="00A6592E" w:rsidP="00A6592E">
      <w:pPr>
        <w:ind w:firstLine="709"/>
        <w:jc w:val="both"/>
      </w:pPr>
      <w:r w:rsidRPr="00966376">
        <w:t xml:space="preserve">Mali istatistiklerin hazırlanmasında kamu idarelerinin yöneticileri uygun kurumsal çevrenin oluşturulması için gerekli önlemleri alır. </w:t>
      </w:r>
    </w:p>
    <w:p w:rsidR="00A6592E" w:rsidRPr="00966376" w:rsidRDefault="00A6592E" w:rsidP="00A6592E">
      <w:pPr>
        <w:ind w:firstLine="709"/>
        <w:jc w:val="both"/>
      </w:pPr>
      <w:proofErr w:type="gramStart"/>
      <w:r w:rsidRPr="00966376">
        <w:rPr>
          <w:b/>
          <w:bCs/>
        </w:rPr>
        <w:t xml:space="preserve">(Eklenen fıkra; 06.08.2008–5793/33. md.) </w:t>
      </w:r>
      <w:r w:rsidRPr="00966376">
        <w:t>Bu Kanunda yer alan genel yönetim kapsamındaki kamu idareleri tanımına bağlı kalmaksızın; mali istatistiklerin derlenmesi amacıyla, uluslararası sınıflandırmalara uygun olarak, Devlet Planlama Teşkilatı Müsteşarlığı, Hazine Müsteşarlığı, Türkiye Cumhuriyet Merkez Bankası ve Türkiye İstatistik Kurumunun da görüşünü almak suretiyle, ayrıca genel yönetim sektörü adıyla bir kapsam belirlemeye ve bu kapsamdaki kamu idarelerinin mali verilerini almaya Maliye Bakanlığı yetkilidir.</w:t>
      </w:r>
      <w:proofErr w:type="gramEnd"/>
    </w:p>
    <w:p w:rsidR="00A6592E" w:rsidRPr="00966376" w:rsidRDefault="00A6592E" w:rsidP="00A6592E">
      <w:pPr>
        <w:pStyle w:val="Balk3"/>
        <w:rPr>
          <w:sz w:val="24"/>
        </w:rPr>
      </w:pPr>
    </w:p>
    <w:p w:rsidR="00A6592E" w:rsidRPr="00966376" w:rsidRDefault="00A6592E" w:rsidP="00A6592E">
      <w:pPr>
        <w:pStyle w:val="Balk3"/>
        <w:rPr>
          <w:bCs w:val="0"/>
          <w:sz w:val="24"/>
        </w:rPr>
      </w:pPr>
      <w:bookmarkStart w:id="254" w:name="_Toc206322607"/>
      <w:bookmarkStart w:id="255" w:name="_Toc206323147"/>
      <w:bookmarkStart w:id="256" w:name="_Toc210033322"/>
      <w:r w:rsidRPr="00966376">
        <w:rPr>
          <w:sz w:val="24"/>
        </w:rPr>
        <w:t>Mali istatistiklerin hazırlanması ve açıklanması</w:t>
      </w:r>
      <w:bookmarkEnd w:id="254"/>
      <w:bookmarkEnd w:id="255"/>
      <w:bookmarkEnd w:id="256"/>
    </w:p>
    <w:p w:rsidR="00A6592E" w:rsidRPr="00966376" w:rsidRDefault="00A6592E" w:rsidP="00A6592E">
      <w:pPr>
        <w:ind w:firstLine="709"/>
        <w:jc w:val="both"/>
      </w:pPr>
      <w:r w:rsidRPr="00966376">
        <w:rPr>
          <w:b/>
          <w:bCs/>
        </w:rPr>
        <w:t>MADDE 53 -</w:t>
      </w:r>
      <w:r w:rsidRPr="00966376">
        <w:t xml:space="preserve"> Genel yönetim kapsamındaki kamu idarelerine ait mali istatistikler, Maliye Bakanlığınca derlenir. Merkezi yönetim kapsamı dışındaki kamu idareleri mali istatistiklerini belirlenmiş ilkelere uygun olarak hazırlar ve belirlenen süreler içinde Maliye Bakanlığına gönderir.</w:t>
      </w:r>
    </w:p>
    <w:p w:rsidR="00A6592E" w:rsidRPr="00966376" w:rsidRDefault="00A6592E" w:rsidP="00A6592E">
      <w:pPr>
        <w:ind w:firstLine="709"/>
        <w:jc w:val="both"/>
      </w:pPr>
      <w:r w:rsidRPr="00966376">
        <w:t xml:space="preserve">Merkezi yönetim kapsamındaki kamu idarelerine ait mali istatistikler, Maliye Bakanlığınca aylık olarak yayımlanır. Sosyal güvenlik kurumları ve mahalli idarelere ait mali istatistikler ile merkezi yönetim kapsamındaki kamu idarelerine ait mali istatistikler Maliye Bakanlığınca birleştirilerek, genel yönetim kapsamındaki kamu idarelerine ait mali istatistikler elde edilir ve üçer aylık dönemler itibarıyla yayımlanır. </w:t>
      </w:r>
    </w:p>
    <w:p w:rsidR="00A6592E" w:rsidRPr="00966376" w:rsidRDefault="00A6592E" w:rsidP="00A6592E">
      <w:pPr>
        <w:ind w:firstLine="709"/>
        <w:jc w:val="both"/>
      </w:pPr>
      <w:r w:rsidRPr="00966376">
        <w:t xml:space="preserve">Mali istatistiklerin anlaşılabilir ve kullanıcılar için kolayca ulaşılabilir olması esastır. </w:t>
      </w:r>
    </w:p>
    <w:p w:rsidR="00A6592E" w:rsidRPr="00966376" w:rsidRDefault="00A6592E" w:rsidP="00A6592E">
      <w:pPr>
        <w:ind w:firstLine="709"/>
        <w:jc w:val="both"/>
      </w:pPr>
      <w:r w:rsidRPr="00966376">
        <w:rPr>
          <w:b/>
          <w:bCs/>
        </w:rPr>
        <w:t xml:space="preserve">(Eklenen fıkra; 06.08.2008–5793/34. md.) </w:t>
      </w:r>
      <w:r w:rsidRPr="00966376">
        <w:t xml:space="preserve">52 </w:t>
      </w:r>
      <w:proofErr w:type="spellStart"/>
      <w:r w:rsidRPr="00966376">
        <w:t>nci</w:t>
      </w:r>
      <w:proofErr w:type="spellEnd"/>
      <w:r w:rsidRPr="00966376">
        <w:t xml:space="preserve"> maddenin son fıkrasına göre belirlenen kamu idarelerinden, mali istatistiklerine esas verilerini süresinde göndermeyenlere Maliye Bakanlığınca bir ay ek süre verilir. Ek süre sonunda da verilerin gönderilmemesi halinde, Maliye Bakanlığının talebi üzerine, ilgili kamu idaresinin üst yöneticileri tarafından mali hizmetler birimi yöneticisi ile muhasebe yetkilisine, her türlü aylık, ödenek, zam ve tazminat dâhil yapılan bir aylık net ödemeler toplamı tutarında idari para cezası verilir. İdari para cezası uygulanmış olması bilgi verme yükümlülüğünü ortadan kaldırmaz. İdari para cezaları, bu Kanunun 73 üncü maddesi hükümlerine göre tahsil edilir.</w:t>
      </w:r>
    </w:p>
    <w:p w:rsidR="00A6592E" w:rsidRPr="00966376" w:rsidRDefault="00A6592E" w:rsidP="00A6592E">
      <w:pPr>
        <w:pStyle w:val="GvdeMetniGirintisi2"/>
        <w:ind w:firstLine="0"/>
      </w:pPr>
    </w:p>
    <w:p w:rsidR="00A6592E" w:rsidRPr="00966376" w:rsidRDefault="00A6592E" w:rsidP="00A6592E">
      <w:pPr>
        <w:pStyle w:val="Balk3"/>
        <w:rPr>
          <w:bCs w:val="0"/>
          <w:sz w:val="24"/>
        </w:rPr>
      </w:pPr>
      <w:bookmarkStart w:id="257" w:name="_Toc206322608"/>
      <w:bookmarkStart w:id="258" w:name="_Toc206323148"/>
      <w:bookmarkStart w:id="259" w:name="_Toc210033323"/>
      <w:r w:rsidRPr="00966376">
        <w:rPr>
          <w:sz w:val="24"/>
        </w:rPr>
        <w:t>Mali istatistiklerin değerlendirilmesi</w:t>
      </w:r>
      <w:bookmarkEnd w:id="257"/>
      <w:bookmarkEnd w:id="258"/>
      <w:bookmarkEnd w:id="259"/>
    </w:p>
    <w:p w:rsidR="00A6592E" w:rsidRPr="00966376" w:rsidRDefault="00A6592E" w:rsidP="00A6592E">
      <w:pPr>
        <w:ind w:firstLine="709"/>
        <w:jc w:val="both"/>
      </w:pPr>
      <w:r w:rsidRPr="00966376">
        <w:rPr>
          <w:b/>
          <w:bCs/>
        </w:rPr>
        <w:t>MADDE 54 -</w:t>
      </w:r>
      <w:r w:rsidRPr="00966376">
        <w:t xml:space="preserve"> Bir yıla ait mali istatistikler izleyen yılın Mart ayı içinde; hazırlanma, yayımlanma, doğruluk, güvenilirlik ve önceden belirlenmiş standartlara uygunluk bakımından Sayıştay tarafından değerlendirilir ve bu amaçla düzenlenen değerlendirme raporu Türkiye Büyük Millet Meclisine ve Maliye Bakanlığına gönderilir. Bu raporda yer alan değerlendirmelere ilişkin olarak Maliye Bakanı gerekli önlemleri alır. </w:t>
      </w:r>
    </w:p>
    <w:p w:rsidR="00A6592E" w:rsidRPr="00966376" w:rsidRDefault="00A6592E" w:rsidP="00A6592E">
      <w:pPr>
        <w:ind w:firstLine="709"/>
        <w:jc w:val="both"/>
      </w:pPr>
    </w:p>
    <w:p w:rsidR="00A6592E" w:rsidRPr="00966376" w:rsidRDefault="00A6592E" w:rsidP="00A6592E">
      <w:pPr>
        <w:ind w:firstLine="709"/>
        <w:jc w:val="both"/>
      </w:pPr>
    </w:p>
    <w:p w:rsidR="00A6592E" w:rsidRPr="00966376" w:rsidRDefault="00A6592E" w:rsidP="00A6592E">
      <w:pPr>
        <w:ind w:firstLine="709"/>
        <w:jc w:val="both"/>
      </w:pPr>
    </w:p>
    <w:p w:rsidR="00A6592E" w:rsidRPr="00966376" w:rsidRDefault="00A6592E" w:rsidP="00A6592E">
      <w:pPr>
        <w:pStyle w:val="Balk1"/>
        <w:spacing w:line="240" w:lineRule="auto"/>
        <w:ind w:firstLine="0"/>
        <w:jc w:val="center"/>
        <w:rPr>
          <w:sz w:val="24"/>
          <w:szCs w:val="24"/>
        </w:rPr>
      </w:pPr>
      <w:bookmarkStart w:id="260" w:name="_Toc206322609"/>
      <w:bookmarkStart w:id="261" w:name="_Toc206323149"/>
      <w:bookmarkStart w:id="262" w:name="_Toc210033324"/>
      <w:r w:rsidRPr="00966376">
        <w:rPr>
          <w:sz w:val="24"/>
          <w:szCs w:val="24"/>
        </w:rPr>
        <w:lastRenderedPageBreak/>
        <w:t>BEŞİNCİ KISIM</w:t>
      </w:r>
      <w:bookmarkEnd w:id="260"/>
      <w:bookmarkEnd w:id="261"/>
      <w:bookmarkEnd w:id="262"/>
    </w:p>
    <w:p w:rsidR="00A6592E" w:rsidRPr="00966376" w:rsidRDefault="00A6592E" w:rsidP="00A6592E">
      <w:pPr>
        <w:pStyle w:val="Balk1"/>
        <w:spacing w:line="240" w:lineRule="auto"/>
        <w:ind w:firstLine="0"/>
        <w:jc w:val="center"/>
        <w:rPr>
          <w:sz w:val="24"/>
          <w:szCs w:val="24"/>
        </w:rPr>
      </w:pPr>
      <w:bookmarkStart w:id="263" w:name="_Toc206322610"/>
      <w:bookmarkStart w:id="264" w:name="_Toc206323150"/>
      <w:bookmarkStart w:id="265" w:name="_Toc210033325"/>
      <w:r w:rsidRPr="00966376">
        <w:rPr>
          <w:sz w:val="24"/>
          <w:szCs w:val="24"/>
        </w:rPr>
        <w:t>İç Kontrol Sistemi</w:t>
      </w:r>
      <w:bookmarkEnd w:id="263"/>
      <w:bookmarkEnd w:id="264"/>
      <w:bookmarkEnd w:id="265"/>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bCs w:val="0"/>
          <w:sz w:val="24"/>
        </w:rPr>
      </w:pPr>
      <w:bookmarkStart w:id="266" w:name="_Toc206322611"/>
      <w:bookmarkStart w:id="267" w:name="_Toc206323151"/>
      <w:bookmarkStart w:id="268" w:name="_Toc210033326"/>
      <w:r w:rsidRPr="00966376">
        <w:rPr>
          <w:sz w:val="24"/>
        </w:rPr>
        <w:t>İç kontrolün tanımı</w:t>
      </w:r>
      <w:bookmarkEnd w:id="266"/>
      <w:bookmarkEnd w:id="267"/>
      <w:bookmarkEnd w:id="268"/>
      <w:r w:rsidRPr="00966376">
        <w:rPr>
          <w:bCs w:val="0"/>
          <w:sz w:val="24"/>
        </w:rPr>
        <w:t xml:space="preserve"> </w:t>
      </w:r>
    </w:p>
    <w:p w:rsidR="00A6592E" w:rsidRPr="00966376" w:rsidRDefault="00A6592E" w:rsidP="00A6592E">
      <w:pPr>
        <w:ind w:firstLine="709"/>
        <w:jc w:val="both"/>
      </w:pPr>
      <w:proofErr w:type="gramStart"/>
      <w:r w:rsidRPr="00966376">
        <w:rPr>
          <w:b/>
          <w:bCs/>
        </w:rPr>
        <w:t xml:space="preserve">MADDE 55 -(24.12.2005 – 5436/10. md.) </w:t>
      </w:r>
      <w:r w:rsidRPr="00966376">
        <w:t>İç kontrol; idarenin amaçlarına, belirlenmiş politikalara ve mevzuata uygun olarak faaliyetlerin etkili, ekonomik ve verimli bir şekilde yürütülmesini, varlık ve kaynakların korunmasını, muhasebe kayıtlarının doğru ve tam olarak tutulmasını, malî bilgi ve yönetim bilgisinin zamanında ve güvenilir olarak üretilmesini sağlamak üzere idare tarafından oluşturulan organizasyon, yöntem ve süreçle iç denetimi kapsayan malî ve diğer kontroller bütünüdür.</w:t>
      </w:r>
      <w:proofErr w:type="gramEnd"/>
      <w:r w:rsidRPr="00966376">
        <w:rPr>
          <w:rStyle w:val="DipnotBavurusu"/>
        </w:rPr>
        <w:footnoteReference w:id="45"/>
      </w:r>
    </w:p>
    <w:p w:rsidR="00A6592E" w:rsidRPr="00966376" w:rsidRDefault="00A6592E" w:rsidP="00A6592E">
      <w:pPr>
        <w:ind w:firstLine="709"/>
        <w:jc w:val="both"/>
      </w:pPr>
      <w:r w:rsidRPr="00966376">
        <w:t xml:space="preserve">Görev ve yetkileri çerçevesinde, mali yönetim ve </w:t>
      </w:r>
      <w:r w:rsidRPr="00966376">
        <w:rPr>
          <w:b/>
          <w:bCs/>
        </w:rPr>
        <w:t xml:space="preserve">(24.12.2005–5436/10. md.) </w:t>
      </w:r>
      <w:r w:rsidRPr="00966376">
        <w:t>iç</w:t>
      </w:r>
      <w:r w:rsidRPr="00966376">
        <w:rPr>
          <w:rStyle w:val="DipnotBavurusu"/>
        </w:rPr>
        <w:footnoteReference w:id="46"/>
      </w:r>
      <w:r w:rsidRPr="00966376">
        <w:t xml:space="preserve">  kontrol süreçlerine ilişkin standartlar ve yöntemler Maliye Bakanlığınca, iç denetime ilişkin standartlar ve yöntemler ise İç Denetim Koordinasyon Kurulu tarafından belirlenir, geliştirilir ve uyumlaştırılır. Bunlar ayrıca, sistemlerin koordinasyonunu sağlar ve kamu idarelerine rehberlik hizmeti verir. </w:t>
      </w:r>
    </w:p>
    <w:p w:rsidR="00A6592E" w:rsidRPr="00966376" w:rsidRDefault="00A6592E" w:rsidP="00A6592E">
      <w:pPr>
        <w:ind w:firstLine="709"/>
        <w:jc w:val="both"/>
      </w:pPr>
    </w:p>
    <w:p w:rsidR="00A6592E" w:rsidRPr="00966376" w:rsidRDefault="00A6592E" w:rsidP="00A6592E">
      <w:pPr>
        <w:pStyle w:val="Balk3"/>
        <w:rPr>
          <w:sz w:val="24"/>
        </w:rPr>
      </w:pPr>
      <w:bookmarkStart w:id="269" w:name="_Toc206322612"/>
      <w:bookmarkStart w:id="270" w:name="_Toc206323152"/>
      <w:bookmarkStart w:id="271" w:name="_Toc210033327"/>
      <w:r w:rsidRPr="00966376">
        <w:rPr>
          <w:sz w:val="24"/>
        </w:rPr>
        <w:t>İç kontrolün amacı</w:t>
      </w:r>
      <w:bookmarkEnd w:id="269"/>
      <w:bookmarkEnd w:id="270"/>
      <w:bookmarkEnd w:id="271"/>
    </w:p>
    <w:p w:rsidR="00A6592E" w:rsidRPr="00966376" w:rsidRDefault="00A6592E" w:rsidP="00A6592E">
      <w:pPr>
        <w:pStyle w:val="GvdeMetniGirintisi2"/>
      </w:pPr>
      <w:r w:rsidRPr="00966376">
        <w:rPr>
          <w:b/>
          <w:bCs/>
        </w:rPr>
        <w:t>MADDE 56 –</w:t>
      </w:r>
      <w:r w:rsidRPr="00966376">
        <w:t xml:space="preserve"> İç kontrolün amacı;</w:t>
      </w:r>
    </w:p>
    <w:p w:rsidR="00A6592E" w:rsidRPr="00966376" w:rsidRDefault="00A6592E" w:rsidP="00A6592E">
      <w:pPr>
        <w:pStyle w:val="GvdeMetniGirintisi2"/>
      </w:pPr>
      <w:r w:rsidRPr="00966376">
        <w:t>a) Kamu gelir, gider, varlık ve yükümlülüklerinin etkili, ekonomik ve verimli bir şekilde yönetilmesini,</w:t>
      </w:r>
    </w:p>
    <w:p w:rsidR="00A6592E" w:rsidRPr="00966376" w:rsidRDefault="00A6592E" w:rsidP="00A6592E">
      <w:pPr>
        <w:pStyle w:val="GvdeMetniGirintisi2"/>
      </w:pPr>
      <w:r w:rsidRPr="00966376">
        <w:t xml:space="preserve">b) Kamu idarelerinin kanunlara ve diğer düzenlemelere uygun olarak faaliyet göstermesini, </w:t>
      </w:r>
    </w:p>
    <w:p w:rsidR="00A6592E" w:rsidRPr="00966376" w:rsidRDefault="00A6592E" w:rsidP="00A6592E">
      <w:pPr>
        <w:pStyle w:val="GvdeMetniGirintisi2"/>
      </w:pPr>
      <w:r w:rsidRPr="00966376">
        <w:t xml:space="preserve">c) Her türlü mali karar ve işlemlerde usulsüzlük ve yolsuzluğun önlenmesini, </w:t>
      </w:r>
    </w:p>
    <w:p w:rsidR="00A6592E" w:rsidRPr="00966376" w:rsidRDefault="00A6592E" w:rsidP="00A6592E">
      <w:pPr>
        <w:pStyle w:val="GvdeMetniGirintisi2"/>
      </w:pPr>
      <w:r w:rsidRPr="00966376">
        <w:t xml:space="preserve">d) Karar oluşturmak ve izlemek için düzenli, zamanında ve güvenilir rapor ve bilgi edinilmesini, </w:t>
      </w:r>
    </w:p>
    <w:p w:rsidR="00A6592E" w:rsidRPr="00966376" w:rsidRDefault="00A6592E" w:rsidP="00A6592E">
      <w:pPr>
        <w:ind w:firstLine="709"/>
        <w:jc w:val="both"/>
        <w:rPr>
          <w:b/>
          <w:bCs/>
        </w:rPr>
      </w:pPr>
      <w:r w:rsidRPr="00966376">
        <w:t>e)</w:t>
      </w:r>
      <w:r w:rsidRPr="00966376">
        <w:rPr>
          <w:b/>
          <w:bCs/>
        </w:rPr>
        <w:t xml:space="preserve"> (24.12.2005–5436/10. md.)  </w:t>
      </w:r>
      <w:r w:rsidRPr="00966376">
        <w:t>Varlıkların kötüye kullanılması ve israfını önlemek ve kayıplara karşı korunmasını,</w:t>
      </w:r>
      <w:r w:rsidRPr="00966376">
        <w:rPr>
          <w:rStyle w:val="DipnotBavurusu"/>
        </w:rPr>
        <w:footnoteReference w:id="47"/>
      </w:r>
    </w:p>
    <w:p w:rsidR="00A6592E" w:rsidRPr="00966376" w:rsidRDefault="00A6592E" w:rsidP="00A6592E">
      <w:pPr>
        <w:pStyle w:val="GvdeMetniGirintisi2"/>
        <w:ind w:firstLine="0"/>
      </w:pPr>
      <w:r w:rsidRPr="00966376">
        <w:rPr>
          <w:b/>
          <w:bCs/>
        </w:rPr>
        <w:t xml:space="preserve"> </w:t>
      </w:r>
      <w:r w:rsidRPr="00966376">
        <w:rPr>
          <w:b/>
          <w:bCs/>
        </w:rPr>
        <w:tab/>
      </w:r>
      <w:r w:rsidRPr="00966376">
        <w:t>Sağlamaktır.</w:t>
      </w:r>
    </w:p>
    <w:p w:rsidR="00A6592E" w:rsidRPr="00966376" w:rsidRDefault="00A6592E" w:rsidP="00A6592E">
      <w:pPr>
        <w:pStyle w:val="GvdeMetniGirintisi2"/>
        <w:ind w:firstLine="0"/>
      </w:pPr>
    </w:p>
    <w:p w:rsidR="00A6592E" w:rsidRPr="00966376" w:rsidRDefault="00A6592E" w:rsidP="00A6592E">
      <w:pPr>
        <w:pStyle w:val="Balk3"/>
        <w:rPr>
          <w:sz w:val="24"/>
        </w:rPr>
      </w:pPr>
      <w:bookmarkStart w:id="272" w:name="_Toc206322613"/>
      <w:bookmarkStart w:id="273" w:name="_Toc206323153"/>
      <w:bookmarkStart w:id="274" w:name="_Toc210033328"/>
      <w:r w:rsidRPr="00966376">
        <w:rPr>
          <w:sz w:val="24"/>
        </w:rPr>
        <w:t>Kontrolün yapısı ve işleyişi</w:t>
      </w:r>
      <w:bookmarkEnd w:id="272"/>
      <w:bookmarkEnd w:id="273"/>
      <w:bookmarkEnd w:id="274"/>
    </w:p>
    <w:p w:rsidR="00A6592E" w:rsidRPr="00966376" w:rsidRDefault="00A6592E" w:rsidP="00A6592E">
      <w:pPr>
        <w:ind w:firstLine="709"/>
        <w:jc w:val="both"/>
        <w:rPr>
          <w:b/>
          <w:bCs/>
        </w:rPr>
      </w:pPr>
      <w:r w:rsidRPr="00966376">
        <w:rPr>
          <w:b/>
          <w:bCs/>
        </w:rPr>
        <w:t xml:space="preserve">MADDE 57 -(24.12.2005 – 5436/10. md.) </w:t>
      </w:r>
      <w:r w:rsidRPr="00966376">
        <w:t>Kamu idarelerinin malî yönetim ve kontrol sistemleri; harcama birimleri, muhasebe ve malî hizmetler ile ön malî kontrol ve iç denetimden oluşur</w:t>
      </w:r>
      <w:r w:rsidRPr="00966376">
        <w:rPr>
          <w:b/>
          <w:bCs/>
        </w:rPr>
        <w:t>.</w:t>
      </w:r>
      <w:r w:rsidRPr="00966376">
        <w:rPr>
          <w:rStyle w:val="DipnotBavurusu"/>
          <w:bCs/>
        </w:rPr>
        <w:footnoteReference w:id="48"/>
      </w:r>
    </w:p>
    <w:p w:rsidR="00A6592E" w:rsidRPr="00966376" w:rsidRDefault="00A6592E" w:rsidP="00A6592E">
      <w:pPr>
        <w:pStyle w:val="GvdeMetniGirintisi2"/>
      </w:pPr>
      <w:proofErr w:type="gramStart"/>
      <w:r w:rsidRPr="00966376">
        <w:t xml:space="preserve">Yeterli ve etkili bir kontrol sisteminin oluşturulabilmesi için; mesleki değerlere ve dürüst yönetim anlayışına sahip olunması, mali yetki ve sorumlulukların bilgili ve yeterli yöneticilerle personele verilmesi, belirlenmiş standartlara uyulmasının sağlanması, mevzuata aykırı faaliyetlerin önlenmesi ve kapsamlı bir yönetim anlayışı ile uygun bir çalışma ortamının ve saydamlığın sağlanması bakımından ilgili idarelerin üst yöneticileri ile diğer yöneticileri tarafından görev, yetki ve sorumluluklar göz önünde bulundurulmak suretiyle gerekli önlemler alınır. </w:t>
      </w:r>
      <w:proofErr w:type="gramEnd"/>
    </w:p>
    <w:p w:rsidR="00A6592E" w:rsidRPr="00966376" w:rsidRDefault="00A6592E" w:rsidP="00A6592E">
      <w:pPr>
        <w:ind w:firstLine="708"/>
        <w:jc w:val="both"/>
        <w:rPr>
          <w:color w:val="FF0000"/>
        </w:rPr>
      </w:pPr>
      <w:r w:rsidRPr="00966376">
        <w:rPr>
          <w:b/>
          <w:bCs/>
        </w:rPr>
        <w:t>(Kaldırılan fıkra; 24.12.2005 -5436/10 md.)</w:t>
      </w:r>
      <w:r w:rsidRPr="00966376">
        <w:rPr>
          <w:rStyle w:val="DipnotBavurusu"/>
          <w:bCs/>
        </w:rPr>
        <w:footnoteReference w:id="49"/>
      </w:r>
    </w:p>
    <w:p w:rsidR="00A6592E" w:rsidRPr="00966376" w:rsidRDefault="00A6592E" w:rsidP="00A6592E">
      <w:pPr>
        <w:pStyle w:val="Balk3"/>
        <w:rPr>
          <w:sz w:val="24"/>
        </w:rPr>
      </w:pPr>
    </w:p>
    <w:p w:rsidR="00A6592E" w:rsidRPr="00966376" w:rsidRDefault="00A6592E" w:rsidP="00A6592E">
      <w:pPr>
        <w:pStyle w:val="Balk3"/>
        <w:rPr>
          <w:sz w:val="24"/>
        </w:rPr>
      </w:pPr>
      <w:bookmarkStart w:id="275" w:name="_Toc206322614"/>
      <w:bookmarkStart w:id="276" w:name="_Toc206323154"/>
      <w:bookmarkStart w:id="277" w:name="_Toc210033329"/>
      <w:r w:rsidRPr="00966376">
        <w:rPr>
          <w:sz w:val="24"/>
        </w:rPr>
        <w:t>Ön Mali Kontrol</w:t>
      </w:r>
      <w:r w:rsidRPr="00966376">
        <w:rPr>
          <w:rStyle w:val="DipnotBavurusu"/>
          <w:b w:val="0"/>
          <w:sz w:val="24"/>
        </w:rPr>
        <w:footnoteReference w:id="50"/>
      </w:r>
      <w:bookmarkEnd w:id="275"/>
      <w:bookmarkEnd w:id="276"/>
      <w:bookmarkEnd w:id="277"/>
    </w:p>
    <w:p w:rsidR="00A6592E" w:rsidRPr="00966376" w:rsidRDefault="00A6592E" w:rsidP="00A6592E">
      <w:pPr>
        <w:ind w:firstLine="708"/>
        <w:jc w:val="both"/>
      </w:pPr>
      <w:r w:rsidRPr="00966376">
        <w:rPr>
          <w:b/>
          <w:bCs/>
        </w:rPr>
        <w:t xml:space="preserve">Madde 58 - </w:t>
      </w:r>
      <w:r w:rsidRPr="00966376">
        <w:t>Ön malî kontrol, harcama birimlerinde işlemlerin gerçekleştirilmesi aşamasında yapılan kontroller ile malî hizmetler birimi tarafından yapılan kontrolleri kapsar.</w:t>
      </w:r>
    </w:p>
    <w:p w:rsidR="00A6592E" w:rsidRPr="00966376" w:rsidRDefault="00A6592E" w:rsidP="00A6592E">
      <w:pPr>
        <w:ind w:firstLine="708"/>
        <w:jc w:val="both"/>
      </w:pPr>
      <w:r w:rsidRPr="00966376">
        <w:t>Ön malî kontrol süreci, malî karar ve işlemlerin hazırlanması, yüklenmeye girişilmesi, iş ve işlemlerin gerçekleştirilmesi ve belgelendirilmesinden oluşur.</w:t>
      </w:r>
    </w:p>
    <w:p w:rsidR="00A6592E" w:rsidRPr="00966376" w:rsidRDefault="00A6592E" w:rsidP="00A6592E">
      <w:pPr>
        <w:ind w:firstLine="708"/>
        <w:jc w:val="both"/>
      </w:pPr>
      <w:r w:rsidRPr="00966376">
        <w:t>Kamu idarelerinde ön malî kontrol görevi, yönetim sorumluluğu çerçevesinde yürütülür.</w:t>
      </w:r>
    </w:p>
    <w:p w:rsidR="00A6592E" w:rsidRPr="00966376" w:rsidRDefault="00A6592E" w:rsidP="00A6592E">
      <w:pPr>
        <w:ind w:firstLine="708"/>
        <w:jc w:val="both"/>
      </w:pPr>
      <w:r w:rsidRPr="00966376">
        <w:t xml:space="preserve">Harcama birimlerinde işlemlerin gerçekleştirilmesi aşamasında yapılacak asgarî kontroller, malî hizmetler birimi tarafından ön malî kontrole tâbi tutulacak malî karar ve işlemlerin </w:t>
      </w:r>
      <w:proofErr w:type="spellStart"/>
      <w:r w:rsidRPr="00966376">
        <w:t>usûl</w:t>
      </w:r>
      <w:proofErr w:type="spellEnd"/>
      <w:r w:rsidRPr="00966376">
        <w:t xml:space="preserve"> ve esasları ile ön malî kontrole ilişkin standart ve yöntemler Maliye Bakanlığınca belirlenir. Kamu idareleri, bu standart ve yöntemlere aykırı olmamak şartıyla bu konuda düzenleme yapabilir</w:t>
      </w:r>
      <w:r w:rsidRPr="00966376">
        <w:rPr>
          <w:b/>
        </w:rPr>
        <w:t xml:space="preserve">.( 22.12.2005-5436/6 </w:t>
      </w:r>
      <w:proofErr w:type="spellStart"/>
      <w:r w:rsidRPr="00966376">
        <w:rPr>
          <w:b/>
        </w:rPr>
        <w:t>ncı</w:t>
      </w:r>
      <w:proofErr w:type="spellEnd"/>
      <w:r w:rsidRPr="00966376">
        <w:rPr>
          <w:b/>
        </w:rPr>
        <w:t xml:space="preserve"> md.)</w:t>
      </w:r>
      <w:r w:rsidRPr="00966376">
        <w:rPr>
          <w:rStyle w:val="DipnotBavurusu"/>
        </w:rPr>
        <w:footnoteReference w:id="51"/>
      </w:r>
    </w:p>
    <w:p w:rsidR="00A6592E" w:rsidRPr="00966376" w:rsidRDefault="00A6592E" w:rsidP="00A6592E">
      <w:pPr>
        <w:pStyle w:val="Balk3"/>
        <w:rPr>
          <w:sz w:val="24"/>
        </w:rPr>
      </w:pPr>
    </w:p>
    <w:p w:rsidR="00A6592E" w:rsidRPr="00966376" w:rsidRDefault="00A6592E" w:rsidP="00A6592E">
      <w:pPr>
        <w:pStyle w:val="Balk3"/>
        <w:rPr>
          <w:sz w:val="24"/>
        </w:rPr>
      </w:pPr>
      <w:bookmarkStart w:id="278" w:name="_Toc206322615"/>
      <w:bookmarkStart w:id="279" w:name="_Toc206323155"/>
      <w:bookmarkStart w:id="280" w:name="_Toc210033330"/>
      <w:r w:rsidRPr="00966376">
        <w:rPr>
          <w:sz w:val="24"/>
        </w:rPr>
        <w:t>Mali kontrol yetkilisinin nitelikleri ve atanması</w:t>
      </w:r>
      <w:bookmarkEnd w:id="278"/>
      <w:bookmarkEnd w:id="279"/>
      <w:bookmarkEnd w:id="280"/>
    </w:p>
    <w:p w:rsidR="00A6592E" w:rsidRPr="00966376" w:rsidRDefault="00A6592E" w:rsidP="00A6592E">
      <w:pPr>
        <w:ind w:firstLine="708"/>
        <w:jc w:val="both"/>
      </w:pPr>
      <w:r w:rsidRPr="00966376">
        <w:rPr>
          <w:b/>
          <w:bCs/>
        </w:rPr>
        <w:t>MADDE 59 - (Kaldırılan madde; 24.12.2005 – 5436/10. md</w:t>
      </w:r>
      <w:r w:rsidRPr="00966376">
        <w:t>.)</w:t>
      </w:r>
      <w:r w:rsidRPr="00966376">
        <w:rPr>
          <w:rStyle w:val="DipnotBavurusu"/>
        </w:rPr>
        <w:footnoteReference w:id="52"/>
      </w:r>
      <w:r w:rsidRPr="00966376">
        <w:t xml:space="preserve"> </w:t>
      </w:r>
      <w:r w:rsidRPr="00966376">
        <w:br/>
      </w:r>
    </w:p>
    <w:p w:rsidR="00A6592E" w:rsidRPr="00966376" w:rsidRDefault="00A6592E" w:rsidP="00A6592E">
      <w:pPr>
        <w:pStyle w:val="Balk5"/>
        <w:spacing w:before="0" w:beforeAutospacing="0" w:after="0" w:afterAutospacing="0"/>
        <w:rPr>
          <w:szCs w:val="24"/>
        </w:rPr>
      </w:pPr>
      <w:bookmarkStart w:id="281" w:name="_Toc206322616"/>
      <w:r w:rsidRPr="00966376">
        <w:rPr>
          <w:szCs w:val="24"/>
        </w:rPr>
        <w:lastRenderedPageBreak/>
        <w:t>Mali Hizmetler Birimi</w:t>
      </w:r>
      <w:bookmarkEnd w:id="281"/>
    </w:p>
    <w:p w:rsidR="00A6592E" w:rsidRPr="00966376" w:rsidRDefault="00A6592E" w:rsidP="00A6592E">
      <w:pPr>
        <w:ind w:firstLine="708"/>
        <w:jc w:val="both"/>
      </w:pPr>
      <w:r w:rsidRPr="00966376">
        <w:rPr>
          <w:b/>
          <w:bCs/>
        </w:rPr>
        <w:t>MADDE 60 -</w:t>
      </w:r>
      <w:r w:rsidRPr="00966376">
        <w:t xml:space="preserve"> Kamu idarelerinde aşağıda sayılan görevler, malî hizmetler birimi tarafından yürütülür:</w:t>
      </w:r>
    </w:p>
    <w:p w:rsidR="00A6592E" w:rsidRPr="00966376" w:rsidRDefault="00A6592E" w:rsidP="00A6592E">
      <w:pPr>
        <w:ind w:firstLine="708"/>
        <w:jc w:val="both"/>
      </w:pPr>
      <w:r w:rsidRPr="00966376">
        <w:t xml:space="preserve">a) İdarenin stratejik plan ve performans programının hazırlanmasını koordine etmek ve sonuçlarının </w:t>
      </w:r>
      <w:proofErr w:type="gramStart"/>
      <w:r w:rsidRPr="00966376">
        <w:t>konsolide</w:t>
      </w:r>
      <w:proofErr w:type="gramEnd"/>
      <w:r w:rsidRPr="00966376">
        <w:t xml:space="preserve"> edilmesi çalışmalarını yürütmek.</w:t>
      </w:r>
    </w:p>
    <w:p w:rsidR="00A6592E" w:rsidRPr="00966376" w:rsidRDefault="00A6592E" w:rsidP="00A6592E">
      <w:pPr>
        <w:ind w:firstLine="708"/>
        <w:jc w:val="both"/>
      </w:pPr>
      <w:r w:rsidRPr="00966376">
        <w:t>b) İzleyen iki yılın bütçe tahminlerini de içeren idare bütçesini, stratejik plan ve yıllık performans programına uygun olarak hazırlamak ve idare faaliyetlerinin bunlara uygunluğunu izlemek ve değerlendirmek.</w:t>
      </w:r>
    </w:p>
    <w:p w:rsidR="00A6592E" w:rsidRPr="00966376" w:rsidRDefault="00A6592E" w:rsidP="00A6592E">
      <w:pPr>
        <w:ind w:firstLine="708"/>
        <w:jc w:val="both"/>
      </w:pPr>
      <w:r w:rsidRPr="00966376">
        <w:t>c) Mevzuatı uyarınca belirlenecek bütçe ilke ve esasları çerçevesinde, ayrıntılı harcama programı hazırlamak ve hizmet gereksinimleri dikkate alınarak ödeneğin ilgili birimlere gönderilmesini sağlamak.</w:t>
      </w:r>
    </w:p>
    <w:p w:rsidR="00A6592E" w:rsidRPr="00966376" w:rsidRDefault="00A6592E" w:rsidP="00A6592E">
      <w:pPr>
        <w:ind w:firstLine="708"/>
        <w:jc w:val="both"/>
      </w:pPr>
      <w:r w:rsidRPr="00966376">
        <w:t>d) Bütçe kayıtlarını tutmak, bütçe uygulama sonuçlarına ilişkin verileri toplamak, değerlendirmek ve bütçe kesin hesabı ile malî istatistikleri hazırlamak.</w:t>
      </w:r>
    </w:p>
    <w:p w:rsidR="00A6592E" w:rsidRPr="00966376" w:rsidRDefault="00A6592E" w:rsidP="00A6592E">
      <w:pPr>
        <w:ind w:firstLine="708"/>
        <w:jc w:val="both"/>
      </w:pPr>
      <w:r w:rsidRPr="00966376">
        <w:t>e) İlgili mevzuatı çerçevesinde idare gelirlerini tahakkuk ettirmek, gelir ve alacaklarının takip ve tahsil işlemlerini yürütmek.</w:t>
      </w:r>
    </w:p>
    <w:p w:rsidR="00A6592E" w:rsidRPr="00966376" w:rsidRDefault="00A6592E" w:rsidP="00A6592E">
      <w:pPr>
        <w:ind w:firstLine="708"/>
        <w:jc w:val="both"/>
      </w:pPr>
      <w:r w:rsidRPr="00966376">
        <w:t>f) Genel bütçe kapsamı dışında kalan idarelerde muhasebe hizmetlerini yürütmek.</w:t>
      </w:r>
    </w:p>
    <w:p w:rsidR="00A6592E" w:rsidRPr="00966376" w:rsidRDefault="00A6592E" w:rsidP="00A6592E">
      <w:pPr>
        <w:ind w:firstLine="708"/>
        <w:jc w:val="both"/>
      </w:pPr>
      <w:r w:rsidRPr="00966376">
        <w:t>g) Harcama birimleri tarafından hazırlanan birim faaliyet raporlarını da esas alarak idarenin faaliyet raporunu hazırlamak.</w:t>
      </w:r>
    </w:p>
    <w:p w:rsidR="00A6592E" w:rsidRPr="00966376" w:rsidRDefault="00A6592E" w:rsidP="00A6592E">
      <w:pPr>
        <w:ind w:firstLine="708"/>
        <w:jc w:val="both"/>
      </w:pPr>
      <w:r w:rsidRPr="00966376">
        <w:t>h) İdarenin mülkiyetinde veya kullanımında bulunan taşınır ve taşınmazlara ilişkin icmal cetvellerini düzenlemek.</w:t>
      </w:r>
    </w:p>
    <w:p w:rsidR="00A6592E" w:rsidRPr="00966376" w:rsidRDefault="00A6592E" w:rsidP="00A6592E">
      <w:pPr>
        <w:ind w:firstLine="708"/>
        <w:jc w:val="both"/>
      </w:pPr>
      <w:r w:rsidRPr="00966376">
        <w:t>i) İdarenin yatırım programının hazırlanmasını koordine etmek, uygulama sonuçlarını izlemek ve yıllık yatırım değerlendirme raporunu hazırlamak.</w:t>
      </w:r>
    </w:p>
    <w:p w:rsidR="00A6592E" w:rsidRPr="00966376" w:rsidRDefault="00A6592E" w:rsidP="00A6592E">
      <w:pPr>
        <w:ind w:firstLine="708"/>
        <w:jc w:val="both"/>
      </w:pPr>
      <w:r w:rsidRPr="00966376">
        <w:t>j) İdarenin, diğer idareler nezdinde takibi gereken malî iş ve işlemlerini yürütmek ve sonuçlandırmak.</w:t>
      </w:r>
    </w:p>
    <w:p w:rsidR="00A6592E" w:rsidRPr="00966376" w:rsidRDefault="00A6592E" w:rsidP="00A6592E">
      <w:pPr>
        <w:ind w:firstLine="708"/>
        <w:jc w:val="both"/>
      </w:pPr>
      <w:r w:rsidRPr="00966376">
        <w:t>k) Malî kanunlarla ilgili diğer mevzuatın uygulanması konusunda üst yöneticiye ve harcama yetkililerine gerekli bilgileri sağlamak ve danışmanlık yapmak.</w:t>
      </w:r>
    </w:p>
    <w:p w:rsidR="00A6592E" w:rsidRPr="00966376" w:rsidRDefault="00A6592E" w:rsidP="00A6592E">
      <w:pPr>
        <w:ind w:firstLine="708"/>
        <w:jc w:val="both"/>
      </w:pPr>
      <w:r w:rsidRPr="00966376">
        <w:t>l) Ön malî kontrol faaliyetini yürütmek.</w:t>
      </w:r>
    </w:p>
    <w:p w:rsidR="00A6592E" w:rsidRPr="00966376" w:rsidRDefault="00A6592E" w:rsidP="00A6592E">
      <w:pPr>
        <w:ind w:firstLine="708"/>
        <w:jc w:val="both"/>
      </w:pPr>
      <w:r w:rsidRPr="00966376">
        <w:t>m) İç kontrol sisteminin kurulması, standartlarının uygulanması ve geliştirilmesi konularında çalışmalar yapmak.</w:t>
      </w:r>
    </w:p>
    <w:p w:rsidR="00A6592E" w:rsidRPr="00966376" w:rsidRDefault="00A6592E" w:rsidP="00A6592E">
      <w:pPr>
        <w:ind w:firstLine="708"/>
        <w:jc w:val="both"/>
      </w:pPr>
      <w:r w:rsidRPr="00966376">
        <w:t>n) Malî konularda üst yönetici tarafından verilen diğer görevleri yapmak.</w:t>
      </w:r>
    </w:p>
    <w:p w:rsidR="00A6592E" w:rsidRPr="00966376" w:rsidRDefault="00A6592E" w:rsidP="00A6592E">
      <w:pPr>
        <w:ind w:firstLine="708"/>
        <w:jc w:val="both"/>
      </w:pPr>
      <w:r w:rsidRPr="00966376">
        <w:t>Alım, satım, yapım, kiralama, kiraya verme, bakım-onarım ve benzeri malî işlemlerden; idarenin tamamını ilgilendirenler destek hizmetlerini yürüten birim, sadece harcama birimlerini ilgilendirenler ise harcama birimleri tarafından gerçekleştirilir. Ancak, harcama yetkililiği görevi uhdesinde kalmak şartıyla, harcama birimlerinin talebi ve üst yöneticinin onayıyla bu işlemler destek hizmetlerini yürüten birim tarafından yapılabilir.</w:t>
      </w:r>
    </w:p>
    <w:p w:rsidR="00A6592E" w:rsidRPr="00966376" w:rsidRDefault="00A6592E" w:rsidP="00A6592E">
      <w:pPr>
        <w:ind w:firstLine="708"/>
        <w:jc w:val="both"/>
      </w:pPr>
      <w:r w:rsidRPr="00966376">
        <w:t xml:space="preserve">Malî hizmetler biriminin yapısı teşkilât kanunlarında gösterilir. Malî hizmetler birimlerinin çalışma </w:t>
      </w:r>
      <w:proofErr w:type="spellStart"/>
      <w:r w:rsidRPr="00966376">
        <w:t>usûl</w:t>
      </w:r>
      <w:proofErr w:type="spellEnd"/>
      <w:r w:rsidRPr="00966376">
        <w:t xml:space="preserve"> ve esasları; idarelerin teşkilat yapısı dikkate alınmak ve stratejik planlama, bütçe ve performans programı, muhasebe-kesin hesap ve raporlama ile iç kontrol fonksiyonlarının ayrı alt birimler tarafından yürütülebilmesini sağlayacak şekilde Maliye Bakanlığınca hazırlanarak Bakanlar Kurulunca çıkarılacak yönetmelikle belirlenir.</w:t>
      </w:r>
    </w:p>
    <w:p w:rsidR="00A6592E" w:rsidRPr="00966376" w:rsidRDefault="00A6592E" w:rsidP="00A6592E">
      <w:pPr>
        <w:spacing w:line="240" w:lineRule="exact"/>
        <w:jc w:val="both"/>
      </w:pPr>
      <w:r w:rsidRPr="00966376">
        <w:tab/>
        <w:t>Harcama yetkilisi ile muhasebe yetkilisi görevi aynı kişide birleşemez. Malî hizmetler biriminde ön malî kontrol görevini yürütenler malî işlem sürecinde görev alamazlar.</w:t>
      </w:r>
    </w:p>
    <w:p w:rsidR="00A6592E" w:rsidRPr="00966376" w:rsidRDefault="00A6592E" w:rsidP="00A6592E">
      <w:pPr>
        <w:ind w:firstLine="708"/>
        <w:jc w:val="both"/>
      </w:pPr>
      <w:r w:rsidRPr="00966376">
        <w:rPr>
          <w:b/>
          <w:bCs/>
        </w:rPr>
        <w:t xml:space="preserve">(04.05.2007–5628/3. md.) </w:t>
      </w:r>
      <w:r w:rsidRPr="00966376">
        <w:t>İdarelerin malî hizmetler birimlerinde malî hizmetler uzman yardımcısı ve malî hizmetler uzmanı çalıştırılabilir. Malî hizmetler uzman yardımcısı kadrolarına veya pozisyonlarına atanabilmek için 657 sayılı Devlet Memurları Kanununun 48 inci maddesinde sayılan genel şartlara ilave olarak;</w:t>
      </w:r>
    </w:p>
    <w:p w:rsidR="00A6592E" w:rsidRPr="00966376" w:rsidRDefault="00A6592E" w:rsidP="00A6592E">
      <w:pPr>
        <w:ind w:firstLine="708"/>
        <w:jc w:val="both"/>
      </w:pPr>
      <w:r w:rsidRPr="00966376">
        <w:t>a) En az dört yıllık lisans eğitimi veren hukuk, siyasal bilgiler, iktisat, işletme, iktisadi ve idari bilimler fakültelerinden veya bunlara denkliği yetkili makamlarca kabul edilen yurt içi veya yurt dışındaki öğretim kurumlarından mezun olmak,</w:t>
      </w:r>
    </w:p>
    <w:p w:rsidR="00A6592E" w:rsidRPr="00966376" w:rsidRDefault="00A6592E" w:rsidP="00A6592E">
      <w:pPr>
        <w:ind w:firstLine="708"/>
        <w:jc w:val="both"/>
      </w:pPr>
      <w:r w:rsidRPr="00966376">
        <w:t>b) Yapılacak özel yarışma sınavında başarılı olmak,</w:t>
      </w:r>
    </w:p>
    <w:p w:rsidR="00A6592E" w:rsidRPr="00966376" w:rsidRDefault="00A6592E" w:rsidP="00A6592E">
      <w:pPr>
        <w:ind w:firstLine="708"/>
        <w:jc w:val="both"/>
      </w:pPr>
      <w:r w:rsidRPr="00966376">
        <w:t xml:space="preserve">c) Sınavın yapıldığı yılın başı itibarıyla 30 yaşını doldurmamış olmak, </w:t>
      </w:r>
    </w:p>
    <w:p w:rsidR="00A6592E" w:rsidRPr="00966376" w:rsidRDefault="00A6592E" w:rsidP="00A6592E">
      <w:pPr>
        <w:ind w:firstLine="708"/>
        <w:jc w:val="both"/>
      </w:pPr>
      <w:r w:rsidRPr="00966376">
        <w:lastRenderedPageBreak/>
        <w:t>Şartları aranır.</w:t>
      </w:r>
    </w:p>
    <w:p w:rsidR="00A6592E" w:rsidRPr="00966376" w:rsidRDefault="00A6592E" w:rsidP="00A6592E">
      <w:pPr>
        <w:ind w:firstLine="708"/>
        <w:jc w:val="both"/>
        <w:rPr>
          <w:bCs/>
        </w:rPr>
      </w:pPr>
      <w:r w:rsidRPr="00966376">
        <w:t xml:space="preserve">Özel yarışma sınavı, Maliye Bakanlığı tarafından Öğrenci Seçme ve Yerleştirme Merkezine yaptırılacak yazılı sınav ve Maliye Bakanlığınca yapılacak sözlü sınavdan oluşur. Özel yarışma sınavında başarılı olanlar, ÖSYM tarafından başarı sırası ve yaptıkları tercihler dikkate alınarak belirlenir ve bunlar idarelerde malî hizmetler uzman yardımcısı kadro veya pozisyonlarına atanırlar. Bu kadro veya pozisyonlara atananlar en az üç yıl çalışmak ve başarılı olmak şartıyla, açılacak yeterlik sınavına girme hakkını kazanırlar. Maliye Bakanlığınca yapılacak yeterlik sınavında başarılı olanlar malî hizmetler uzmanı kadro veya pozisyonlarına atanırlar. Malî hizmetler uzman yardımcılığı döneminde veya yeterlik sınavında başarılı olamayanlar, istihdam şekline göre bulundukları kamu idarelerinde durumlarına uygun kadro veya pozisyonlara atanırlar. Özel yarışma sınavına katılacak adayların belirlenmesi, sınavların yapılması, atama ve yerleştirilmeleri, yetiştirilmeleri, yeterlik sınavları ile çalışma </w:t>
      </w:r>
      <w:proofErr w:type="spellStart"/>
      <w:r w:rsidRPr="00966376">
        <w:t>usûl</w:t>
      </w:r>
      <w:proofErr w:type="spellEnd"/>
      <w:r w:rsidRPr="00966376">
        <w:t xml:space="preserve"> ve esasları Maliye Bakanlığınca çıkarılacak yönetmelikle düzenlenir. Malî hizmetler uzmanı kadrolarına atandıktan sonra en az üç yıl süreyle atandıkları idarelerde söz konusu kadrolarda 657 sayılı Devlet Memurları Kanununa göre görev yapanlar, kendilerinin isteği ve idarelerinin muvafakati ile başka bir kamu idaresinin aynı unvanlı kadrolarına atanabilirler.</w:t>
      </w:r>
      <w:r w:rsidRPr="00966376">
        <w:rPr>
          <w:b/>
          <w:bCs/>
        </w:rPr>
        <w:t xml:space="preserve"> (24.12.200–5436/7. md.)</w:t>
      </w:r>
      <w:r w:rsidRPr="00966376">
        <w:rPr>
          <w:rStyle w:val="DipnotBavurusu"/>
          <w:bCs/>
        </w:rPr>
        <w:t xml:space="preserve"> </w:t>
      </w:r>
      <w:r w:rsidRPr="00966376">
        <w:rPr>
          <w:rStyle w:val="DipnotBavurusu"/>
          <w:bCs/>
        </w:rPr>
        <w:footnoteReference w:id="53"/>
      </w:r>
      <w:r w:rsidRPr="00966376">
        <w:rPr>
          <w:bCs/>
        </w:rPr>
        <w:t xml:space="preserve">, </w:t>
      </w:r>
      <w:r w:rsidRPr="00966376">
        <w:rPr>
          <w:rStyle w:val="DipnotBavurusu"/>
        </w:rPr>
        <w:footnoteReference w:id="54"/>
      </w:r>
    </w:p>
    <w:p w:rsidR="00A6592E" w:rsidRPr="00966376" w:rsidRDefault="00A6592E" w:rsidP="00A6592E">
      <w:pPr>
        <w:ind w:firstLine="708"/>
        <w:jc w:val="both"/>
        <w:rPr>
          <w:b/>
          <w:bCs/>
        </w:rPr>
      </w:pPr>
    </w:p>
    <w:p w:rsidR="00A6592E" w:rsidRPr="00966376" w:rsidRDefault="00A6592E" w:rsidP="00A6592E">
      <w:pPr>
        <w:pStyle w:val="Balk3"/>
        <w:rPr>
          <w:sz w:val="24"/>
        </w:rPr>
      </w:pPr>
      <w:bookmarkStart w:id="282" w:name="_Toc206322617"/>
      <w:bookmarkStart w:id="283" w:name="_Toc206323156"/>
      <w:bookmarkStart w:id="284" w:name="_Toc210033331"/>
      <w:r w:rsidRPr="00966376">
        <w:rPr>
          <w:sz w:val="24"/>
        </w:rPr>
        <w:t>Muhasebe hizmeti ve muhasebe yetkilisinin yetki ve sorumlulukları</w:t>
      </w:r>
      <w:r w:rsidRPr="00966376">
        <w:rPr>
          <w:rStyle w:val="DipnotBavurusu"/>
          <w:b w:val="0"/>
          <w:sz w:val="24"/>
        </w:rPr>
        <w:footnoteReference w:id="55"/>
      </w:r>
      <w:bookmarkEnd w:id="282"/>
      <w:bookmarkEnd w:id="283"/>
      <w:bookmarkEnd w:id="284"/>
    </w:p>
    <w:p w:rsidR="00A6592E" w:rsidRPr="00966376" w:rsidRDefault="00A6592E" w:rsidP="00A6592E">
      <w:pPr>
        <w:ind w:firstLine="708"/>
        <w:jc w:val="both"/>
        <w:rPr>
          <w:b/>
          <w:bCs/>
        </w:rPr>
      </w:pPr>
      <w:r w:rsidRPr="00966376">
        <w:rPr>
          <w:b/>
          <w:bCs/>
        </w:rPr>
        <w:t>MADDE 61 -</w:t>
      </w:r>
      <w:r w:rsidRPr="00966376">
        <w:t xml:space="preserve"> </w:t>
      </w:r>
      <w:r w:rsidRPr="00966376">
        <w:rPr>
          <w:b/>
          <w:bCs/>
        </w:rPr>
        <w:t xml:space="preserve">(24.12.2005–5436/10. md.) </w:t>
      </w:r>
      <w:r w:rsidRPr="00966376">
        <w:t>Muhasebe hizmeti; gelirlerin ve alacakların tahsili, giderlerin hak sahiplerine ödenmesi, para ve parayla ifade edilebilen değerler ile emanetlerin alınması, saklanması, ilgililere verilmesi, gönderilmesi ve diğer tüm malî işlemlerin kayıtlarının yapılması ve raporlanması işlemleridir. Bu işlemleri yürütenler muhasebe yetkilisidir. Memuriyet kadro ve unvanlarının muhasebe yetkilisi niteliğine etkisi yoktur</w:t>
      </w:r>
      <w:r w:rsidRPr="00966376">
        <w:rPr>
          <w:b/>
          <w:bCs/>
        </w:rPr>
        <w:t>.</w:t>
      </w:r>
      <w:r w:rsidRPr="00966376">
        <w:rPr>
          <w:rStyle w:val="DipnotBavurusu"/>
          <w:bCs/>
        </w:rPr>
        <w:footnoteReference w:id="56"/>
      </w:r>
    </w:p>
    <w:p w:rsidR="00A6592E" w:rsidRPr="00966376" w:rsidRDefault="00A6592E" w:rsidP="00A6592E">
      <w:pPr>
        <w:ind w:firstLine="708"/>
        <w:jc w:val="both"/>
      </w:pPr>
      <w:r w:rsidRPr="00966376">
        <w:t xml:space="preserve">Muhasebe yetkilisi, bu hizmetlerin yapılmasından ve muhasebe kayıtlarının usulüne uygun, saydam ve erişilebilir şekilde tutulmasından sorumludur. 9.12.1994 tarihli ve 4059 sayılı Kanun hükümleri saklı kalmak kaydıyla, genel bütçe kapsamındaki kamu idarelerinin </w:t>
      </w:r>
      <w:r w:rsidRPr="00966376">
        <w:lastRenderedPageBreak/>
        <w:t xml:space="preserve">muhasebe hizmetleri Maliye Bakanlığınca yürütülür. Muhasebe yetkilileri gerekli bilgi ve raporları düzenli olarak kamu idarelerine verirler. </w:t>
      </w:r>
    </w:p>
    <w:p w:rsidR="00A6592E" w:rsidRPr="00966376" w:rsidRDefault="00A6592E" w:rsidP="00A6592E">
      <w:pPr>
        <w:ind w:firstLine="709"/>
        <w:jc w:val="both"/>
      </w:pPr>
      <w:r w:rsidRPr="00966376">
        <w:t xml:space="preserve">Muhasebe yetkilileri ödeme aşamasında, ödeme emri belgesi ve eki belgeler üzerinde; </w:t>
      </w:r>
    </w:p>
    <w:p w:rsidR="00A6592E" w:rsidRPr="00966376" w:rsidRDefault="00A6592E" w:rsidP="00A6592E">
      <w:pPr>
        <w:ind w:firstLine="709"/>
        <w:jc w:val="both"/>
      </w:pPr>
      <w:r w:rsidRPr="00966376">
        <w:t xml:space="preserve">a) Yetkililerin imzasını, </w:t>
      </w:r>
    </w:p>
    <w:p w:rsidR="00A6592E" w:rsidRPr="00966376" w:rsidRDefault="00A6592E" w:rsidP="00A6592E">
      <w:pPr>
        <w:ind w:firstLine="709"/>
        <w:jc w:val="both"/>
      </w:pPr>
      <w:r w:rsidRPr="00966376">
        <w:t xml:space="preserve">b) Ödemeye ilişkin ilgili mevzuatında sayılan belgelerin tamam olmasını, </w:t>
      </w:r>
    </w:p>
    <w:p w:rsidR="00A6592E" w:rsidRPr="00966376" w:rsidRDefault="00A6592E" w:rsidP="00A6592E">
      <w:pPr>
        <w:ind w:firstLine="709"/>
        <w:jc w:val="both"/>
      </w:pPr>
      <w:r w:rsidRPr="00966376">
        <w:t xml:space="preserve">c) Maddi hata bulunup bulunmadığını, </w:t>
      </w:r>
    </w:p>
    <w:p w:rsidR="00A6592E" w:rsidRPr="00966376" w:rsidRDefault="00A6592E" w:rsidP="00A6592E">
      <w:pPr>
        <w:ind w:firstLine="709"/>
        <w:jc w:val="both"/>
      </w:pPr>
      <w:r w:rsidRPr="00966376">
        <w:t xml:space="preserve">d) Hak sahibinin kimliğine ilişkin bilgileri, </w:t>
      </w:r>
    </w:p>
    <w:p w:rsidR="00A6592E" w:rsidRPr="00966376" w:rsidRDefault="00A6592E" w:rsidP="00A6592E">
      <w:pPr>
        <w:ind w:firstLine="709"/>
        <w:jc w:val="both"/>
      </w:pPr>
      <w:r w:rsidRPr="00966376">
        <w:t xml:space="preserve">Kontrol etmekle yükümlüdür. </w:t>
      </w:r>
    </w:p>
    <w:p w:rsidR="00A6592E" w:rsidRPr="00966376" w:rsidRDefault="00A6592E" w:rsidP="00A6592E">
      <w:pPr>
        <w:ind w:firstLine="709"/>
        <w:jc w:val="both"/>
      </w:pPr>
      <w:r w:rsidRPr="00966376">
        <w:t xml:space="preserve">Muhasebe yetkilileri, ilgili mevzuatında düzenlenmiş belgeler dışında belge arayamaz. Yukarıda sayılan konulara ilişkin hata veya eksiklik bulunması halinde ödeme yapamaz. </w:t>
      </w:r>
      <w:r w:rsidRPr="00966376">
        <w:rPr>
          <w:b/>
          <w:bCs/>
        </w:rPr>
        <w:t>(24.12.2005-5436/10. md.)</w:t>
      </w:r>
      <w:r w:rsidRPr="00966376">
        <w:t xml:space="preserve"> Belgesi eksik veya hatalı</w:t>
      </w:r>
      <w:r w:rsidRPr="00966376">
        <w:rPr>
          <w:rStyle w:val="DipnotBavurusu"/>
        </w:rPr>
        <w:footnoteReference w:id="57"/>
      </w:r>
      <w:r w:rsidRPr="00966376">
        <w:t xml:space="preserve"> olan ödeme emri belgeleri, düzeltilmek veya tamamlanmak üzere en geç bir iş günü içinde gerekçeleriyle birlikte harcama yetkilisine yazılı olarak gönderilir. Hataların düzeltilmesi veya eksikliklerin giderilmesi halinde ödeme işlemi gerçekleştirilir. </w:t>
      </w:r>
    </w:p>
    <w:p w:rsidR="00A6592E" w:rsidRPr="00966376" w:rsidRDefault="00A6592E" w:rsidP="00A6592E">
      <w:pPr>
        <w:pStyle w:val="GvdeMetniGirintisi2"/>
      </w:pPr>
      <w:r w:rsidRPr="00966376">
        <w:t xml:space="preserve">Muhasebe yetkilileri işlemlerine ilişkin defter, kayıt ve belgeleri muhafaza eder ve denetime hazır bulundurur. </w:t>
      </w:r>
    </w:p>
    <w:p w:rsidR="00A6592E" w:rsidRPr="00966376" w:rsidRDefault="00A6592E" w:rsidP="00A6592E">
      <w:pPr>
        <w:ind w:firstLine="709"/>
        <w:jc w:val="both"/>
      </w:pPr>
      <w:r w:rsidRPr="00966376">
        <w:t xml:space="preserve">Muhasebe yetkilileri, 34 üncü maddenin </w:t>
      </w:r>
      <w:r w:rsidRPr="00966376">
        <w:rPr>
          <w:b/>
          <w:bCs/>
        </w:rPr>
        <w:t>(06.08.2008–5793/35.md.)</w:t>
      </w:r>
      <w:r w:rsidRPr="00966376">
        <w:t xml:space="preserve"> ikinci</w:t>
      </w:r>
      <w:r w:rsidRPr="00966376">
        <w:rPr>
          <w:rStyle w:val="DipnotBavurusu"/>
        </w:rPr>
        <w:footnoteReference w:id="58"/>
      </w:r>
      <w:r w:rsidRPr="00966376">
        <w:t xml:space="preserve"> fıkrasındaki ödemeye ilişkin hükümler ile bu maddenin üçüncü fıkrasında belirtilen ödemeye ilişkin kontrol yükümlülüklerinden dolayı sorumludur. Muhasebe yetkililerinin bu Kanuna göre yapacakları kontrollere ilişkin sorumlulukları, görevleri gereği incelemeleri gereken belgelerle sınırlıdır.</w:t>
      </w:r>
      <w:r w:rsidRPr="00966376">
        <w:rPr>
          <w:rStyle w:val="DipnotBavurusu"/>
        </w:rPr>
        <w:t xml:space="preserve"> </w:t>
      </w:r>
      <w:r w:rsidRPr="00966376">
        <w:rPr>
          <w:b/>
          <w:bCs/>
        </w:rPr>
        <w:t xml:space="preserve">(06.08.2008–5793/35. md.) </w:t>
      </w:r>
      <w:r w:rsidRPr="00966376">
        <w:t>Muhasebe yetkililerinin görev ve yetkilerinin yardımcılarına devredilmesine, muhasebe yetkililerinin herhangi bir nedenle görevlerinden ayrılmalarında muhasebe hizmetlerinin yürütülmesine ilişkin düzenleme yapmaya ve sertifika sınavlarına girmeye hak kazanılması bakımından muhasebe yetkilisi yardımcısı eşiti görevleri belirlemeye Maliye Bakanlığı yetkilidir.</w:t>
      </w:r>
      <w:r w:rsidRPr="00966376">
        <w:rPr>
          <w:rStyle w:val="DipnotBavurusu"/>
        </w:rPr>
        <w:t xml:space="preserve"> </w:t>
      </w:r>
      <w:r w:rsidRPr="00966376">
        <w:rPr>
          <w:rStyle w:val="DipnotBavurusu"/>
        </w:rPr>
        <w:footnoteReference w:id="59"/>
      </w:r>
    </w:p>
    <w:p w:rsidR="00A6592E" w:rsidRPr="00966376" w:rsidRDefault="00A6592E" w:rsidP="00A6592E">
      <w:pPr>
        <w:ind w:firstLine="708"/>
        <w:jc w:val="both"/>
        <w:rPr>
          <w:b/>
          <w:bCs/>
        </w:rPr>
      </w:pPr>
      <w:r w:rsidRPr="00966376">
        <w:t>Muhasebe yetkilisi adına ve hesabına para ve parayla ifade edilebilen değerleri geçici olarak almaya, vermeye ve göndermeye yetkili olanlar</w:t>
      </w:r>
      <w:r w:rsidRPr="00966376">
        <w:rPr>
          <w:b/>
          <w:bCs/>
        </w:rPr>
        <w:t xml:space="preserve"> (24.12.2005-5436/10. md.)</w:t>
      </w:r>
      <w:r w:rsidRPr="00966376">
        <w:t xml:space="preserve"> muhasebe yetkilisi</w:t>
      </w:r>
      <w:r w:rsidRPr="00966376">
        <w:rPr>
          <w:rStyle w:val="DipnotBavurusu"/>
        </w:rPr>
        <w:footnoteReference w:id="60"/>
      </w:r>
      <w:r w:rsidRPr="00966376">
        <w:t xml:space="preserve"> mutemedidir.</w:t>
      </w:r>
      <w:r w:rsidRPr="00966376">
        <w:rPr>
          <w:b/>
          <w:bCs/>
        </w:rPr>
        <w:t xml:space="preserve"> (24.12.2005–5436/10. md.)</w:t>
      </w:r>
      <w:r w:rsidRPr="00966376">
        <w:t xml:space="preserve"> Muhasebe yetkilisi</w:t>
      </w:r>
      <w:r w:rsidRPr="00966376">
        <w:rPr>
          <w:rStyle w:val="DipnotBavurusu"/>
        </w:rPr>
        <w:footnoteReference w:id="61"/>
      </w:r>
      <w:r w:rsidRPr="00966376">
        <w:t xml:space="preserve"> mutemetleri doğrudan muhasebe yetkilisine karşı sorumludur.</w:t>
      </w:r>
      <w:r w:rsidRPr="00966376">
        <w:rPr>
          <w:b/>
          <w:bCs/>
        </w:rPr>
        <w:t xml:space="preserve"> (24.12.2005–5436/10. md.)</w:t>
      </w:r>
      <w:r w:rsidRPr="00966376">
        <w:t xml:space="preserve"> Muhasebe yetkilisi</w:t>
      </w:r>
      <w:r w:rsidRPr="00966376">
        <w:rPr>
          <w:rStyle w:val="DipnotBavurusu"/>
        </w:rPr>
        <w:footnoteReference w:id="62"/>
      </w:r>
      <w:r w:rsidRPr="00966376">
        <w:t xml:space="preserve"> mutemetlerinin görevlendirilmeleri, yetkileri, denetimi, tutacakları defter ve belgeler ve diğer hususlara ilişkin usul ve esaslar Maliye Bakanlığınca çıkarılacak yönetmelikle düzenlenir</w:t>
      </w:r>
      <w:r w:rsidRPr="00966376">
        <w:rPr>
          <w:b/>
          <w:bCs/>
        </w:rPr>
        <w:t xml:space="preserve">. </w:t>
      </w:r>
    </w:p>
    <w:p w:rsidR="00A6592E" w:rsidRPr="00966376" w:rsidRDefault="00A6592E" w:rsidP="00A6592E">
      <w:pPr>
        <w:ind w:firstLine="708"/>
        <w:jc w:val="both"/>
        <w:rPr>
          <w:b/>
          <w:bCs/>
        </w:rPr>
      </w:pPr>
      <w:r w:rsidRPr="00966376">
        <w:rPr>
          <w:b/>
          <w:bCs/>
        </w:rPr>
        <w:br w:type="page"/>
      </w:r>
    </w:p>
    <w:p w:rsidR="00A6592E" w:rsidRPr="00966376" w:rsidRDefault="00A6592E" w:rsidP="00A6592E">
      <w:pPr>
        <w:pStyle w:val="Balk3"/>
        <w:rPr>
          <w:sz w:val="24"/>
        </w:rPr>
      </w:pPr>
      <w:bookmarkStart w:id="285" w:name="_Toc206322618"/>
      <w:bookmarkStart w:id="286" w:name="_Toc206323157"/>
      <w:bookmarkStart w:id="287" w:name="_Toc210033332"/>
      <w:r w:rsidRPr="00966376">
        <w:rPr>
          <w:sz w:val="24"/>
        </w:rPr>
        <w:lastRenderedPageBreak/>
        <w:t>Muhasebe yetkilisinin nitelikleri ve atanması</w:t>
      </w:r>
      <w:r w:rsidRPr="00966376">
        <w:rPr>
          <w:rStyle w:val="DipnotBavurusu"/>
          <w:b w:val="0"/>
          <w:bCs w:val="0"/>
          <w:sz w:val="24"/>
        </w:rPr>
        <w:footnoteReference w:id="63"/>
      </w:r>
      <w:bookmarkEnd w:id="285"/>
      <w:bookmarkEnd w:id="286"/>
      <w:bookmarkEnd w:id="287"/>
    </w:p>
    <w:p w:rsidR="00A6592E" w:rsidRPr="00966376" w:rsidRDefault="00A6592E" w:rsidP="00A6592E">
      <w:pPr>
        <w:pStyle w:val="GvdeMetniGirintisi2"/>
        <w:tabs>
          <w:tab w:val="left" w:pos="708"/>
        </w:tabs>
      </w:pPr>
      <w:r w:rsidRPr="00966376">
        <w:rPr>
          <w:b/>
          <w:bCs/>
        </w:rPr>
        <w:t xml:space="preserve">MADDE 62 - </w:t>
      </w:r>
      <w:r w:rsidRPr="00966376">
        <w:t>Muhasebe yetkilisi görevini yürütmek üzere atanacakların, 657 sayılı Devlet Memurları Kanununun 48 inci maddesinde belirtilenler ile aşağıdaki şartları taşıması gerekir:</w:t>
      </w:r>
    </w:p>
    <w:p w:rsidR="00A6592E" w:rsidRPr="00966376" w:rsidRDefault="00A6592E" w:rsidP="00A6592E">
      <w:pPr>
        <w:ind w:firstLine="708"/>
        <w:jc w:val="both"/>
      </w:pPr>
      <w:r w:rsidRPr="00966376">
        <w:t>a) En az dört yıllık yüksek öğrenim görmüş olmak.</w:t>
      </w:r>
    </w:p>
    <w:p w:rsidR="00A6592E" w:rsidRPr="00966376" w:rsidRDefault="00A6592E" w:rsidP="00A6592E">
      <w:pPr>
        <w:ind w:firstLine="708"/>
        <w:jc w:val="both"/>
      </w:pPr>
      <w:r w:rsidRPr="00966376">
        <w:t>b) Kamu idarelerinin muhasebe hizmetlerinde en az dört yıl çalışmış olmak koşuluyla bu idarelerde muhasebe yetkilisi yardımcısı veya eşiti görevlerde bulunmak.</w:t>
      </w:r>
    </w:p>
    <w:p w:rsidR="00A6592E" w:rsidRPr="00966376" w:rsidRDefault="00A6592E" w:rsidP="00A6592E">
      <w:pPr>
        <w:ind w:firstLine="708"/>
        <w:jc w:val="both"/>
      </w:pPr>
      <w:r w:rsidRPr="00966376">
        <w:t>c) Muhasebe yetkilisi sertifikası almış olmak.</w:t>
      </w:r>
    </w:p>
    <w:p w:rsidR="00A6592E" w:rsidRPr="00966376" w:rsidRDefault="00A6592E" w:rsidP="00A6592E">
      <w:pPr>
        <w:ind w:firstLine="708"/>
        <w:jc w:val="both"/>
      </w:pPr>
      <w:r w:rsidRPr="00966376">
        <w:t xml:space="preserve">d) Son üç yıl içerisinde olumsuz sicil almamış olmak. </w:t>
      </w:r>
    </w:p>
    <w:p w:rsidR="00A6592E" w:rsidRPr="00966376" w:rsidRDefault="00A6592E" w:rsidP="00A6592E">
      <w:pPr>
        <w:ind w:firstLine="708"/>
        <w:jc w:val="both"/>
      </w:pPr>
      <w:r w:rsidRPr="00966376">
        <w:t>e) Aylıktan kesme ve kademe ilerlemesinin durdurulması cezası almamış olmak.</w:t>
      </w:r>
    </w:p>
    <w:p w:rsidR="00A6592E" w:rsidRPr="00966376" w:rsidRDefault="00A6592E" w:rsidP="00A6592E">
      <w:pPr>
        <w:ind w:firstLine="708"/>
        <w:jc w:val="both"/>
      </w:pPr>
      <w:r w:rsidRPr="00966376">
        <w:t>f) Görevin gerektirdiği bilgi ve temsil yeteneğine sahip olmak.</w:t>
      </w:r>
    </w:p>
    <w:p w:rsidR="00A6592E" w:rsidRPr="00966376" w:rsidRDefault="00A6592E" w:rsidP="00A6592E">
      <w:pPr>
        <w:ind w:firstLine="708"/>
        <w:jc w:val="both"/>
      </w:pPr>
      <w:r w:rsidRPr="00966376">
        <w:t>Ancak, belde ve nüfusu 25.000'in altında olan ilçe belediyeleri ile mahalli idare birliklerinde muhasebe yetkilisi görevini yürütmek üzere atanacakların, yukarıdaki fıkranın (c), (d), (e)  ve (f) bentlerinde belirtilen şartları taşımaları kaydıyla, en az lise mezunu olmaları ve kamu idarelerinin muhasebe hizmetlerinde en az dört yıl çalışmış olmaları yeterlidir.</w:t>
      </w:r>
    </w:p>
    <w:p w:rsidR="00A6592E" w:rsidRPr="00966376" w:rsidRDefault="00A6592E" w:rsidP="00A6592E">
      <w:pPr>
        <w:ind w:firstLine="708"/>
        <w:jc w:val="both"/>
      </w:pPr>
      <w:r w:rsidRPr="00966376">
        <w:t xml:space="preserve">9.12.1994 tarihli ve 4059 sayılı Kanun hükümleri saklı kalmak kaydıyla genel bütçe kapsamındaki kamu idarelerinde muhasebe yetkilisi Maliye Bakanlığınca, diğer kamu idarelerinde ise üst yöneticiler tarafından atanır. </w:t>
      </w:r>
    </w:p>
    <w:p w:rsidR="00A6592E" w:rsidRPr="00966376" w:rsidRDefault="00A6592E" w:rsidP="00A6592E">
      <w:pPr>
        <w:ind w:firstLine="708"/>
        <w:jc w:val="both"/>
      </w:pPr>
      <w:r w:rsidRPr="00966376">
        <w:t xml:space="preserve">Muhasebe yetkilisi olacak görevliler, Maliye Bakanlığınca görevin niteliği dikkate alınarak meslekî konularda eğitime tâbi tutulur ve bu eğitimi başarıyla tamamlayanlara sertifika verilir. </w:t>
      </w:r>
    </w:p>
    <w:p w:rsidR="00A6592E" w:rsidRPr="00966376" w:rsidRDefault="00A6592E" w:rsidP="00A6592E">
      <w:pPr>
        <w:ind w:firstLine="708"/>
        <w:jc w:val="both"/>
      </w:pPr>
      <w:proofErr w:type="gramStart"/>
      <w:r w:rsidRPr="00966376">
        <w:rPr>
          <w:b/>
          <w:bCs/>
        </w:rPr>
        <w:t xml:space="preserve">(06.08.2008 – 5793/36. md.) </w:t>
      </w:r>
      <w:r w:rsidRPr="00966376">
        <w:t xml:space="preserve">Muhasebe yetkilisi sertifika programına başvuru şartları, adayların eğitimi, eğitim süresi, sertifika sınavı, sertifika verilmesi, bu işlemlerin genel yönetim kapsamındaki kamu idareleri itibarıyla ayrı </w:t>
      </w:r>
      <w:proofErr w:type="spellStart"/>
      <w:r w:rsidRPr="00966376">
        <w:t>ayrı</w:t>
      </w:r>
      <w:proofErr w:type="spellEnd"/>
      <w:r w:rsidRPr="00966376">
        <w:t xml:space="preserve"> veya birlikte yapılması ile muhasebe yetkililerinin çalışma usul ve esasları, Maliye Bakanlığınca hazırlanan ve Bakanlar Kurulu tarafından yürürlüğe konulan yönetmelikle düzenlenir. </w:t>
      </w:r>
      <w:proofErr w:type="gramEnd"/>
      <w:r w:rsidRPr="00966376">
        <w:rPr>
          <w:rStyle w:val="DipnotBavurusu"/>
          <w:bCs/>
        </w:rPr>
        <w:footnoteReference w:id="64"/>
      </w:r>
      <w:r w:rsidRPr="00966376">
        <w:t xml:space="preserve"> </w:t>
      </w:r>
    </w:p>
    <w:p w:rsidR="00A6592E" w:rsidRPr="00966376" w:rsidRDefault="00A6592E" w:rsidP="00A6592E">
      <w:pPr>
        <w:ind w:firstLine="708"/>
        <w:jc w:val="both"/>
      </w:pPr>
      <w:r w:rsidRPr="00966376">
        <w:rPr>
          <w:rStyle w:val="DipnotBavurusu"/>
          <w:b/>
          <w:bCs/>
        </w:rPr>
        <w:t xml:space="preserve"> </w:t>
      </w:r>
    </w:p>
    <w:p w:rsidR="00A6592E" w:rsidRPr="00966376" w:rsidRDefault="00A6592E" w:rsidP="00A6592E">
      <w:pPr>
        <w:pStyle w:val="Balk3"/>
        <w:ind w:firstLine="709"/>
        <w:rPr>
          <w:sz w:val="24"/>
        </w:rPr>
      </w:pPr>
      <w:bookmarkStart w:id="288" w:name="_Toc206322619"/>
      <w:bookmarkStart w:id="289" w:name="_Toc206323158"/>
      <w:bookmarkStart w:id="290" w:name="_Toc210033333"/>
      <w:r w:rsidRPr="00966376">
        <w:rPr>
          <w:sz w:val="24"/>
        </w:rPr>
        <w:t>İç denetim</w:t>
      </w:r>
      <w:bookmarkEnd w:id="288"/>
      <w:bookmarkEnd w:id="289"/>
      <w:bookmarkEnd w:id="290"/>
      <w:r w:rsidRPr="00966376">
        <w:rPr>
          <w:sz w:val="24"/>
        </w:rPr>
        <w:t xml:space="preserve"> </w:t>
      </w:r>
    </w:p>
    <w:p w:rsidR="00A6592E" w:rsidRPr="00966376" w:rsidRDefault="00A6592E" w:rsidP="00A6592E">
      <w:pPr>
        <w:ind w:firstLine="708"/>
        <w:jc w:val="both"/>
      </w:pPr>
      <w:r w:rsidRPr="00966376">
        <w:rPr>
          <w:b/>
          <w:bCs/>
        </w:rPr>
        <w:t xml:space="preserve">MADDE 63 - </w:t>
      </w:r>
      <w:r w:rsidRPr="00966376">
        <w:t>İç denetim, kamu idaresinin çalışmalarına değer katmak ve geliştirmek için kaynakların ekonomiklik, etkililik ve verimlilik esaslarına göre yönetilip yönetilmediğini değerlendirmek ve rehberlik yapmak amacıyla yapılan bağımsız (</w:t>
      </w:r>
      <w:r w:rsidRPr="00966376">
        <w:rPr>
          <w:b/>
          <w:bCs/>
        </w:rPr>
        <w:t xml:space="preserve"> 24.12.2005 – 5436/10. md.)</w:t>
      </w:r>
      <w:r w:rsidRPr="00966376">
        <w:t xml:space="preserve"> nesnel güvence sağlama ve danışmanlık faaliyetidir.</w:t>
      </w:r>
      <w:r w:rsidRPr="00966376">
        <w:rPr>
          <w:rStyle w:val="DipnotBavurusu"/>
        </w:rPr>
        <w:footnoteReference w:id="65"/>
      </w:r>
    </w:p>
    <w:p w:rsidR="00A6592E" w:rsidRPr="00966376" w:rsidRDefault="00A6592E" w:rsidP="00A6592E">
      <w:pPr>
        <w:ind w:firstLine="708"/>
        <w:jc w:val="both"/>
      </w:pPr>
      <w:r w:rsidRPr="00966376">
        <w:rPr>
          <w:b/>
          <w:bCs/>
        </w:rPr>
        <w:t>(24.12.2005 5436 sayılı Kanunun 10/b-10 ile ikinci fıkra olarak düzenlenmiştir.)</w:t>
      </w:r>
      <w:r w:rsidRPr="00966376">
        <w:t xml:space="preserve"> Bu faaliyetler, idarelerin yönetim ve kontrol yapıları ile mali işlemlerinin risk yönetimi, yönetim ve kontrol süreçlerinin etkinliğini değerlendirmek ve geliştirmek yönünde sistematik, sürekli ve disiplinli bir yaklaşımla ve genel kabul görmüş standartlara uygun olarak gerçekleştirilir. </w:t>
      </w:r>
      <w:r w:rsidRPr="00966376">
        <w:rPr>
          <w:b/>
          <w:bCs/>
        </w:rPr>
        <w:t xml:space="preserve">  </w:t>
      </w:r>
      <w:r w:rsidRPr="00966376">
        <w:t>İç denetim, iç denetçiler tarafından yapılır.</w:t>
      </w:r>
      <w:r w:rsidRPr="00966376">
        <w:rPr>
          <w:b/>
          <w:bCs/>
        </w:rPr>
        <w:t xml:space="preserve"> (24.12.2005-5436 sayılı Kanunun 10/b-10 </w:t>
      </w:r>
      <w:proofErr w:type="gramStart"/>
      <w:r w:rsidRPr="00966376">
        <w:rPr>
          <w:b/>
          <w:bCs/>
        </w:rPr>
        <w:t>ile  eklenen</w:t>
      </w:r>
      <w:proofErr w:type="gramEnd"/>
      <w:r w:rsidRPr="00966376">
        <w:rPr>
          <w:b/>
          <w:bCs/>
        </w:rPr>
        <w:t xml:space="preserve"> ibare) </w:t>
      </w:r>
      <w:r w:rsidRPr="00966376">
        <w:t xml:space="preserve">Kamu idarelerinin yapısı ve personel sayısı dikkate </w:t>
      </w:r>
      <w:r w:rsidRPr="00966376">
        <w:lastRenderedPageBreak/>
        <w:t>alınmak suretiyle, İç Denetim Koordinasyon Kurulunun uygun görüşü üzerine, doğrudan üst yöneticiye bağlı iç denetim birimi başkanlıkları kurulabilir.</w:t>
      </w:r>
      <w:r w:rsidRPr="00966376">
        <w:rPr>
          <w:rStyle w:val="DipnotBavurusu"/>
        </w:rPr>
        <w:footnoteReference w:id="66"/>
      </w:r>
    </w:p>
    <w:p w:rsidR="00A6592E" w:rsidRPr="00966376" w:rsidRDefault="00A6592E" w:rsidP="00A6592E">
      <w:pPr>
        <w:pStyle w:val="Balk3"/>
        <w:rPr>
          <w:sz w:val="24"/>
        </w:rPr>
      </w:pPr>
    </w:p>
    <w:p w:rsidR="00A6592E" w:rsidRPr="00966376" w:rsidRDefault="00A6592E" w:rsidP="00A6592E">
      <w:pPr>
        <w:pStyle w:val="Balk3"/>
        <w:rPr>
          <w:sz w:val="24"/>
        </w:rPr>
      </w:pPr>
      <w:bookmarkStart w:id="291" w:name="_Toc206322620"/>
      <w:bookmarkStart w:id="292" w:name="_Toc206323159"/>
      <w:bookmarkStart w:id="293" w:name="_Toc210033334"/>
      <w:r w:rsidRPr="00966376">
        <w:rPr>
          <w:sz w:val="24"/>
        </w:rPr>
        <w:t>İç denetçinin görevleri</w:t>
      </w:r>
      <w:bookmarkEnd w:id="291"/>
      <w:bookmarkEnd w:id="292"/>
      <w:bookmarkEnd w:id="293"/>
    </w:p>
    <w:p w:rsidR="00A6592E" w:rsidRPr="00966376" w:rsidRDefault="00A6592E" w:rsidP="00A6592E">
      <w:pPr>
        <w:ind w:firstLine="709"/>
        <w:jc w:val="both"/>
      </w:pPr>
      <w:r w:rsidRPr="00966376">
        <w:rPr>
          <w:b/>
        </w:rPr>
        <w:t xml:space="preserve">MADDE 64 - </w:t>
      </w:r>
      <w:r w:rsidRPr="00966376">
        <w:t>Kamu idarelerinin yıllık iç denetim programı üst yöneticinin önerileri de dikkate alınarak iç denetçiler tarafından hazırlanır ve üst yönetici tarafından onaylanır.</w:t>
      </w:r>
    </w:p>
    <w:p w:rsidR="00A6592E" w:rsidRPr="00966376" w:rsidRDefault="00A6592E" w:rsidP="00A6592E">
      <w:pPr>
        <w:ind w:firstLine="709"/>
        <w:jc w:val="both"/>
      </w:pPr>
      <w:r w:rsidRPr="00966376">
        <w:t xml:space="preserve">İç denetçi, aşağıda belirtilen görevleri yerine getirir: </w:t>
      </w:r>
    </w:p>
    <w:p w:rsidR="00A6592E" w:rsidRPr="00966376" w:rsidRDefault="00A6592E" w:rsidP="00A6592E">
      <w:pPr>
        <w:ind w:firstLine="709"/>
        <w:jc w:val="both"/>
      </w:pPr>
      <w:r w:rsidRPr="00966376">
        <w:t xml:space="preserve">a) Nesnel risk analizlerine dayanarak kamu idarelerinin yönetim ve kontrol yapılarını değerlendirmek. </w:t>
      </w:r>
    </w:p>
    <w:p w:rsidR="00A6592E" w:rsidRPr="00966376" w:rsidRDefault="00A6592E" w:rsidP="00A6592E">
      <w:pPr>
        <w:ind w:firstLine="709"/>
        <w:jc w:val="both"/>
      </w:pPr>
      <w:r w:rsidRPr="00966376">
        <w:t xml:space="preserve">b) Kaynakların etkili, ekonomik ve verimli kullanılması bakımından incelemeler yapmak ve önerilerde bulunmak. </w:t>
      </w:r>
    </w:p>
    <w:p w:rsidR="00A6592E" w:rsidRPr="00966376" w:rsidRDefault="00A6592E" w:rsidP="00A6592E">
      <w:pPr>
        <w:ind w:firstLine="709"/>
        <w:jc w:val="both"/>
      </w:pPr>
      <w:r w:rsidRPr="00966376">
        <w:t xml:space="preserve">c) Harcama sonrasında yasal uygunluk denetimi yapmak. </w:t>
      </w:r>
    </w:p>
    <w:p w:rsidR="00A6592E" w:rsidRPr="00966376" w:rsidRDefault="00A6592E" w:rsidP="00A6592E">
      <w:pPr>
        <w:ind w:firstLine="709"/>
        <w:jc w:val="both"/>
      </w:pPr>
      <w:r w:rsidRPr="00966376">
        <w:t xml:space="preserve">d) İdarenin harcamalarının, mali işlemlere ilişkin karar ve tasarruflarının, amaç ve politikalara, kalkınma planına, programlara, stratejik planlara ve performans programlarına uygunluğunu  </w:t>
      </w:r>
      <w:r w:rsidRPr="00966376">
        <w:rPr>
          <w:b/>
          <w:bCs/>
        </w:rPr>
        <w:t>(24.12.2005 – 5436/10. md.)</w:t>
      </w:r>
      <w:r w:rsidRPr="00966376">
        <w:t xml:space="preserve"> denetlemek</w:t>
      </w:r>
      <w:r w:rsidRPr="00966376">
        <w:rPr>
          <w:rStyle w:val="DipnotBavurusu"/>
        </w:rPr>
        <w:footnoteReference w:id="67"/>
      </w:r>
      <w:r w:rsidRPr="00966376">
        <w:t xml:space="preserve"> ve değerlendirmek.</w:t>
      </w:r>
    </w:p>
    <w:p w:rsidR="00A6592E" w:rsidRPr="00966376" w:rsidRDefault="00A6592E" w:rsidP="00A6592E">
      <w:pPr>
        <w:pStyle w:val="GvdeMetniGirintisi2"/>
      </w:pPr>
      <w:r w:rsidRPr="00966376">
        <w:t>e) Mali yönetim ve kontrol süreçlerinin sistem denetimini yapmak ve bu konularda önerilerde bulunmak.</w:t>
      </w:r>
    </w:p>
    <w:p w:rsidR="00A6592E" w:rsidRPr="00966376" w:rsidRDefault="00A6592E" w:rsidP="00A6592E">
      <w:pPr>
        <w:pStyle w:val="GvdeMetniGirintisi2"/>
      </w:pPr>
      <w:r w:rsidRPr="00966376">
        <w:t xml:space="preserve">f) Denetim sonuçları çerçevesinde iyileştirmelere yönelik önerilerde bulunmak. </w:t>
      </w:r>
    </w:p>
    <w:p w:rsidR="00A6592E" w:rsidRPr="00966376" w:rsidRDefault="00A6592E" w:rsidP="00A6592E">
      <w:pPr>
        <w:ind w:firstLine="709"/>
        <w:jc w:val="both"/>
      </w:pPr>
      <w:r w:rsidRPr="00966376">
        <w:t xml:space="preserve">g) Denetim sırasında veya denetim sonuçlarına göre soruşturma açılmasını gerektirecek bir duruma rastlandığında, ilgili idarenin en üst amirine bildirmek. </w:t>
      </w:r>
    </w:p>
    <w:p w:rsidR="00A6592E" w:rsidRPr="00966376" w:rsidRDefault="00A6592E" w:rsidP="00A6592E">
      <w:pPr>
        <w:ind w:firstLine="709"/>
        <w:jc w:val="both"/>
      </w:pPr>
      <w:r w:rsidRPr="00966376">
        <w:t>İç denetçi bu görevlerini, İç Denetim Koordinasyon Kurulu tarafından belirlenen ve uluslararası kabul görmüş kontrol ve denetim standartlarına uygun şekilde yerine getirir.</w:t>
      </w:r>
    </w:p>
    <w:p w:rsidR="00A6592E" w:rsidRPr="00966376" w:rsidRDefault="00A6592E" w:rsidP="00A6592E">
      <w:pPr>
        <w:ind w:firstLine="709"/>
        <w:jc w:val="both"/>
      </w:pPr>
      <w:r w:rsidRPr="00966376">
        <w:t xml:space="preserve"> İç denetçi, görevinde bağımsızdır ve iç denetçiye asli görevi dışında hiçbir görev verilemez ve yaptırılamaz. </w:t>
      </w:r>
    </w:p>
    <w:p w:rsidR="00A6592E" w:rsidRPr="00966376" w:rsidRDefault="00A6592E" w:rsidP="00A6592E">
      <w:pPr>
        <w:ind w:firstLine="709"/>
        <w:jc w:val="both"/>
      </w:pPr>
      <w:r w:rsidRPr="00966376">
        <w:t xml:space="preserve">İç denetçiler, raporlarını doğrudan üst yöneticiye sunar. Bu raporlar üst yönetici tarafından değerlendirmek suretiyle gereği için ilgili birimler ile mali hizmetler birimine verilir. İç denetim raporları ile bunlar üzerine yapılan işlemler, üst yönetici tarafından en geç iki ay içinde İç Denetim Koordinasyon Kuruluna gönderilir.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sz w:val="24"/>
        </w:rPr>
      </w:pPr>
      <w:bookmarkStart w:id="294" w:name="_Toc206322621"/>
      <w:bookmarkStart w:id="295" w:name="_Toc206323160"/>
      <w:bookmarkStart w:id="296" w:name="_Toc210033335"/>
      <w:r w:rsidRPr="00966376">
        <w:rPr>
          <w:sz w:val="24"/>
        </w:rPr>
        <w:t>İç denetçinin nitelikleri ve atanması</w:t>
      </w:r>
      <w:bookmarkEnd w:id="294"/>
      <w:bookmarkEnd w:id="295"/>
      <w:bookmarkEnd w:id="296"/>
    </w:p>
    <w:p w:rsidR="00A6592E" w:rsidRPr="00966376" w:rsidRDefault="00A6592E" w:rsidP="00A6592E">
      <w:pPr>
        <w:ind w:firstLine="709"/>
        <w:jc w:val="both"/>
      </w:pPr>
      <w:r w:rsidRPr="00966376">
        <w:rPr>
          <w:b/>
        </w:rPr>
        <w:t>MADDE 65 -</w:t>
      </w:r>
      <w:r w:rsidRPr="00966376">
        <w:t xml:space="preserve"> İç denetçi olarak atanacakların, 657 sayılı Devlet Memurları Kanununun 48 inci maddesinde belirtilenler ile aşağıdaki şartları taşıması gerekir:</w:t>
      </w:r>
    </w:p>
    <w:p w:rsidR="00A6592E" w:rsidRPr="00966376" w:rsidRDefault="00A6592E" w:rsidP="00A6592E">
      <w:pPr>
        <w:ind w:firstLine="709"/>
        <w:jc w:val="both"/>
      </w:pPr>
      <w:r w:rsidRPr="00966376">
        <w:t xml:space="preserve">a) İlgili kamu idaresinin özelliği de dikkate alınarak İç Denetim Koordinasyon Kurulu tarafından belirlenen alanlarda en az dört yıllık yüksek öğrenim görmüş olmak. </w:t>
      </w:r>
    </w:p>
    <w:p w:rsidR="00A6592E" w:rsidRPr="00966376" w:rsidRDefault="00A6592E" w:rsidP="00A6592E">
      <w:pPr>
        <w:ind w:firstLine="709"/>
        <w:jc w:val="both"/>
      </w:pPr>
      <w:r w:rsidRPr="00966376">
        <w:t xml:space="preserve">b) Kamu idarelerinde denetim elemanı olarak en az beş yıl veya İç Denetim Koordinasyon Kurulunca belirlenen alanlarda en az sekiz yıl çalışmış olmak. </w:t>
      </w:r>
    </w:p>
    <w:p w:rsidR="00A6592E" w:rsidRPr="00966376" w:rsidRDefault="00A6592E" w:rsidP="00A6592E">
      <w:pPr>
        <w:ind w:firstLine="709"/>
        <w:jc w:val="both"/>
      </w:pPr>
      <w:r w:rsidRPr="00966376">
        <w:t xml:space="preserve">c) Mesleğin gerektirdiği bilgi, ehliyet ve temsil yeteneğine sahip olmak. </w:t>
      </w:r>
    </w:p>
    <w:p w:rsidR="00A6592E" w:rsidRPr="00966376" w:rsidRDefault="00A6592E" w:rsidP="00A6592E">
      <w:pPr>
        <w:pStyle w:val="GvdeMetniGirintisi2"/>
      </w:pPr>
      <w:r w:rsidRPr="00966376">
        <w:t xml:space="preserve">d) İç Denetim Koordinasyon Kurulunca gerekli görülen diğer şartları taşımak. </w:t>
      </w:r>
    </w:p>
    <w:p w:rsidR="00A6592E" w:rsidRPr="00966376" w:rsidRDefault="00A6592E" w:rsidP="00A6592E">
      <w:pPr>
        <w:pStyle w:val="GvdeMetniGirintisi2"/>
      </w:pPr>
      <w:r w:rsidRPr="00966376">
        <w:t xml:space="preserve">Kamu idarelerine iç denetçi olarak atanacaklar, İç Denetim Koordinasyon Kurulu koordinatörlüğünde, Maliye Bakanlığınca iç denetim eğitimine tâbi tutulur. Eğitim programı, iç denetçi adaylarına denetim, bütçe, mali kontrol, kamu ihale mevzuatı, muhasebe, personel mevzuatı, Avrupa Birliği mevzuatı ve mesleki diğer konularda yeterli bilgi verilecek şekilde </w:t>
      </w:r>
      <w:r w:rsidRPr="00966376">
        <w:lastRenderedPageBreak/>
        <w:t xml:space="preserve">hazırlanır. Bu eğitimi başarıyla tamamlayanlara sertifika verilir. İç denetçi adayları için uygulanacak eğitim programının süresi, konuları ve eğitim sonucunda yapılacak işlemler ile diğer hususlar İç Denetim Koordinasyon Kurulu tarafından hazırlanarak Maliye Bakanlığınca çıkarılacak yönetmelikle düzenlenir. </w:t>
      </w:r>
    </w:p>
    <w:p w:rsidR="00A6592E" w:rsidRPr="00966376" w:rsidRDefault="00A6592E" w:rsidP="00A6592E">
      <w:pPr>
        <w:pStyle w:val="GvdeMetniGirintisi2"/>
      </w:pPr>
      <w:r w:rsidRPr="00966376">
        <w:rPr>
          <w:b/>
          <w:bCs/>
        </w:rPr>
        <w:t xml:space="preserve">(24.12.2005–5436/10 a-19. md.) </w:t>
      </w:r>
      <w:r w:rsidRPr="00966376">
        <w:t xml:space="preserve">İç denetçiler, bakanlıklar ve bağlı idarelerde, üst yöneticilerin teklifi üzerine Bakan, diğer idarelerde üst yöneticiler tarafından sertifikalı adaylar arasından atanır ve aynı </w:t>
      </w:r>
      <w:proofErr w:type="spellStart"/>
      <w:r w:rsidRPr="00966376">
        <w:t>usûlle</w:t>
      </w:r>
      <w:proofErr w:type="spellEnd"/>
      <w:r w:rsidRPr="00966376">
        <w:t xml:space="preserve"> görevden alınır.</w:t>
      </w:r>
      <w:r w:rsidRPr="00966376">
        <w:rPr>
          <w:rStyle w:val="DipnotBavurusu"/>
        </w:rPr>
        <w:footnoteReference w:id="68"/>
      </w:r>
      <w:r w:rsidRPr="00966376">
        <w:t xml:space="preserve"> İç denetçilerin kamu idareleri itibarıyla sayıları, çalışma usul ve esasları ile diğer hususlar İç Denetim Koordinasyon Kurulunca hazırlanarak, Maliye Bakanlığının teklifi üzerine Bakanlar Kurulunca çıkarılacak yönetmelikle belirlenir.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sz w:val="24"/>
        </w:rPr>
      </w:pPr>
      <w:bookmarkStart w:id="297" w:name="_Toc206322622"/>
      <w:bookmarkStart w:id="298" w:name="_Toc206323161"/>
      <w:bookmarkStart w:id="299" w:name="_Toc210033336"/>
      <w:r w:rsidRPr="00966376">
        <w:rPr>
          <w:sz w:val="24"/>
        </w:rPr>
        <w:t>İç denetim koordinasyon kurulu</w:t>
      </w:r>
      <w:bookmarkEnd w:id="297"/>
      <w:bookmarkEnd w:id="298"/>
      <w:bookmarkEnd w:id="299"/>
    </w:p>
    <w:p w:rsidR="00A6592E" w:rsidRPr="00966376" w:rsidRDefault="00A6592E" w:rsidP="00A6592E">
      <w:pPr>
        <w:ind w:firstLine="709"/>
        <w:jc w:val="both"/>
      </w:pPr>
      <w:r w:rsidRPr="00966376">
        <w:rPr>
          <w:b/>
        </w:rPr>
        <w:t>MADDE 66 -</w:t>
      </w:r>
      <w:r w:rsidRPr="00966376">
        <w:t xml:space="preserve"> Maliye Bakanlığına bağlı İç Denetim Koordinasyon Kurulu, yedi üyeden oluşur. Üyelerden biri Başbakanın, biri Devlet Planlama Teşkilatı Müsteşarlığının bağlı olduğu Bakanın, biri Hazine Müsteşarlığının bağlı olduğu Bakanın, biri İçişleri Bakanının, başkanı dâhil üçü Maliye Bakanının önerisi üzerine beş yıl süre ile Bakanlar Kurulu tarafından atanır. Bunların 67 </w:t>
      </w:r>
      <w:proofErr w:type="spellStart"/>
      <w:r w:rsidRPr="00966376">
        <w:t>nci</w:t>
      </w:r>
      <w:proofErr w:type="spellEnd"/>
      <w:r w:rsidRPr="00966376">
        <w:t xml:space="preserve"> maddede belirtilen görevleri yapabilecek niteliklere sahip olması şarttır. Maliye Bakanı tarafından önerilecek adaylardan birinin ekonomi, maliye, muhasebe, işletme alanlarından birinde doktora derecesine sahip öğretim üyeleri arasından olması şartı aranır. Üyeler, bu sürenin sonunda yeniden atanabilirler.</w:t>
      </w:r>
    </w:p>
    <w:p w:rsidR="00A6592E" w:rsidRPr="00966376" w:rsidRDefault="00A6592E" w:rsidP="00A6592E">
      <w:pPr>
        <w:ind w:firstLine="709"/>
        <w:jc w:val="both"/>
      </w:pPr>
      <w:r w:rsidRPr="00966376">
        <w:t xml:space="preserve">Gerekli görülen hallerde İç Denetim Koordinasyon Kurulu, oy hakkı olmamak kaydıyla teknik yardım almak ve danışmak amacıyla uzman kişileri de toplantılara davet edebilir. Kurulun çalışma usul ve esasları ile diğer hususlar İç Denetim Koordinasyon Kurulunun önerisi üzerine Maliye Bakanlığınca çıkarılacak yönetmelikle düzenlenir. </w:t>
      </w:r>
    </w:p>
    <w:p w:rsidR="00A6592E" w:rsidRPr="00966376" w:rsidRDefault="00A6592E" w:rsidP="00A6592E">
      <w:pPr>
        <w:pStyle w:val="GvdeMetniGirintisi2"/>
      </w:pPr>
      <w:r w:rsidRPr="00966376">
        <w:t xml:space="preserve">İç Denetim Koordinasyon Kurulunda görevlendirilenlerin asli görevleri devam eder. Başkan ve üyelerine, ayda dörtten fazla olmamak üzere her toplantı günü için (3000) gösterge rakamının memur aylık katsayısıyla çarpımı sonucu bulunacak tutar üzerinden toplantı ücreti ödenir.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ind w:firstLine="709"/>
        <w:rPr>
          <w:sz w:val="24"/>
        </w:rPr>
      </w:pPr>
      <w:r w:rsidRPr="00966376">
        <w:rPr>
          <w:sz w:val="24"/>
        </w:rPr>
        <w:t xml:space="preserve"> </w:t>
      </w:r>
      <w:bookmarkStart w:id="300" w:name="_Toc206322623"/>
      <w:bookmarkStart w:id="301" w:name="_Toc206323162"/>
      <w:bookmarkStart w:id="302" w:name="_Toc210033337"/>
      <w:r w:rsidRPr="00966376">
        <w:rPr>
          <w:sz w:val="24"/>
        </w:rPr>
        <w:t>İç denetim koordinasyon kurulunun görevleri</w:t>
      </w:r>
      <w:bookmarkEnd w:id="300"/>
      <w:bookmarkEnd w:id="301"/>
      <w:bookmarkEnd w:id="302"/>
    </w:p>
    <w:p w:rsidR="00A6592E" w:rsidRPr="00966376" w:rsidRDefault="00A6592E" w:rsidP="00A6592E">
      <w:pPr>
        <w:ind w:firstLine="709"/>
        <w:jc w:val="both"/>
      </w:pPr>
      <w:r w:rsidRPr="00966376">
        <w:rPr>
          <w:b/>
        </w:rPr>
        <w:t xml:space="preserve">MADDE 67 - </w:t>
      </w:r>
      <w:r w:rsidRPr="00966376">
        <w:t>İç Denetim Koordinasyon Kurulu, kamu idarelerinin iç denetim sistemlerini izlemek, bağımsız ve tarafsız bir organ olarak hizmet vermek üzere aşağıdaki görevleri yürütür:</w:t>
      </w:r>
    </w:p>
    <w:p w:rsidR="00A6592E" w:rsidRPr="00966376" w:rsidRDefault="00A6592E" w:rsidP="00A6592E">
      <w:pPr>
        <w:ind w:firstLine="709"/>
        <w:jc w:val="both"/>
      </w:pPr>
      <w:r w:rsidRPr="00966376">
        <w:t xml:space="preserve">a) İç denetime ilişkin denetim ve raporlama standartlarını belirlemek, denetim rehberlerini hazırlamak ve geliştirmek. </w:t>
      </w:r>
    </w:p>
    <w:p w:rsidR="00A6592E" w:rsidRPr="00966376" w:rsidRDefault="00A6592E" w:rsidP="00A6592E">
      <w:pPr>
        <w:ind w:firstLine="709"/>
        <w:jc w:val="both"/>
      </w:pPr>
      <w:r w:rsidRPr="00966376">
        <w:t xml:space="preserve">b) Uluslararası uygulamalar ve denetim standartlarıyla uyumlu risk değerlendirme yöntemlerini geliştirmek. </w:t>
      </w:r>
    </w:p>
    <w:p w:rsidR="00A6592E" w:rsidRPr="00966376" w:rsidRDefault="00A6592E" w:rsidP="00A6592E">
      <w:pPr>
        <w:ind w:firstLine="709"/>
        <w:jc w:val="both"/>
      </w:pPr>
      <w:r w:rsidRPr="00966376">
        <w:t xml:space="preserve">c) Kamu idarelerinin denetim birimleri ile işbirliğini sağlamak. </w:t>
      </w:r>
    </w:p>
    <w:p w:rsidR="00A6592E" w:rsidRPr="00966376" w:rsidRDefault="00A6592E" w:rsidP="00A6592E">
      <w:pPr>
        <w:ind w:firstLine="709"/>
        <w:jc w:val="both"/>
      </w:pPr>
      <w:r w:rsidRPr="00966376">
        <w:t xml:space="preserve">d) Yolsuzluk veya usulsüzlüklerin ortadan kaldırılması için gerekli önlemlerin alınması konusunda önerilerde bulunmak. </w:t>
      </w:r>
    </w:p>
    <w:p w:rsidR="00A6592E" w:rsidRPr="00966376" w:rsidRDefault="00A6592E" w:rsidP="00A6592E">
      <w:pPr>
        <w:ind w:firstLine="709"/>
        <w:jc w:val="both"/>
      </w:pPr>
      <w:r w:rsidRPr="00966376">
        <w:t xml:space="preserve">e) Risk içeren alanlarda iç denetçilere program dışı özel denetim yaptırılması için kamu idarelerine önerilerde bulunmak. </w:t>
      </w:r>
    </w:p>
    <w:p w:rsidR="00A6592E" w:rsidRPr="00966376" w:rsidRDefault="00A6592E" w:rsidP="00A6592E">
      <w:pPr>
        <w:ind w:firstLine="709"/>
        <w:jc w:val="both"/>
      </w:pPr>
      <w:r w:rsidRPr="00966376">
        <w:t xml:space="preserve">f) İç denetçilerin eğitim programlarını düzenlemek. </w:t>
      </w:r>
    </w:p>
    <w:p w:rsidR="00A6592E" w:rsidRPr="00966376" w:rsidRDefault="00A6592E" w:rsidP="00A6592E">
      <w:pPr>
        <w:pStyle w:val="GvdeMetniGirintisi2"/>
      </w:pPr>
      <w:r w:rsidRPr="00966376">
        <w:t xml:space="preserve">g) İç denetçiler ile üst yöneticiler arasında görüş ayrılığı bulunması halinde anlaşmazlığın giderilmesine yardımcı olmak. </w:t>
      </w:r>
    </w:p>
    <w:p w:rsidR="00A6592E" w:rsidRPr="00966376" w:rsidRDefault="00A6592E" w:rsidP="00A6592E">
      <w:pPr>
        <w:ind w:firstLine="709"/>
        <w:jc w:val="both"/>
      </w:pPr>
      <w:r w:rsidRPr="00966376">
        <w:t xml:space="preserve">h) İdarelerin iç denetim raporlarını değerlendirerek sonuçlarını </w:t>
      </w:r>
      <w:proofErr w:type="gramStart"/>
      <w:r w:rsidRPr="00966376">
        <w:t>konsolide</w:t>
      </w:r>
      <w:proofErr w:type="gramEnd"/>
      <w:r w:rsidRPr="00966376">
        <w:t xml:space="preserve"> etmek suretiyle yıllık rapor halinde Maliye Bakanına sunmak ve kamuoyuna açıklamak. </w:t>
      </w:r>
    </w:p>
    <w:p w:rsidR="00A6592E" w:rsidRPr="00966376" w:rsidRDefault="00A6592E" w:rsidP="00A6592E">
      <w:pPr>
        <w:ind w:firstLine="708"/>
        <w:jc w:val="both"/>
      </w:pPr>
      <w:r w:rsidRPr="00966376">
        <w:lastRenderedPageBreak/>
        <w:t xml:space="preserve">i) </w:t>
      </w:r>
      <w:r w:rsidRPr="00966376">
        <w:rPr>
          <w:b/>
          <w:bCs/>
        </w:rPr>
        <w:t xml:space="preserve"> (24.12.2005–5436/10-a/20. md.) </w:t>
      </w:r>
      <w:r w:rsidRPr="00966376">
        <w:t xml:space="preserve">İşlem hacimleri </w:t>
      </w:r>
      <w:r w:rsidRPr="00966376">
        <w:rPr>
          <w:color w:val="000000"/>
        </w:rPr>
        <w:t>ve personel sayıları</w:t>
      </w:r>
      <w:r w:rsidRPr="00966376">
        <w:rPr>
          <w:b/>
          <w:bCs/>
          <w:color w:val="000000"/>
        </w:rPr>
        <w:t xml:space="preserve"> </w:t>
      </w:r>
      <w:r w:rsidRPr="00966376">
        <w:t>dikkate alınmak suretiyle idareler ile ilçe ve belde belediyeleri için iç denetçi atanıp atanmayacağına karar vermek</w:t>
      </w:r>
      <w:r w:rsidRPr="00966376">
        <w:rPr>
          <w:b/>
          <w:bCs/>
        </w:rPr>
        <w:t>.</w:t>
      </w:r>
      <w:r w:rsidRPr="00966376">
        <w:rPr>
          <w:rStyle w:val="DipnotBavurusu"/>
          <w:bCs/>
        </w:rPr>
        <w:footnoteReference w:id="69"/>
      </w:r>
      <w:r w:rsidRPr="00966376">
        <w:rPr>
          <w:bCs/>
        </w:rPr>
        <w:t xml:space="preserve"> </w:t>
      </w:r>
    </w:p>
    <w:p w:rsidR="00A6592E" w:rsidRPr="00966376" w:rsidRDefault="00A6592E" w:rsidP="00A6592E">
      <w:pPr>
        <w:pStyle w:val="GvdeMetniGirintisi2"/>
      </w:pPr>
      <w:r w:rsidRPr="00966376">
        <w:t xml:space="preserve">j) İç denetçilerin atanmasına ilişkin diğer usulleri belirlemek. </w:t>
      </w:r>
    </w:p>
    <w:p w:rsidR="00A6592E" w:rsidRPr="00966376" w:rsidRDefault="00A6592E" w:rsidP="00A6592E">
      <w:pPr>
        <w:ind w:firstLine="709"/>
        <w:jc w:val="both"/>
      </w:pPr>
      <w:r w:rsidRPr="00966376">
        <w:t xml:space="preserve">k) İç denetçilerin uyacakları etik kuralları belirlemek. </w:t>
      </w:r>
    </w:p>
    <w:p w:rsidR="00A6592E" w:rsidRPr="00966376" w:rsidRDefault="00A6592E" w:rsidP="00A6592E">
      <w:pPr>
        <w:ind w:firstLine="709"/>
        <w:jc w:val="both"/>
      </w:pPr>
      <w:r w:rsidRPr="00966376">
        <w:t>l)</w:t>
      </w:r>
      <w:r w:rsidRPr="00966376">
        <w:rPr>
          <w:b/>
          <w:bCs/>
        </w:rPr>
        <w:t xml:space="preserve"> (Eklenen bent; 24.12.2005–5436/10-b/11. md.)</w:t>
      </w:r>
      <w:r w:rsidRPr="00966376">
        <w:t xml:space="preserve"> Kalite güvence ve geliştirme programını düzenlemek ve iç denetim birimlerini bu kapsamda değerlendirmek. </w:t>
      </w:r>
    </w:p>
    <w:p w:rsidR="00A6592E" w:rsidRPr="00966376" w:rsidRDefault="00A6592E" w:rsidP="00A6592E">
      <w:pPr>
        <w:jc w:val="both"/>
        <w:rPr>
          <w:b/>
          <w:bCs/>
        </w:rPr>
      </w:pPr>
    </w:p>
    <w:p w:rsidR="00A6592E" w:rsidRPr="00966376" w:rsidRDefault="00A6592E" w:rsidP="00A6592E">
      <w:pPr>
        <w:jc w:val="both"/>
        <w:rPr>
          <w:b/>
          <w:bCs/>
        </w:rPr>
      </w:pPr>
    </w:p>
    <w:p w:rsidR="00A6592E" w:rsidRPr="00966376" w:rsidRDefault="00A6592E" w:rsidP="00A6592E">
      <w:pPr>
        <w:jc w:val="both"/>
        <w:rPr>
          <w:b/>
          <w:bCs/>
        </w:rPr>
      </w:pPr>
    </w:p>
    <w:p w:rsidR="00A6592E" w:rsidRPr="00966376" w:rsidRDefault="00A6592E" w:rsidP="00A6592E">
      <w:pPr>
        <w:pStyle w:val="Balk1"/>
        <w:spacing w:line="240" w:lineRule="auto"/>
        <w:ind w:firstLine="0"/>
        <w:jc w:val="center"/>
        <w:rPr>
          <w:sz w:val="24"/>
          <w:szCs w:val="24"/>
        </w:rPr>
      </w:pPr>
      <w:bookmarkStart w:id="303" w:name="_Toc206322624"/>
      <w:bookmarkStart w:id="304" w:name="_Toc206323163"/>
      <w:bookmarkStart w:id="305" w:name="_Toc210033338"/>
      <w:r w:rsidRPr="00966376">
        <w:rPr>
          <w:sz w:val="24"/>
          <w:szCs w:val="24"/>
        </w:rPr>
        <w:t>ALTINCI KISIM</w:t>
      </w:r>
      <w:bookmarkEnd w:id="303"/>
      <w:bookmarkEnd w:id="304"/>
      <w:bookmarkEnd w:id="305"/>
    </w:p>
    <w:p w:rsidR="00A6592E" w:rsidRPr="00966376" w:rsidRDefault="00A6592E" w:rsidP="00A6592E">
      <w:pPr>
        <w:pStyle w:val="Balk1"/>
        <w:spacing w:line="240" w:lineRule="auto"/>
        <w:ind w:firstLine="0"/>
        <w:jc w:val="center"/>
        <w:rPr>
          <w:b w:val="0"/>
          <w:bCs w:val="0"/>
          <w:sz w:val="24"/>
          <w:szCs w:val="24"/>
        </w:rPr>
      </w:pPr>
      <w:bookmarkStart w:id="306" w:name="_Toc206322625"/>
      <w:bookmarkStart w:id="307" w:name="_Toc206323164"/>
      <w:bookmarkStart w:id="308" w:name="_Toc210033339"/>
      <w:r w:rsidRPr="00966376">
        <w:rPr>
          <w:sz w:val="24"/>
          <w:szCs w:val="24"/>
        </w:rPr>
        <w:t>Dış Denetim</w:t>
      </w:r>
      <w:bookmarkEnd w:id="306"/>
      <w:bookmarkEnd w:id="307"/>
      <w:bookmarkEnd w:id="308"/>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sz w:val="24"/>
        </w:rPr>
      </w:pPr>
      <w:bookmarkStart w:id="309" w:name="_Toc206322626"/>
      <w:bookmarkStart w:id="310" w:name="_Toc206323165"/>
      <w:bookmarkStart w:id="311" w:name="_Toc210033340"/>
      <w:r w:rsidRPr="00966376">
        <w:rPr>
          <w:sz w:val="24"/>
        </w:rPr>
        <w:t>Dış denetim</w:t>
      </w:r>
      <w:bookmarkEnd w:id="309"/>
      <w:bookmarkEnd w:id="310"/>
      <w:bookmarkEnd w:id="311"/>
      <w:r w:rsidRPr="00966376">
        <w:rPr>
          <w:sz w:val="24"/>
        </w:rPr>
        <w:t xml:space="preserve"> </w:t>
      </w:r>
    </w:p>
    <w:p w:rsidR="00A6592E" w:rsidRPr="00966376" w:rsidRDefault="00A6592E" w:rsidP="00A6592E">
      <w:pPr>
        <w:ind w:firstLine="709"/>
        <w:jc w:val="both"/>
      </w:pPr>
      <w:r w:rsidRPr="00966376">
        <w:rPr>
          <w:b/>
          <w:bCs/>
        </w:rPr>
        <w:t>MADDE 68 –</w:t>
      </w:r>
      <w:r w:rsidRPr="00966376">
        <w:t xml:space="preserve"> Sayıştay tarafından yapılacak harcama sonrası dış denetimin amacı, genel yönetim kapsamındaki kamu idarelerinin hesap verme sorumluluğu çerçevesinde, yönetimin mali faaliyet, karar ve işlemlerinin; kanunlara, kurumsal amaç, hedef ve planlara uygunluk yönünden incelenmesi ve sonuçlarının Türkiye Büyük Millet Meclisine raporlanmasıdır. </w:t>
      </w:r>
    </w:p>
    <w:p w:rsidR="00A6592E" w:rsidRPr="00966376" w:rsidRDefault="00A6592E" w:rsidP="00A6592E">
      <w:pPr>
        <w:ind w:firstLine="709"/>
        <w:jc w:val="both"/>
      </w:pPr>
      <w:r w:rsidRPr="00966376">
        <w:t xml:space="preserve">Dış denetim, genel kabul görmüş uluslararası denetim standartları dikkate alınarak; </w:t>
      </w:r>
    </w:p>
    <w:p w:rsidR="00A6592E" w:rsidRPr="00966376" w:rsidRDefault="00A6592E" w:rsidP="00A6592E">
      <w:pPr>
        <w:ind w:firstLine="709"/>
        <w:jc w:val="both"/>
      </w:pPr>
      <w:r w:rsidRPr="00966376">
        <w:t xml:space="preserve">a) Kamu idaresi hesapları ve bunlara ilişkin belgeler esas alınarak, mali tabloların güvenilirliği ve doğruluğuna ilişkin mali denetimi ile kamu idarelerinin gelir, gider ve mallarına ilişkin mali işlemlerinin kanunlara ve diğer hukuki düzenlemelere uygun olup olmadığının tespiti, </w:t>
      </w:r>
    </w:p>
    <w:p w:rsidR="00A6592E" w:rsidRPr="00966376" w:rsidRDefault="00A6592E" w:rsidP="00A6592E">
      <w:pPr>
        <w:ind w:firstLine="709"/>
        <w:jc w:val="both"/>
      </w:pPr>
      <w:r w:rsidRPr="00966376">
        <w:t xml:space="preserve">b) Kamu kaynaklarının etkili, ekonomik ve verimli olarak kullanılıp kullanılmadığının belirlenmesi, faaliyet sonuçlarının ölçülmesi ve performans bakımından değerlendirilmesi, </w:t>
      </w:r>
    </w:p>
    <w:p w:rsidR="00A6592E" w:rsidRPr="00966376" w:rsidRDefault="00A6592E" w:rsidP="00A6592E">
      <w:pPr>
        <w:ind w:firstLine="709"/>
        <w:jc w:val="both"/>
      </w:pPr>
      <w:r w:rsidRPr="00966376">
        <w:t xml:space="preserve">Suretiyle gerçekleştirilir. </w:t>
      </w:r>
    </w:p>
    <w:p w:rsidR="00A6592E" w:rsidRPr="00966376" w:rsidRDefault="00A6592E" w:rsidP="00A6592E">
      <w:pPr>
        <w:ind w:firstLine="709"/>
        <w:jc w:val="both"/>
      </w:pPr>
      <w:r w:rsidRPr="00966376">
        <w:t xml:space="preserve">Dış denetim sırasında, kamu idarelerinin iç denetçileri tarafından düzenlenen raporlar, talep edilmesi halinde Sayıştay denetçilerinin bilgisine sunulur. </w:t>
      </w:r>
    </w:p>
    <w:p w:rsidR="00A6592E" w:rsidRPr="00966376" w:rsidRDefault="00A6592E" w:rsidP="00A6592E">
      <w:pPr>
        <w:ind w:firstLine="709"/>
        <w:jc w:val="both"/>
      </w:pPr>
      <w:r w:rsidRPr="00966376">
        <w:t xml:space="preserve">Denetimler sonucunda; ikinci fıkranın (a) ve (b) bentlerinde belirtilen hususlarda düzenlenen raporlar, idareler itibarıyla </w:t>
      </w:r>
      <w:proofErr w:type="gramStart"/>
      <w:r w:rsidRPr="00966376">
        <w:t>konsolide</w:t>
      </w:r>
      <w:proofErr w:type="gramEnd"/>
      <w:r w:rsidRPr="00966376">
        <w:t xml:space="preserve"> edilir ve bir örneği ilgili kamu idaresine verilerek üst yönetici tarafından cevaplandırılır. Sayıştay, denetim raporları ve bunlara verilen cevapları dikkate alarak düzenleyeceği dış denetim genel değerlendirme raporunu Türkiye Büyük Millet Meclisine sunar. </w:t>
      </w:r>
    </w:p>
    <w:p w:rsidR="00A6592E" w:rsidRPr="00966376" w:rsidRDefault="00A6592E" w:rsidP="00A6592E">
      <w:pPr>
        <w:ind w:firstLine="709"/>
        <w:jc w:val="both"/>
      </w:pPr>
      <w:r w:rsidRPr="00966376">
        <w:t xml:space="preserve">Sayıştay tarafından hesapların hükme bağlanması; genel yönetim kapsamındaki kamu idarelerinin gelir, gider ve mal hesapları ile bu hesaplarla ilgili işlemlerinin yasal düzenlemelere uygun olup olmadığına karar verilmesidir. </w:t>
      </w:r>
    </w:p>
    <w:p w:rsidR="00A6592E" w:rsidRPr="00966376" w:rsidRDefault="00A6592E" w:rsidP="00A6592E">
      <w:pPr>
        <w:ind w:firstLine="709"/>
        <w:jc w:val="both"/>
      </w:pPr>
      <w:r w:rsidRPr="00966376">
        <w:t xml:space="preserve">Dış denetim ve hesapların hükme bağlanmasına ilişkin diğer hususlar ilgili kanununda düzenlenir. </w:t>
      </w:r>
    </w:p>
    <w:p w:rsidR="00A6592E" w:rsidRPr="00966376" w:rsidRDefault="00A6592E" w:rsidP="00A6592E">
      <w:pPr>
        <w:pStyle w:val="Balk3"/>
        <w:rPr>
          <w:sz w:val="24"/>
        </w:rPr>
      </w:pPr>
    </w:p>
    <w:p w:rsidR="00A6592E" w:rsidRPr="00966376" w:rsidRDefault="00A6592E" w:rsidP="00A6592E">
      <w:pPr>
        <w:pStyle w:val="Balk3"/>
        <w:rPr>
          <w:sz w:val="24"/>
        </w:rPr>
      </w:pPr>
      <w:bookmarkStart w:id="312" w:name="_Toc206322627"/>
      <w:bookmarkStart w:id="313" w:name="_Toc206323166"/>
      <w:bookmarkStart w:id="314" w:name="_Toc210033341"/>
      <w:r w:rsidRPr="00966376">
        <w:rPr>
          <w:sz w:val="24"/>
        </w:rPr>
        <w:t xml:space="preserve">Türkiye Büyük Millet Meclisi ve </w:t>
      </w:r>
      <w:proofErr w:type="spellStart"/>
      <w:r w:rsidRPr="00966376">
        <w:rPr>
          <w:sz w:val="24"/>
        </w:rPr>
        <w:t>Sayıştayın</w:t>
      </w:r>
      <w:proofErr w:type="spellEnd"/>
      <w:r w:rsidRPr="00966376">
        <w:rPr>
          <w:sz w:val="24"/>
        </w:rPr>
        <w:t xml:space="preserve"> denetlenmesi</w:t>
      </w:r>
      <w:r w:rsidRPr="00966376">
        <w:rPr>
          <w:rStyle w:val="DipnotBavurusu"/>
          <w:b w:val="0"/>
          <w:sz w:val="24"/>
        </w:rPr>
        <w:footnoteReference w:id="70"/>
      </w:r>
      <w:bookmarkEnd w:id="312"/>
      <w:bookmarkEnd w:id="313"/>
      <w:bookmarkEnd w:id="314"/>
    </w:p>
    <w:p w:rsidR="00A6592E" w:rsidRPr="00966376" w:rsidRDefault="00A6592E" w:rsidP="00A6592E">
      <w:pPr>
        <w:ind w:firstLine="709"/>
        <w:jc w:val="both"/>
      </w:pPr>
      <w:proofErr w:type="gramStart"/>
      <w:r w:rsidRPr="00966376">
        <w:rPr>
          <w:b/>
          <w:bCs/>
        </w:rPr>
        <w:t>MADDE 69 -</w:t>
      </w:r>
      <w:r w:rsidRPr="00966376">
        <w:t xml:space="preserve"> </w:t>
      </w:r>
      <w:r w:rsidRPr="00966376">
        <w:rPr>
          <w:b/>
          <w:bCs/>
        </w:rPr>
        <w:t xml:space="preserve">(Eklenen ibare; 24.12.2005 -5436/10-b/12. md.) </w:t>
      </w:r>
      <w:r w:rsidRPr="00966376">
        <w:t>Türkiye Büyük Millet Meclisi ve</w:t>
      </w:r>
      <w:r w:rsidRPr="00966376">
        <w:rPr>
          <w:rStyle w:val="DipnotBavurusu"/>
        </w:rPr>
        <w:footnoteReference w:id="71"/>
      </w:r>
      <w:r w:rsidRPr="00966376">
        <w:rPr>
          <w:b/>
        </w:rPr>
        <w:t xml:space="preserve"> </w:t>
      </w:r>
      <w:proofErr w:type="spellStart"/>
      <w:r w:rsidRPr="00966376">
        <w:t>Sayıştayın</w:t>
      </w:r>
      <w:proofErr w:type="spellEnd"/>
      <w:r w:rsidRPr="00966376">
        <w:t xml:space="preserve"> denetlenmesi, her yıl Türkiye Büyük Millet Meclisi adına Türkiye Büyük Millet Meclisi Başkanlık Divanı tarafından görevlendirilen ve gerekli mesleki niteliklere sahip denetim elemanlarından oluşan bir komisyon tarafından, hesaplar ve bunlara ilişkin belgeler esas alınarak yapılır. </w:t>
      </w:r>
      <w:proofErr w:type="gramEnd"/>
    </w:p>
    <w:p w:rsidR="00A6592E" w:rsidRPr="00966376" w:rsidRDefault="00A6592E" w:rsidP="00A6592E">
      <w:pPr>
        <w:pStyle w:val="KonuBal"/>
        <w:jc w:val="both"/>
        <w:rPr>
          <w:b/>
          <w:bCs/>
          <w:sz w:val="24"/>
        </w:rPr>
      </w:pPr>
    </w:p>
    <w:p w:rsidR="00A6592E" w:rsidRPr="00966376" w:rsidRDefault="00A6592E" w:rsidP="00A6592E">
      <w:pPr>
        <w:pStyle w:val="KonuBal"/>
        <w:jc w:val="both"/>
        <w:rPr>
          <w:b/>
          <w:bCs/>
          <w:sz w:val="24"/>
        </w:rPr>
      </w:pPr>
    </w:p>
    <w:p w:rsidR="00A6592E" w:rsidRPr="00966376" w:rsidRDefault="00A6592E" w:rsidP="00A6592E">
      <w:pPr>
        <w:pStyle w:val="KonuBal"/>
        <w:jc w:val="both"/>
        <w:rPr>
          <w:b/>
          <w:bCs/>
          <w:sz w:val="24"/>
        </w:rPr>
      </w:pPr>
    </w:p>
    <w:p w:rsidR="00A6592E" w:rsidRPr="00966376" w:rsidRDefault="00A6592E" w:rsidP="00A6592E">
      <w:pPr>
        <w:pStyle w:val="Balk1"/>
        <w:spacing w:line="240" w:lineRule="auto"/>
        <w:ind w:firstLine="0"/>
        <w:jc w:val="center"/>
        <w:rPr>
          <w:sz w:val="24"/>
          <w:szCs w:val="24"/>
        </w:rPr>
      </w:pPr>
      <w:bookmarkStart w:id="315" w:name="_Toc206322628"/>
      <w:bookmarkStart w:id="316" w:name="_Toc206323167"/>
      <w:bookmarkStart w:id="317" w:name="_Toc210033342"/>
      <w:r w:rsidRPr="00966376">
        <w:rPr>
          <w:sz w:val="24"/>
          <w:szCs w:val="24"/>
        </w:rPr>
        <w:t>YEDİNCİ KISIM</w:t>
      </w:r>
      <w:bookmarkEnd w:id="315"/>
      <w:bookmarkEnd w:id="316"/>
      <w:bookmarkEnd w:id="317"/>
    </w:p>
    <w:p w:rsidR="00A6592E" w:rsidRPr="00966376" w:rsidRDefault="00A6592E" w:rsidP="00A6592E">
      <w:pPr>
        <w:pStyle w:val="Balk1"/>
        <w:spacing w:line="240" w:lineRule="auto"/>
        <w:ind w:firstLine="0"/>
        <w:jc w:val="center"/>
        <w:rPr>
          <w:sz w:val="24"/>
          <w:szCs w:val="24"/>
        </w:rPr>
      </w:pPr>
      <w:bookmarkStart w:id="318" w:name="_Toc206322629"/>
      <w:bookmarkStart w:id="319" w:name="_Toc206323168"/>
      <w:bookmarkStart w:id="320" w:name="_Toc210033343"/>
      <w:r w:rsidRPr="00966376">
        <w:rPr>
          <w:sz w:val="24"/>
          <w:szCs w:val="24"/>
        </w:rPr>
        <w:t>Yaptırımlar ve Yetkili Merciler</w:t>
      </w:r>
      <w:bookmarkEnd w:id="318"/>
      <w:bookmarkEnd w:id="319"/>
      <w:bookmarkEnd w:id="320"/>
    </w:p>
    <w:p w:rsidR="00A6592E" w:rsidRPr="00966376" w:rsidRDefault="00A6592E" w:rsidP="00A6592E">
      <w:pPr>
        <w:pStyle w:val="Balk1"/>
        <w:spacing w:line="240" w:lineRule="auto"/>
        <w:jc w:val="center"/>
        <w:rPr>
          <w:sz w:val="24"/>
          <w:szCs w:val="24"/>
        </w:rPr>
      </w:pPr>
    </w:p>
    <w:p w:rsidR="00A6592E" w:rsidRPr="00966376" w:rsidRDefault="00A6592E" w:rsidP="00A6592E">
      <w:pPr>
        <w:pStyle w:val="Balk3"/>
        <w:rPr>
          <w:sz w:val="24"/>
        </w:rPr>
      </w:pPr>
      <w:bookmarkStart w:id="321" w:name="_Toc206322630"/>
      <w:bookmarkStart w:id="322" w:name="_Toc206323169"/>
      <w:bookmarkStart w:id="323" w:name="_Toc210033344"/>
      <w:r w:rsidRPr="00966376">
        <w:rPr>
          <w:sz w:val="24"/>
        </w:rPr>
        <w:t>Ödenek üstü harcama</w:t>
      </w:r>
      <w:bookmarkEnd w:id="321"/>
      <w:bookmarkEnd w:id="322"/>
      <w:bookmarkEnd w:id="323"/>
      <w:r w:rsidRPr="00966376">
        <w:rPr>
          <w:sz w:val="24"/>
        </w:rPr>
        <w:t xml:space="preserve"> </w:t>
      </w:r>
    </w:p>
    <w:p w:rsidR="00A6592E" w:rsidRPr="00966376" w:rsidRDefault="00A6592E" w:rsidP="00A6592E">
      <w:pPr>
        <w:ind w:firstLine="709"/>
        <w:jc w:val="both"/>
      </w:pPr>
      <w:r w:rsidRPr="00966376">
        <w:rPr>
          <w:b/>
          <w:bCs/>
        </w:rPr>
        <w:t>MADDE 70 -</w:t>
      </w:r>
      <w:r w:rsidRPr="00966376">
        <w:t xml:space="preserve"> Kamu zararı oluşturmamakla birlikte bütçelere, ayrıntılı harcama programlarına, serbest bırakma oranlarına aykırı olarak veya ödenek gönderme belgelerindeki ödenek miktarını aşan harcama talimatı veren harcama yetkililerine, her türlü aylık, ödenek, zam ve tazminat dâhil yapılan bir aylık net ödemeler toplamının iki katı tutarına kadar para cezası verilir.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sz w:val="24"/>
        </w:rPr>
      </w:pPr>
      <w:bookmarkStart w:id="324" w:name="_Toc206322631"/>
      <w:bookmarkStart w:id="325" w:name="_Toc206323170"/>
      <w:bookmarkStart w:id="326" w:name="_Toc210033345"/>
      <w:r w:rsidRPr="00966376">
        <w:rPr>
          <w:sz w:val="24"/>
        </w:rPr>
        <w:t>Kamu zararı</w:t>
      </w:r>
      <w:bookmarkEnd w:id="324"/>
      <w:bookmarkEnd w:id="325"/>
      <w:bookmarkEnd w:id="326"/>
    </w:p>
    <w:p w:rsidR="00A6592E" w:rsidRPr="00966376" w:rsidRDefault="00A6592E" w:rsidP="00A6592E">
      <w:pPr>
        <w:ind w:firstLine="709"/>
        <w:jc w:val="both"/>
        <w:rPr>
          <w:b/>
          <w:bCs/>
        </w:rPr>
      </w:pPr>
      <w:r w:rsidRPr="00966376">
        <w:rPr>
          <w:b/>
          <w:bCs/>
        </w:rPr>
        <w:t xml:space="preserve">MADDE 71 - (04.05.2007 – 5628/4. md.) </w:t>
      </w:r>
      <w:r w:rsidRPr="00966376">
        <w:t>Kamu zararı; kamu görevlilerinin kasıt, kusur veya ihmallerinden kaynaklanan mevzuata aykırı karar, işlem veya eylemleri sonucunda kamu kaynağında artışa engel veya eksilmeye neden olunmasıdır</w:t>
      </w:r>
      <w:r w:rsidRPr="00966376">
        <w:rPr>
          <w:b/>
          <w:bCs/>
        </w:rPr>
        <w:t>.</w:t>
      </w:r>
      <w:r w:rsidRPr="00966376">
        <w:rPr>
          <w:rStyle w:val="DipnotBavurusu"/>
          <w:bCs/>
        </w:rPr>
        <w:footnoteReference w:id="72"/>
      </w:r>
      <w:r w:rsidRPr="00966376">
        <w:rPr>
          <w:b/>
          <w:bCs/>
        </w:rPr>
        <w:t xml:space="preserve"> </w:t>
      </w:r>
    </w:p>
    <w:p w:rsidR="00A6592E" w:rsidRPr="00966376" w:rsidRDefault="00A6592E" w:rsidP="00A6592E">
      <w:pPr>
        <w:ind w:firstLine="709"/>
        <w:jc w:val="both"/>
      </w:pPr>
      <w:r w:rsidRPr="00966376">
        <w:t xml:space="preserve">Kamu zararının belirlenmesinde; </w:t>
      </w:r>
    </w:p>
    <w:p w:rsidR="00A6592E" w:rsidRPr="00966376" w:rsidRDefault="00A6592E" w:rsidP="00A6592E">
      <w:pPr>
        <w:ind w:firstLine="709"/>
        <w:jc w:val="both"/>
      </w:pPr>
      <w:r w:rsidRPr="00966376">
        <w:t xml:space="preserve">a) İş, mal veya hizmet karşılığı olarak belirlenen tutardan fazla ödeme yapılması, </w:t>
      </w:r>
    </w:p>
    <w:p w:rsidR="00A6592E" w:rsidRPr="00966376" w:rsidRDefault="00A6592E" w:rsidP="00A6592E">
      <w:pPr>
        <w:ind w:firstLine="709"/>
        <w:jc w:val="both"/>
      </w:pPr>
      <w:r w:rsidRPr="00966376">
        <w:t xml:space="preserve">b) Mal alınmadan, iş veya hizmet yaptırılmadan ödeme yapılması, </w:t>
      </w:r>
    </w:p>
    <w:p w:rsidR="00A6592E" w:rsidRPr="00966376" w:rsidRDefault="00A6592E" w:rsidP="00A6592E">
      <w:pPr>
        <w:ind w:firstLine="709"/>
        <w:jc w:val="both"/>
      </w:pPr>
      <w:r w:rsidRPr="00966376">
        <w:t xml:space="preserve">c) Transfer niteliğindeki giderlerde, fazla veya yersiz ödemede bulunulması, </w:t>
      </w:r>
    </w:p>
    <w:p w:rsidR="00A6592E" w:rsidRPr="00966376" w:rsidRDefault="00A6592E" w:rsidP="00A6592E">
      <w:pPr>
        <w:ind w:firstLine="709"/>
        <w:jc w:val="both"/>
      </w:pPr>
      <w:r w:rsidRPr="00966376">
        <w:t xml:space="preserve">d) İş, mal veya hizmetin rayiç bedelinden daha yüksek fiyatla alınması veya yaptırılması, </w:t>
      </w:r>
    </w:p>
    <w:p w:rsidR="00A6592E" w:rsidRPr="00966376" w:rsidRDefault="00A6592E" w:rsidP="00A6592E">
      <w:pPr>
        <w:pStyle w:val="GvdeMetniGirintisi2"/>
      </w:pPr>
      <w:r w:rsidRPr="00966376">
        <w:t xml:space="preserve">e) İdare gelirlerinin tarh, tahakkuk veya tahsil işlemlerinin mevzuata uygun bir şekilde yapılmaması, </w:t>
      </w:r>
    </w:p>
    <w:p w:rsidR="00A6592E" w:rsidRPr="00966376" w:rsidRDefault="00A6592E" w:rsidP="00A6592E">
      <w:pPr>
        <w:ind w:firstLine="709"/>
        <w:jc w:val="both"/>
      </w:pPr>
      <w:r w:rsidRPr="00966376">
        <w:t>f)</w:t>
      </w:r>
      <w:r w:rsidRPr="00966376">
        <w:rPr>
          <w:b/>
          <w:bCs/>
        </w:rPr>
        <w:t xml:space="preserve"> (Kaldırılan (f) bendi; 24.12.2005 – 5436/10. md.)</w:t>
      </w:r>
      <w:r w:rsidRPr="00966376">
        <w:rPr>
          <w:rStyle w:val="DipnotBavurusu"/>
          <w:bCs/>
        </w:rPr>
        <w:footnoteReference w:id="73"/>
      </w:r>
    </w:p>
    <w:p w:rsidR="00A6592E" w:rsidRPr="00966376" w:rsidRDefault="00A6592E" w:rsidP="00A6592E">
      <w:pPr>
        <w:ind w:firstLine="709"/>
        <w:jc w:val="both"/>
      </w:pPr>
      <w:r w:rsidRPr="00966376">
        <w:t xml:space="preserve">g) Mevzuatında öngörülmediği halde ödeme yapılması, </w:t>
      </w:r>
    </w:p>
    <w:p w:rsidR="00A6592E" w:rsidRPr="00966376" w:rsidRDefault="00A6592E" w:rsidP="00A6592E">
      <w:pPr>
        <w:pStyle w:val="GvdeMetniGirintisi2"/>
      </w:pPr>
      <w:r w:rsidRPr="00966376">
        <w:t xml:space="preserve">Esas alınır. </w:t>
      </w:r>
    </w:p>
    <w:p w:rsidR="00A6592E" w:rsidRPr="00966376" w:rsidRDefault="00A6592E" w:rsidP="00A6592E">
      <w:pPr>
        <w:ind w:firstLine="709"/>
        <w:jc w:val="both"/>
        <w:rPr>
          <w:b/>
          <w:bCs/>
        </w:rPr>
      </w:pPr>
      <w:r w:rsidRPr="00966376">
        <w:rPr>
          <w:b/>
          <w:bCs/>
        </w:rPr>
        <w:t xml:space="preserve">(24.12.2005–5436/10-a/21. md.) </w:t>
      </w:r>
      <w:r w:rsidRPr="00966376">
        <w:t>Kontrol, denetim, inceleme, kesin hükme bağlama veya yargılama sonucunda tespit edilen kamu zararı, zararın oluştuğu tarihten itibaren ilgili mevzuatına göre hesaplanacak faiziyle birlikte ilgililerden tahsil edilir.</w:t>
      </w:r>
      <w:r w:rsidRPr="00966376">
        <w:rPr>
          <w:rStyle w:val="DipnotBavurusu"/>
        </w:rPr>
        <w:footnoteReference w:id="74"/>
      </w:r>
      <w:r w:rsidRPr="00966376">
        <w:rPr>
          <w:b/>
        </w:rPr>
        <w:t xml:space="preserve"> </w:t>
      </w:r>
    </w:p>
    <w:p w:rsidR="00A6592E" w:rsidRPr="00966376" w:rsidRDefault="00A6592E" w:rsidP="00A6592E">
      <w:pPr>
        <w:pStyle w:val="GvdeMetniGirintisi2"/>
      </w:pPr>
      <w:proofErr w:type="gramStart"/>
      <w:r w:rsidRPr="00966376">
        <w:t xml:space="preserve">Alınmamış para, mal ve değerleri alınmış; sağlanmamış hizmetleri sağlanmış; yapılmamış inşaat, onarım ve üretimi yapılmış veya bitmiş gibi gösteren gerçek dışı belge düzenlemek suretiyle kamu kaynağında bir artışa engel veya bir eksilmeye neden olanlar ile bu gibi kanıtlayıcı belgeleri bilerek düzenlemiş, imzalamış veya onaylamış bulunanlar hakkında Türk Ceza Kanunu veya diğer kanunların bu fiillere ilişkin hükümleri uygulanır. </w:t>
      </w:r>
      <w:proofErr w:type="gramEnd"/>
      <w:r w:rsidRPr="00966376">
        <w:t xml:space="preserve">Ayrıca, bu fiilleri işleyenlere her türlü aylık, ödenek, zam, tazminat dâhil yapılan bir aylık net ödemelerin iki katı tutarına kadar para cezası verilir. </w:t>
      </w:r>
    </w:p>
    <w:p w:rsidR="00A6592E" w:rsidRPr="00966376" w:rsidRDefault="00A6592E" w:rsidP="00A6592E">
      <w:pPr>
        <w:pStyle w:val="GvdeMetniGirintisi2"/>
      </w:pPr>
      <w:r w:rsidRPr="00966376">
        <w:rPr>
          <w:b/>
          <w:bCs/>
        </w:rPr>
        <w:t xml:space="preserve">(04.05.2007 – 5628/4. md.) </w:t>
      </w:r>
      <w:r w:rsidRPr="00966376">
        <w:t xml:space="preserve">Kamu zararının, bu zarara neden olan kamu görevlisinden veya diğer gerçek ve tüzel kişilerden tahsiline ilişkin </w:t>
      </w:r>
      <w:proofErr w:type="spellStart"/>
      <w:r w:rsidRPr="00966376">
        <w:t>usûl</w:t>
      </w:r>
      <w:proofErr w:type="spellEnd"/>
      <w:r w:rsidRPr="00966376">
        <w:t xml:space="preserve"> ve esaslar, Maliye Bakanlığının teklifi üzerine Bakanlar Kurulu tarafından çıkarılacak yönetmelikle düzenlenir.</w:t>
      </w:r>
      <w:r w:rsidRPr="00966376">
        <w:rPr>
          <w:rStyle w:val="DipnotBavurusu"/>
        </w:rPr>
        <w:footnoteReference w:id="75"/>
      </w:r>
    </w:p>
    <w:p w:rsidR="00A6592E" w:rsidRPr="00966376" w:rsidRDefault="00A6592E" w:rsidP="00A6592E">
      <w:pPr>
        <w:ind w:firstLine="709"/>
        <w:jc w:val="both"/>
      </w:pPr>
    </w:p>
    <w:p w:rsidR="00A6592E" w:rsidRPr="00966376" w:rsidRDefault="00A6592E" w:rsidP="00A6592E">
      <w:pPr>
        <w:pStyle w:val="Balk3"/>
        <w:ind w:firstLine="709"/>
        <w:rPr>
          <w:sz w:val="24"/>
        </w:rPr>
      </w:pPr>
      <w:bookmarkStart w:id="327" w:name="_Toc206322632"/>
      <w:bookmarkStart w:id="328" w:name="_Toc206323171"/>
      <w:bookmarkStart w:id="329" w:name="_Toc210033346"/>
      <w:r w:rsidRPr="00966376">
        <w:rPr>
          <w:sz w:val="24"/>
        </w:rPr>
        <w:lastRenderedPageBreak/>
        <w:t>Yetkisiz tahsil ve ödeme</w:t>
      </w:r>
      <w:bookmarkEnd w:id="327"/>
      <w:bookmarkEnd w:id="328"/>
      <w:bookmarkEnd w:id="329"/>
    </w:p>
    <w:p w:rsidR="00A6592E" w:rsidRPr="00966376" w:rsidRDefault="00A6592E" w:rsidP="00A6592E">
      <w:pPr>
        <w:ind w:firstLine="709"/>
        <w:jc w:val="both"/>
      </w:pPr>
      <w:r w:rsidRPr="00966376">
        <w:rPr>
          <w:b/>
          <w:bCs/>
        </w:rPr>
        <w:t xml:space="preserve">MADDE 72 </w:t>
      </w:r>
      <w:r w:rsidRPr="00966376">
        <w:t>- Kanunların öngördüğü şekilde yetkili kılınmamış hiçbir gerçek veya tüzel kişi, kamu adına tahsilât veya ödeme yapamaz.</w:t>
      </w:r>
    </w:p>
    <w:p w:rsidR="00A6592E" w:rsidRPr="00966376" w:rsidRDefault="00A6592E" w:rsidP="00A6592E">
      <w:pPr>
        <w:ind w:firstLine="709"/>
        <w:jc w:val="both"/>
      </w:pPr>
      <w:r w:rsidRPr="00966376">
        <w:t xml:space="preserve">Yetkisiz tahsilât veya ödeme yapılması, kamu hizmeti karşılığında veya kamu hizmetleriyle ilişkilendirilerek bağış veya yardım toplanması veya başka adlarla </w:t>
      </w:r>
      <w:proofErr w:type="gramStart"/>
      <w:r w:rsidRPr="00966376">
        <w:t>tahsilat</w:t>
      </w:r>
      <w:proofErr w:type="gramEnd"/>
      <w:r w:rsidRPr="00966376">
        <w:t xml:space="preserve"> veya ödeme yapılması hallerinde; söz konusu tutarlar, yetkisiz tahsilat veya ödeme yapılanlardan alınarak, ilgisine göre bütçeye gelir kaydedilir veya ilgililerine iade edilmek üzere emanet hesaplarına kaydedilir. Ayrıca, bunlar hakkında ilgili kanunları uyarınca adli ve idari yönden gerekli işlemler yapılır.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sz w:val="24"/>
        </w:rPr>
      </w:pPr>
      <w:bookmarkStart w:id="330" w:name="_Toc206322633"/>
      <w:bookmarkStart w:id="331" w:name="_Toc206323172"/>
      <w:bookmarkStart w:id="332" w:name="_Toc210033347"/>
      <w:r w:rsidRPr="00966376">
        <w:rPr>
          <w:sz w:val="24"/>
        </w:rPr>
        <w:t>Para cezaları ve yetkili merciler</w:t>
      </w:r>
      <w:bookmarkEnd w:id="330"/>
      <w:bookmarkEnd w:id="331"/>
      <w:bookmarkEnd w:id="332"/>
      <w:r w:rsidRPr="00966376">
        <w:rPr>
          <w:sz w:val="24"/>
        </w:rPr>
        <w:t xml:space="preserve"> </w:t>
      </w:r>
    </w:p>
    <w:p w:rsidR="00A6592E" w:rsidRPr="00966376" w:rsidRDefault="00A6592E" w:rsidP="00A6592E">
      <w:pPr>
        <w:ind w:firstLine="709"/>
        <w:jc w:val="both"/>
      </w:pPr>
      <w:r w:rsidRPr="00966376">
        <w:rPr>
          <w:b/>
          <w:bCs/>
        </w:rPr>
        <w:t>MADDE 73 -</w:t>
      </w:r>
      <w:r w:rsidRPr="00966376">
        <w:t xml:space="preserve"> Bu Kanunda belirtilen para cezaları, ilgili kamu idaresinin üst yöneticisi tarafından verilir. Para cezaları, karar verilmesini izleyen </w:t>
      </w:r>
      <w:proofErr w:type="gramStart"/>
      <w:r w:rsidRPr="00966376">
        <w:t>ay başından</w:t>
      </w:r>
      <w:proofErr w:type="gramEnd"/>
      <w:r w:rsidRPr="00966376">
        <w:t xml:space="preserve"> başlamak üzere ve herhangi bir hüküm almaya gerek kalmaksızın; ilgililerine yapılan her türlü aylık, ödenek, zam, tazminat dâhil bir aylık net ödemelerin dörtte biri oranında kesilerek tahsil olunur. </w:t>
      </w:r>
    </w:p>
    <w:p w:rsidR="00A6592E" w:rsidRPr="00966376" w:rsidRDefault="00A6592E" w:rsidP="00A6592E">
      <w:pPr>
        <w:ind w:firstLine="709"/>
        <w:jc w:val="both"/>
      </w:pPr>
    </w:p>
    <w:p w:rsidR="00A6592E" w:rsidRPr="00966376" w:rsidRDefault="00A6592E" w:rsidP="00A6592E">
      <w:pPr>
        <w:pStyle w:val="Balk3"/>
        <w:ind w:firstLine="709"/>
        <w:rPr>
          <w:sz w:val="24"/>
        </w:rPr>
      </w:pPr>
      <w:bookmarkStart w:id="333" w:name="_Toc206322634"/>
      <w:bookmarkStart w:id="334" w:name="_Toc206323173"/>
      <w:bookmarkStart w:id="335" w:name="_Toc210033348"/>
      <w:r w:rsidRPr="00966376">
        <w:rPr>
          <w:sz w:val="24"/>
        </w:rPr>
        <w:t>Zamanaşımı</w:t>
      </w:r>
      <w:bookmarkEnd w:id="333"/>
      <w:bookmarkEnd w:id="334"/>
      <w:bookmarkEnd w:id="335"/>
    </w:p>
    <w:p w:rsidR="00A6592E" w:rsidRPr="00966376" w:rsidRDefault="00A6592E" w:rsidP="00A6592E">
      <w:pPr>
        <w:ind w:firstLine="709"/>
        <w:jc w:val="both"/>
      </w:pPr>
      <w:proofErr w:type="gramStart"/>
      <w:r w:rsidRPr="00966376">
        <w:rPr>
          <w:b/>
          <w:bCs/>
        </w:rPr>
        <w:t xml:space="preserve">MADDE 74 </w:t>
      </w:r>
      <w:r w:rsidRPr="00966376">
        <w:t>- Kamu zararının meydana geldiği ve bu Kanunda belirtilen para cezalarının verilmesini gerektiren fiilin işlendiği yılı izleyen mali yılın başından başlamak üzere</w:t>
      </w:r>
      <w:r w:rsidRPr="00966376">
        <w:rPr>
          <w:b/>
          <w:bCs/>
        </w:rPr>
        <w:t xml:space="preserve"> (24.12.2005–5436/10-b/13. md.)</w:t>
      </w:r>
      <w:r w:rsidRPr="00966376">
        <w:t xml:space="preserve"> zamanaşımını kesen ve durduran genel hükümler saklı kalmak kaydıyla</w:t>
      </w:r>
      <w:r w:rsidRPr="00966376">
        <w:rPr>
          <w:rStyle w:val="DipnotBavurusu"/>
        </w:rPr>
        <w:footnoteReference w:id="76"/>
      </w:r>
      <w:r w:rsidRPr="00966376">
        <w:t xml:space="preserve"> onuncu yılın sonuna kadar tespit ve tahsil edilemeyen kamu zararları ile para cezaları zamanaşımına uğrar. </w:t>
      </w:r>
      <w:proofErr w:type="gramEnd"/>
    </w:p>
    <w:p w:rsidR="00A6592E" w:rsidRDefault="00A6592E" w:rsidP="00A6592E">
      <w:pPr>
        <w:ind w:firstLine="709"/>
        <w:jc w:val="both"/>
      </w:pPr>
    </w:p>
    <w:p w:rsidR="00A6592E" w:rsidRDefault="00A6592E" w:rsidP="00A6592E">
      <w:pPr>
        <w:ind w:firstLine="709"/>
        <w:jc w:val="both"/>
      </w:pPr>
    </w:p>
    <w:p w:rsidR="00A6592E" w:rsidRPr="00966376" w:rsidRDefault="00A6592E" w:rsidP="00A6592E">
      <w:pPr>
        <w:ind w:firstLine="709"/>
        <w:jc w:val="both"/>
      </w:pPr>
    </w:p>
    <w:p w:rsidR="00A6592E" w:rsidRPr="00966376" w:rsidRDefault="00A6592E" w:rsidP="00A6592E">
      <w:pPr>
        <w:pStyle w:val="Balk1"/>
        <w:spacing w:line="240" w:lineRule="auto"/>
        <w:ind w:firstLine="0"/>
        <w:jc w:val="center"/>
        <w:rPr>
          <w:sz w:val="24"/>
          <w:szCs w:val="24"/>
        </w:rPr>
      </w:pPr>
      <w:bookmarkStart w:id="336" w:name="_Toc206322635"/>
      <w:bookmarkStart w:id="337" w:name="_Toc206323174"/>
      <w:bookmarkStart w:id="338" w:name="_Toc210033349"/>
      <w:r w:rsidRPr="00966376">
        <w:rPr>
          <w:sz w:val="24"/>
          <w:szCs w:val="24"/>
        </w:rPr>
        <w:t>SEKİZİNCİ KISIM</w:t>
      </w:r>
      <w:bookmarkEnd w:id="336"/>
      <w:bookmarkEnd w:id="337"/>
      <w:bookmarkEnd w:id="338"/>
    </w:p>
    <w:p w:rsidR="00A6592E" w:rsidRPr="00966376" w:rsidRDefault="00A6592E" w:rsidP="00A6592E">
      <w:pPr>
        <w:pStyle w:val="Balk1"/>
        <w:spacing w:line="240" w:lineRule="auto"/>
        <w:ind w:firstLine="0"/>
        <w:jc w:val="center"/>
        <w:rPr>
          <w:sz w:val="24"/>
          <w:szCs w:val="24"/>
        </w:rPr>
      </w:pPr>
      <w:bookmarkStart w:id="339" w:name="_Toc206322636"/>
      <w:bookmarkStart w:id="340" w:name="_Toc206323175"/>
      <w:bookmarkStart w:id="341" w:name="_Toc210033350"/>
      <w:r w:rsidRPr="00966376">
        <w:rPr>
          <w:sz w:val="24"/>
          <w:szCs w:val="24"/>
        </w:rPr>
        <w:t>Diğer Hükümler</w:t>
      </w:r>
      <w:bookmarkEnd w:id="339"/>
      <w:bookmarkEnd w:id="340"/>
      <w:bookmarkEnd w:id="341"/>
    </w:p>
    <w:p w:rsidR="00A6592E" w:rsidRPr="00966376" w:rsidRDefault="00A6592E" w:rsidP="00A6592E">
      <w:pPr>
        <w:jc w:val="both"/>
      </w:pPr>
    </w:p>
    <w:p w:rsidR="00A6592E" w:rsidRPr="00966376" w:rsidRDefault="00A6592E" w:rsidP="00A6592E">
      <w:pPr>
        <w:pStyle w:val="Balk3"/>
        <w:rPr>
          <w:sz w:val="24"/>
        </w:rPr>
      </w:pPr>
      <w:bookmarkStart w:id="342" w:name="_Toc206322637"/>
      <w:bookmarkStart w:id="343" w:name="_Toc206323176"/>
      <w:bookmarkStart w:id="344" w:name="_Toc210033351"/>
      <w:r w:rsidRPr="00966376">
        <w:rPr>
          <w:sz w:val="24"/>
        </w:rPr>
        <w:t>Maliye Bakanlığınca yürütülecek hizmetler</w:t>
      </w:r>
      <w:bookmarkEnd w:id="342"/>
      <w:bookmarkEnd w:id="343"/>
      <w:bookmarkEnd w:id="344"/>
      <w:r w:rsidRPr="00966376">
        <w:rPr>
          <w:sz w:val="24"/>
        </w:rPr>
        <w:t xml:space="preserve"> </w:t>
      </w:r>
    </w:p>
    <w:p w:rsidR="00A6592E" w:rsidRPr="00966376" w:rsidRDefault="00A6592E" w:rsidP="00A6592E">
      <w:pPr>
        <w:ind w:firstLine="708"/>
        <w:rPr>
          <w:b/>
        </w:rPr>
      </w:pPr>
      <w:bookmarkStart w:id="345" w:name="_Toc206323177"/>
      <w:r w:rsidRPr="00966376">
        <w:rPr>
          <w:b/>
        </w:rPr>
        <w:t>MADDE 75 -</w:t>
      </w:r>
      <w:bookmarkEnd w:id="345"/>
    </w:p>
    <w:p w:rsidR="00A6592E" w:rsidRPr="00966376" w:rsidRDefault="00A6592E" w:rsidP="00A6592E">
      <w:pPr>
        <w:ind w:firstLine="709"/>
        <w:jc w:val="both"/>
        <w:rPr>
          <w:b/>
          <w:bCs/>
        </w:rPr>
      </w:pPr>
      <w:r w:rsidRPr="00966376">
        <w:rPr>
          <w:b/>
          <w:bCs/>
        </w:rPr>
        <w:t>(Kaldırılan birinci fıkra; 24.12.2005 – 5436/10. md.)</w:t>
      </w:r>
      <w:r w:rsidRPr="00966376">
        <w:rPr>
          <w:rStyle w:val="DipnotBavurusu"/>
          <w:bCs/>
        </w:rPr>
        <w:footnoteReference w:id="77"/>
      </w:r>
    </w:p>
    <w:p w:rsidR="00A6592E" w:rsidRPr="00966376" w:rsidRDefault="00A6592E" w:rsidP="00A6592E">
      <w:pPr>
        <w:ind w:firstLine="708"/>
        <w:jc w:val="both"/>
      </w:pPr>
      <w:r w:rsidRPr="00966376">
        <w:t xml:space="preserve">Mali yönetim ve kontrol sisteminin tümüyle zaafa uğradığı, belirgin yolsuzluk veya kamu zararına yönelik emarelerin ortaya çıktığı durumlarda; ilgili bakanın talep etmesi veya doğrudan Başbakanın onayı üzerine Maliye Bakanı, yetkili denetim elemanlarına, kamu idarelerinin tüm mali yönetim ve kontrol sistemlerini, mali karar ve işlemlerini mevzuata uygunluk yönünden teftiş ettirir. Bu teftişler sonucunda düzenlenecek raporların bir örneği İç Denetim Koordinasyon Kuruluna, bir örneği de gerekli işlemlerin yapılması için ilgili bakana gönderilir.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sz w:val="24"/>
        </w:rPr>
      </w:pPr>
      <w:bookmarkStart w:id="346" w:name="_Toc206322638"/>
      <w:bookmarkStart w:id="347" w:name="_Toc206323178"/>
      <w:bookmarkStart w:id="348" w:name="_Toc210033352"/>
      <w:r w:rsidRPr="00966376">
        <w:rPr>
          <w:sz w:val="24"/>
        </w:rPr>
        <w:t>Kamu idarelerinin sorumluluğu</w:t>
      </w:r>
      <w:bookmarkEnd w:id="346"/>
      <w:bookmarkEnd w:id="347"/>
      <w:bookmarkEnd w:id="348"/>
    </w:p>
    <w:p w:rsidR="00A6592E" w:rsidRPr="00966376" w:rsidRDefault="00A6592E" w:rsidP="00A6592E">
      <w:pPr>
        <w:ind w:firstLine="709"/>
        <w:jc w:val="both"/>
      </w:pPr>
      <w:r w:rsidRPr="00966376">
        <w:rPr>
          <w:b/>
          <w:bCs/>
        </w:rPr>
        <w:t xml:space="preserve">MADDE 76 - </w:t>
      </w:r>
      <w:r w:rsidRPr="00966376">
        <w:t xml:space="preserve"> Mali karar ve işlemlere ilişkin her türlü kayıt, bilgi ve belgeler, kamu idareleri tarafından düzenli olarak muhafaza edilir.</w:t>
      </w:r>
    </w:p>
    <w:p w:rsidR="00A6592E" w:rsidRPr="00966376" w:rsidRDefault="00A6592E" w:rsidP="00A6592E">
      <w:pPr>
        <w:ind w:firstLine="709"/>
        <w:jc w:val="both"/>
      </w:pPr>
      <w:r w:rsidRPr="00966376">
        <w:t xml:space="preserve">Kamu idareleri ve görevlileri; mali yönetim ve kontrol sistemleri ile bütçenin hazırlanması, uygulanması, sonuçlandırılması, muhasebeleştirilmesi, raporlanması işlemlerine </w:t>
      </w:r>
      <w:r w:rsidRPr="00966376">
        <w:lastRenderedPageBreak/>
        <w:t xml:space="preserve">ait bilgi ve belgeleri denetimle görevlendirilmiş olanlara ibraz etmek, görevin sağlıklı yapılmasını sağlayacak önlemleri almak ve her türlü yardım ve kolaylığı göstermek zorundadır.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sz w:val="24"/>
        </w:rPr>
      </w:pPr>
      <w:bookmarkStart w:id="349" w:name="_Toc206322639"/>
      <w:bookmarkStart w:id="350" w:name="_Toc206323179"/>
      <w:bookmarkStart w:id="351" w:name="_Toc210033353"/>
      <w:r w:rsidRPr="00966376">
        <w:rPr>
          <w:sz w:val="24"/>
        </w:rPr>
        <w:t>Sosyal güvenlik kurumları ve mahalli idareler</w:t>
      </w:r>
      <w:bookmarkEnd w:id="349"/>
      <w:bookmarkEnd w:id="350"/>
      <w:bookmarkEnd w:id="351"/>
    </w:p>
    <w:p w:rsidR="00A6592E" w:rsidRPr="00966376" w:rsidRDefault="00A6592E" w:rsidP="00A6592E">
      <w:pPr>
        <w:ind w:firstLine="709"/>
        <w:jc w:val="both"/>
      </w:pPr>
      <w:r w:rsidRPr="00966376">
        <w:rPr>
          <w:b/>
          <w:bCs/>
        </w:rPr>
        <w:t xml:space="preserve">MADDE 77 - </w:t>
      </w:r>
      <w:r w:rsidRPr="00966376">
        <w:t>Sosyal güvenlik kurumları ve mahalli idare bütçelerinin hazırlanması ve uygulanması ile diğer mali işlemleri, bu Kanun hükümleri saklı kalmak kaydıyla, ilgili kanunlarındaki hükümlere tâbidir. Ancak, sosyal güvenlik kurumları ve mahalli idarelerin ayrıntılı harcama programları ile finansman programları bütçeleriyle birlikte hazırlanır, görüşülür ve onaylanır. Ödenekler de bu usul ve esaslara göre kullanılır.</w:t>
      </w:r>
    </w:p>
    <w:p w:rsidR="00A6592E" w:rsidRPr="00966376" w:rsidRDefault="00A6592E" w:rsidP="00A6592E">
      <w:pPr>
        <w:ind w:firstLine="709"/>
        <w:jc w:val="both"/>
      </w:pPr>
      <w:proofErr w:type="gramStart"/>
      <w:r w:rsidRPr="00966376">
        <w:t xml:space="preserve">Mali yönetim ve kontrol sisteminin tümüyle zaafa uğradığı, belirgin yolsuzluk veya kamu zararına yönelik emarelerin ortaya çıktığı durumlarda; il özel idareleri için ilgili vali, belediyeler için ilgili belediye başkanının talep etmesi veya doğrudan Başbakanın onayı üzerine İçişleri Bakanı, yetkili denetim elemanlarına, ilgili mahalli idarelerin tüm mali yönetim ve kontrol sistemlerini, mali karar ve işlemlerini mevzuata uygunluk yönünden teftiş ettirir. </w:t>
      </w:r>
      <w:proofErr w:type="gramEnd"/>
      <w:r w:rsidRPr="00966376">
        <w:t xml:space="preserve">Bu teftişler sonucunda düzenlenecek raporların bir örneği İç Denetim Koordinasyon Kuruluna, bir örneği de gerekli işlemlerin yapılması için ilgili vali veya belediye başkanına gönderilir.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sz w:val="24"/>
        </w:rPr>
      </w:pPr>
      <w:bookmarkStart w:id="352" w:name="_Toc206322640"/>
      <w:bookmarkStart w:id="353" w:name="_Toc206323180"/>
      <w:bookmarkStart w:id="354" w:name="_Toc210033354"/>
      <w:r w:rsidRPr="00966376">
        <w:rPr>
          <w:sz w:val="24"/>
        </w:rPr>
        <w:t xml:space="preserve">Kurumlardan alınacak </w:t>
      </w:r>
      <w:proofErr w:type="gramStart"/>
      <w:r w:rsidRPr="00966376">
        <w:rPr>
          <w:sz w:val="24"/>
        </w:rPr>
        <w:t>hasılat</w:t>
      </w:r>
      <w:proofErr w:type="gramEnd"/>
      <w:r w:rsidRPr="00966376">
        <w:rPr>
          <w:sz w:val="24"/>
        </w:rPr>
        <w:t xml:space="preserve"> payı</w:t>
      </w:r>
      <w:bookmarkEnd w:id="352"/>
      <w:bookmarkEnd w:id="353"/>
      <w:bookmarkEnd w:id="354"/>
    </w:p>
    <w:p w:rsidR="00A6592E" w:rsidRPr="00966376" w:rsidRDefault="00A6592E" w:rsidP="00A6592E">
      <w:pPr>
        <w:ind w:firstLine="709"/>
        <w:jc w:val="both"/>
      </w:pPr>
      <w:r w:rsidRPr="00966376">
        <w:rPr>
          <w:b/>
          <w:bCs/>
        </w:rPr>
        <w:t>MADDE 78 -</w:t>
      </w:r>
      <w:r w:rsidRPr="00966376">
        <w:t xml:space="preserve"> Kamu iktisadi teşebbüsleri ve kamu şirketlerinin gayrisafi hâsılatının yüzde </w:t>
      </w:r>
      <w:proofErr w:type="spellStart"/>
      <w:r w:rsidRPr="00966376">
        <w:t>onbeşine</w:t>
      </w:r>
      <w:proofErr w:type="spellEnd"/>
      <w:r w:rsidRPr="00966376">
        <w:t xml:space="preserve"> kadar tutarda bir bedel tahsil edilerek genel bütçeye gelir kaydedilir. Bu kapsamda bedel tahsil edilecek kurum ve kuruluşlar ile hâsılat payı oranları, ödeme yeri ve zamanı</w:t>
      </w:r>
      <w:r w:rsidRPr="00966376">
        <w:rPr>
          <w:b/>
          <w:bCs/>
        </w:rPr>
        <w:t xml:space="preserve"> (27.04.2005 – 5335/28. md.) </w:t>
      </w:r>
      <w:r w:rsidRPr="00966376">
        <w:t>Bakanlar Kurulunca belirlenir.</w:t>
      </w:r>
      <w:r w:rsidRPr="00966376">
        <w:rPr>
          <w:rStyle w:val="DipnotBavurusu"/>
        </w:rPr>
        <w:footnoteReference w:id="78"/>
      </w:r>
      <w:r w:rsidRPr="00966376">
        <w:rPr>
          <w:b/>
          <w:bCs/>
        </w:rPr>
        <w:t xml:space="preserve"> </w:t>
      </w:r>
      <w:r w:rsidRPr="00966376">
        <w:t>Zamanında ödenmeyen hâsılat payları,</w:t>
      </w:r>
      <w:r w:rsidRPr="00966376">
        <w:rPr>
          <w:b/>
          <w:bCs/>
        </w:rPr>
        <w:t xml:space="preserve"> (27.04.2005 – 5335/28. md.) </w:t>
      </w:r>
      <w:r w:rsidRPr="00966376">
        <w:t>Bakanlar Kurulunca belirlenen</w:t>
      </w:r>
      <w:r w:rsidRPr="00966376">
        <w:rPr>
          <w:rStyle w:val="DipnotBavurusu"/>
        </w:rPr>
        <w:footnoteReference w:id="79"/>
      </w:r>
      <w:r w:rsidRPr="00966376">
        <w:t xml:space="preserve"> oranda zam uygulanmak suretiyle 21.7.1953 tarihli ve 6183 sayılı Kanuna göre tahsil edilir. Hesaplanan zam, kurum ve kuruluşun bu payları ödeme yetkisi verilmiş görevlilerinden alınır. Ancak, Maliye Bakanlığınca verilmiş ek süreler için zam uygulanmaz.</w:t>
      </w:r>
    </w:p>
    <w:p w:rsidR="00A6592E" w:rsidRPr="00966376" w:rsidRDefault="00A6592E" w:rsidP="00A6592E">
      <w:pPr>
        <w:ind w:firstLine="709"/>
        <w:jc w:val="both"/>
        <w:rPr>
          <w:b/>
          <w:bCs/>
        </w:rPr>
      </w:pPr>
      <w:r w:rsidRPr="00966376">
        <w:rPr>
          <w:b/>
          <w:bCs/>
        </w:rPr>
        <w:t xml:space="preserve">(24.12.2005 – 5436/10-a/22. md.) </w:t>
      </w:r>
      <w:r w:rsidRPr="00966376">
        <w:t xml:space="preserve">Düzenleyici ve denetleyici kurumların üçer aylık dönemler itibarıyla oluşacak gelir fazlaları, her üç ayda bir izleyen ayın </w:t>
      </w:r>
      <w:proofErr w:type="spellStart"/>
      <w:r w:rsidRPr="00966376">
        <w:t>onbeşine</w:t>
      </w:r>
      <w:proofErr w:type="spellEnd"/>
      <w:r w:rsidRPr="00966376">
        <w:t xml:space="preserve"> kadar genel bütçeye aktarılır. Bu fıkra hükmü İstanbul Menkul Kıymetler Borsası hakkında da uygulanır. Söz konusu tutarların süresi içinde ödenmemesi halinde, ödenmeyen tutarlar 6183 sayılı Kanuna göre gecikme zammı da uygulanmak suretiyle takip ve tahsil edilir.</w:t>
      </w:r>
      <w:r w:rsidRPr="00966376">
        <w:rPr>
          <w:rStyle w:val="DipnotBavurusu"/>
        </w:rPr>
        <w:footnoteReference w:id="80"/>
      </w:r>
    </w:p>
    <w:p w:rsidR="00A6592E" w:rsidRPr="00966376" w:rsidRDefault="00A6592E" w:rsidP="00A6592E">
      <w:pPr>
        <w:pStyle w:val="Balk3"/>
        <w:rPr>
          <w:sz w:val="24"/>
        </w:rPr>
      </w:pPr>
    </w:p>
    <w:p w:rsidR="00A6592E" w:rsidRPr="00966376" w:rsidRDefault="00A6592E" w:rsidP="00A6592E">
      <w:pPr>
        <w:pStyle w:val="Balk3"/>
        <w:rPr>
          <w:sz w:val="24"/>
        </w:rPr>
      </w:pPr>
      <w:bookmarkStart w:id="355" w:name="_Toc206322641"/>
      <w:bookmarkStart w:id="356" w:name="_Toc206323181"/>
      <w:bookmarkStart w:id="357" w:name="_Toc210033355"/>
      <w:r w:rsidRPr="00966376">
        <w:rPr>
          <w:sz w:val="24"/>
        </w:rPr>
        <w:t>Kamu alacaklarının silinmesi</w:t>
      </w:r>
      <w:bookmarkEnd w:id="355"/>
      <w:bookmarkEnd w:id="356"/>
      <w:bookmarkEnd w:id="357"/>
    </w:p>
    <w:p w:rsidR="00A6592E" w:rsidRPr="00966376" w:rsidRDefault="00A6592E" w:rsidP="00A6592E">
      <w:pPr>
        <w:ind w:firstLine="709"/>
        <w:jc w:val="both"/>
      </w:pPr>
      <w:r w:rsidRPr="00966376">
        <w:rPr>
          <w:b/>
          <w:bCs/>
        </w:rPr>
        <w:t>MADDE 79 -</w:t>
      </w:r>
      <w:r w:rsidRPr="00966376">
        <w:t xml:space="preserve"> İdare hesaplarında kayıtlı olup, zaruri veya mücbir sebeplerle takip ve tahsil imkânı kalmayan kamu alacaklarından merkezi yönetim bütçe kanununda gösterilen tutara kadar olanların kayıtlardan çıkarılmasına genel bütçe kapsamındaki kamu idarelerinde Maliye Bakanı, diğer kamu idarelerinde üst yöneticiler yetkilidir. Bu tutarı aşan kamu alacaklarından silinmesi öngörülenler merkezi yönetim bütçe kanununa ekli cetvelde gösterilir.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sz w:val="24"/>
        </w:rPr>
      </w:pPr>
      <w:bookmarkStart w:id="358" w:name="_Toc206322642"/>
      <w:bookmarkStart w:id="359" w:name="_Toc206323182"/>
      <w:bookmarkStart w:id="360" w:name="_Toc210033356"/>
      <w:r w:rsidRPr="00966376">
        <w:rPr>
          <w:sz w:val="24"/>
        </w:rPr>
        <w:t>Yetki</w:t>
      </w:r>
      <w:bookmarkEnd w:id="358"/>
      <w:bookmarkEnd w:id="359"/>
      <w:bookmarkEnd w:id="360"/>
    </w:p>
    <w:p w:rsidR="00A6592E" w:rsidRPr="00966376" w:rsidRDefault="00A6592E" w:rsidP="00A6592E">
      <w:pPr>
        <w:ind w:firstLine="709"/>
        <w:jc w:val="both"/>
      </w:pPr>
      <w:r w:rsidRPr="00966376">
        <w:rPr>
          <w:b/>
          <w:bCs/>
        </w:rPr>
        <w:t xml:space="preserve">MADDE 80 </w:t>
      </w:r>
      <w:r w:rsidRPr="00966376">
        <w:rPr>
          <w:b/>
          <w:bCs/>
        </w:rPr>
        <w:t>-</w:t>
      </w:r>
      <w:r w:rsidRPr="00966376">
        <w:rPr>
          <w:b/>
          <w:bCs/>
        </w:rPr>
        <w:t xml:space="preserve"> </w:t>
      </w:r>
      <w:r w:rsidRPr="00966376">
        <w:t xml:space="preserve">Bu Kanun hükümlerinin uygulanmasına ilişkin gerekli düzenlemeleri yapmaya Maliye Bakanlığı yetkilidir. </w:t>
      </w:r>
    </w:p>
    <w:p w:rsidR="00A6592E" w:rsidRPr="00966376" w:rsidRDefault="00A6592E" w:rsidP="00A6592E">
      <w:pPr>
        <w:pStyle w:val="Balk1"/>
        <w:spacing w:line="240" w:lineRule="auto"/>
        <w:jc w:val="both"/>
        <w:rPr>
          <w:sz w:val="24"/>
          <w:szCs w:val="24"/>
        </w:rPr>
      </w:pPr>
    </w:p>
    <w:p w:rsidR="00A6592E" w:rsidRPr="00966376" w:rsidRDefault="00A6592E" w:rsidP="00A6592E"/>
    <w:p w:rsidR="00A6592E" w:rsidRPr="00966376" w:rsidRDefault="00A6592E" w:rsidP="00A6592E"/>
    <w:p w:rsidR="00A6592E" w:rsidRPr="00966376" w:rsidRDefault="00A6592E" w:rsidP="00A6592E">
      <w:pPr>
        <w:pStyle w:val="Balk1"/>
        <w:spacing w:line="240" w:lineRule="auto"/>
        <w:ind w:firstLine="0"/>
        <w:jc w:val="center"/>
        <w:rPr>
          <w:sz w:val="24"/>
          <w:szCs w:val="24"/>
        </w:rPr>
      </w:pPr>
      <w:bookmarkStart w:id="361" w:name="_Toc206322643"/>
      <w:bookmarkStart w:id="362" w:name="_Toc206323183"/>
      <w:bookmarkStart w:id="363" w:name="_Toc210033357"/>
      <w:r w:rsidRPr="00966376">
        <w:rPr>
          <w:sz w:val="24"/>
          <w:szCs w:val="24"/>
        </w:rPr>
        <w:t>DOKUZUNCU KISIM</w:t>
      </w:r>
      <w:bookmarkEnd w:id="361"/>
      <w:bookmarkEnd w:id="362"/>
      <w:bookmarkEnd w:id="363"/>
    </w:p>
    <w:p w:rsidR="00A6592E" w:rsidRPr="00966376" w:rsidRDefault="00A6592E" w:rsidP="00A6592E">
      <w:pPr>
        <w:pStyle w:val="Balk1"/>
        <w:spacing w:line="240" w:lineRule="auto"/>
        <w:ind w:firstLine="0"/>
        <w:jc w:val="center"/>
        <w:rPr>
          <w:sz w:val="24"/>
          <w:szCs w:val="24"/>
        </w:rPr>
      </w:pPr>
      <w:bookmarkStart w:id="364" w:name="_Toc206322644"/>
      <w:bookmarkStart w:id="365" w:name="_Toc206323184"/>
      <w:bookmarkStart w:id="366" w:name="_Toc210033358"/>
      <w:r w:rsidRPr="00966376">
        <w:rPr>
          <w:sz w:val="24"/>
          <w:szCs w:val="24"/>
        </w:rPr>
        <w:t>Yürürlükten Kaldırılan Hükümler, Geçici Maddeler ve Yürürlük</w:t>
      </w:r>
      <w:bookmarkEnd w:id="364"/>
      <w:bookmarkEnd w:id="365"/>
      <w:bookmarkEnd w:id="366"/>
    </w:p>
    <w:p w:rsidR="00A6592E" w:rsidRPr="00966376" w:rsidRDefault="00A6592E" w:rsidP="00A6592E">
      <w:pPr>
        <w:pStyle w:val="Balk1"/>
        <w:spacing w:line="240" w:lineRule="auto"/>
        <w:jc w:val="both"/>
        <w:rPr>
          <w:sz w:val="24"/>
          <w:szCs w:val="24"/>
        </w:rPr>
      </w:pPr>
    </w:p>
    <w:p w:rsidR="00A6592E" w:rsidRPr="00966376" w:rsidRDefault="00A6592E" w:rsidP="00A6592E">
      <w:pPr>
        <w:pStyle w:val="Balk3"/>
        <w:rPr>
          <w:sz w:val="24"/>
        </w:rPr>
      </w:pPr>
      <w:bookmarkStart w:id="367" w:name="_Toc206322645"/>
      <w:bookmarkStart w:id="368" w:name="_Toc206323185"/>
      <w:bookmarkStart w:id="369" w:name="_Toc210033359"/>
      <w:r w:rsidRPr="00966376">
        <w:rPr>
          <w:sz w:val="24"/>
        </w:rPr>
        <w:t>Yürürlükten kaldırılan hükümler</w:t>
      </w:r>
      <w:bookmarkEnd w:id="367"/>
      <w:bookmarkEnd w:id="368"/>
      <w:bookmarkEnd w:id="369"/>
    </w:p>
    <w:p w:rsidR="00A6592E" w:rsidRPr="00966376" w:rsidRDefault="00A6592E" w:rsidP="00A6592E">
      <w:pPr>
        <w:ind w:firstLine="709"/>
        <w:jc w:val="both"/>
      </w:pPr>
      <w:r w:rsidRPr="00966376">
        <w:rPr>
          <w:b/>
          <w:bCs/>
        </w:rPr>
        <w:t>MADDE 81 -</w:t>
      </w:r>
      <w:r w:rsidRPr="00966376">
        <w:t xml:space="preserve"> Bu Kanunun geçici maddelerindeki hükümler saklı kalmak kaydıyla;</w:t>
      </w:r>
    </w:p>
    <w:p w:rsidR="00A6592E" w:rsidRPr="00966376" w:rsidRDefault="00A6592E" w:rsidP="00A6592E">
      <w:pPr>
        <w:ind w:firstLine="709"/>
        <w:jc w:val="both"/>
      </w:pPr>
      <w:r w:rsidRPr="00966376">
        <w:t xml:space="preserve">a) 1050 sayılı </w:t>
      </w:r>
      <w:proofErr w:type="spellStart"/>
      <w:r w:rsidRPr="00966376">
        <w:t>Muhasebei</w:t>
      </w:r>
      <w:proofErr w:type="spellEnd"/>
      <w:r w:rsidRPr="00966376">
        <w:t xml:space="preserve"> Umumiye Kanunu ile ek ve değişiklikleri, </w:t>
      </w:r>
    </w:p>
    <w:p w:rsidR="00A6592E" w:rsidRPr="00966376" w:rsidRDefault="00A6592E" w:rsidP="00A6592E">
      <w:pPr>
        <w:ind w:firstLine="709"/>
        <w:jc w:val="both"/>
      </w:pPr>
      <w:r w:rsidRPr="00966376">
        <w:t xml:space="preserve">b) 832 sayılı Sayıştay Kanununun 30, 32, 33, 36, 37 </w:t>
      </w:r>
      <w:proofErr w:type="spellStart"/>
      <w:r w:rsidRPr="00966376">
        <w:t>nci</w:t>
      </w:r>
      <w:proofErr w:type="spellEnd"/>
      <w:r w:rsidRPr="00966376">
        <w:t xml:space="preserve"> maddeleri ile diğer maddelerinin bu Kanuna aykırı hükümleri, </w:t>
      </w:r>
    </w:p>
    <w:p w:rsidR="00A6592E" w:rsidRPr="00966376" w:rsidRDefault="00A6592E" w:rsidP="00A6592E">
      <w:pPr>
        <w:ind w:firstLine="709"/>
        <w:jc w:val="both"/>
      </w:pPr>
      <w:r w:rsidRPr="00966376">
        <w:t xml:space="preserve">c) Bu Kanun kapsamındaki kamu idarelerine ilişkin olarak, 4.1.1961 tarihli ve 211 sayılı Kanunun 98 – 106 </w:t>
      </w:r>
      <w:proofErr w:type="spellStart"/>
      <w:r w:rsidRPr="00966376">
        <w:t>ncı</w:t>
      </w:r>
      <w:proofErr w:type="spellEnd"/>
      <w:r w:rsidRPr="00966376">
        <w:t xml:space="preserve"> maddeleri hariç olmak üzere, diğer kanunlarla 1050 sayılı </w:t>
      </w:r>
      <w:proofErr w:type="spellStart"/>
      <w:r w:rsidRPr="00966376">
        <w:t>Muhasebei</w:t>
      </w:r>
      <w:proofErr w:type="spellEnd"/>
      <w:r w:rsidRPr="00966376">
        <w:t xml:space="preserve"> Umumiye Kanunu, 6245 sayılı Harcırah Kanunu ve 832 sayılı Sayıştay Kanununa tâbi olunmadığına dair istisna veya muafiyet getiren hükümleri, </w:t>
      </w:r>
    </w:p>
    <w:p w:rsidR="00A6592E" w:rsidRPr="00966376" w:rsidRDefault="00A6592E" w:rsidP="00A6592E">
      <w:pPr>
        <w:ind w:firstLine="709"/>
        <w:jc w:val="both"/>
      </w:pPr>
      <w:r w:rsidRPr="00966376">
        <w:t xml:space="preserve">d) 28.3.2002 tarihli ve 4749 sayılı Kanunun 14 üncü maddesinin üçüncü fıkrası, </w:t>
      </w:r>
    </w:p>
    <w:p w:rsidR="00A6592E" w:rsidRPr="00966376" w:rsidRDefault="00A6592E" w:rsidP="00A6592E">
      <w:pPr>
        <w:ind w:firstLine="709"/>
        <w:jc w:val="both"/>
      </w:pPr>
      <w:r w:rsidRPr="00966376">
        <w:t xml:space="preserve">e) 26.11.1999 tarihli ve 4481 sayılı Kanunun 15 inci maddesi, </w:t>
      </w:r>
    </w:p>
    <w:p w:rsidR="00A6592E" w:rsidRPr="00966376" w:rsidRDefault="00A6592E" w:rsidP="00A6592E">
      <w:pPr>
        <w:ind w:firstLine="709"/>
        <w:jc w:val="both"/>
      </w:pPr>
      <w:r w:rsidRPr="00966376">
        <w:t xml:space="preserve">f) Diğer kanunların bu Kanuna aykırı hükümleri, </w:t>
      </w:r>
    </w:p>
    <w:p w:rsidR="00A6592E" w:rsidRPr="00966376" w:rsidRDefault="00A6592E" w:rsidP="00A6592E">
      <w:pPr>
        <w:ind w:firstLine="709"/>
        <w:jc w:val="both"/>
      </w:pPr>
      <w:r w:rsidRPr="00966376">
        <w:t>Yürürlükten kaldırılmıştır.</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1"/>
        <w:spacing w:line="240" w:lineRule="auto"/>
        <w:jc w:val="both"/>
        <w:rPr>
          <w:sz w:val="24"/>
          <w:szCs w:val="24"/>
        </w:rPr>
      </w:pPr>
      <w:r w:rsidRPr="00966376">
        <w:rPr>
          <w:sz w:val="24"/>
          <w:szCs w:val="24"/>
        </w:rPr>
        <w:t xml:space="preserve"> </w:t>
      </w:r>
      <w:bookmarkStart w:id="370" w:name="_Toc206322646"/>
      <w:bookmarkStart w:id="371" w:name="_Toc206323186"/>
      <w:bookmarkStart w:id="372" w:name="_Toc210033360"/>
      <w:r w:rsidRPr="00966376">
        <w:rPr>
          <w:sz w:val="24"/>
          <w:szCs w:val="24"/>
        </w:rPr>
        <w:t xml:space="preserve">EK MADDE 1 </w:t>
      </w:r>
      <w:r w:rsidRPr="00966376">
        <w:rPr>
          <w:b w:val="0"/>
          <w:bCs w:val="0"/>
          <w:sz w:val="24"/>
          <w:szCs w:val="24"/>
        </w:rPr>
        <w:t>-</w:t>
      </w:r>
      <w:bookmarkEnd w:id="372"/>
    </w:p>
    <w:p w:rsidR="00A6592E" w:rsidRPr="00966376" w:rsidRDefault="00A6592E" w:rsidP="00A6592E">
      <w:pPr>
        <w:ind w:firstLine="708"/>
        <w:rPr>
          <w:b/>
        </w:rPr>
      </w:pPr>
      <w:r w:rsidRPr="00966376">
        <w:rPr>
          <w:b/>
        </w:rPr>
        <w:t>(24.12.2005 –  5436/11. md.)</w:t>
      </w:r>
      <w:bookmarkEnd w:id="370"/>
      <w:bookmarkEnd w:id="371"/>
    </w:p>
    <w:p w:rsidR="00A6592E" w:rsidRPr="00966376" w:rsidRDefault="00A6592E" w:rsidP="00A6592E">
      <w:pPr>
        <w:ind w:firstLine="708"/>
        <w:jc w:val="both"/>
      </w:pPr>
      <w:r w:rsidRPr="00966376">
        <w:t xml:space="preserve">Türkiye Büyük Millet Meclisi ve </w:t>
      </w:r>
      <w:proofErr w:type="spellStart"/>
      <w:r w:rsidRPr="00966376">
        <w:t>Sayıştayın</w:t>
      </w:r>
      <w:proofErr w:type="spellEnd"/>
      <w:r w:rsidRPr="00966376">
        <w:t xml:space="preserve"> muhasebe hizmetleri Türkiye Büyük Millet Meclisi Başkanı, Cumhurbaşkanlığı muhasebe hizmetleri ise Cumhurbaşkanlığı Genel Sekreteri tarafından atanan muhasebe yetkilileri tarafından yerine getirilir. </w:t>
      </w:r>
    </w:p>
    <w:p w:rsidR="00A6592E" w:rsidRPr="00966376" w:rsidRDefault="00A6592E" w:rsidP="00A6592E">
      <w:pPr>
        <w:ind w:firstLine="708"/>
        <w:jc w:val="both"/>
      </w:pPr>
    </w:p>
    <w:p w:rsidR="00A6592E" w:rsidRPr="00966376" w:rsidRDefault="00A6592E" w:rsidP="00A6592E">
      <w:pPr>
        <w:ind w:firstLine="708"/>
        <w:jc w:val="both"/>
        <w:rPr>
          <w:b/>
        </w:rPr>
      </w:pPr>
      <w:r w:rsidRPr="00966376">
        <w:rPr>
          <w:b/>
        </w:rPr>
        <w:t>Müşterek fon hesabı</w:t>
      </w:r>
    </w:p>
    <w:p w:rsidR="00A6592E" w:rsidRPr="00966376" w:rsidRDefault="00A6592E" w:rsidP="00A6592E">
      <w:pPr>
        <w:pStyle w:val="Balk1"/>
        <w:spacing w:line="240" w:lineRule="auto"/>
        <w:ind w:firstLine="708"/>
        <w:jc w:val="both"/>
        <w:rPr>
          <w:sz w:val="24"/>
          <w:szCs w:val="24"/>
        </w:rPr>
      </w:pPr>
      <w:bookmarkStart w:id="373" w:name="_Toc206322647"/>
      <w:bookmarkStart w:id="374" w:name="_Toc206323187"/>
      <w:bookmarkStart w:id="375" w:name="_Toc210033361"/>
      <w:r w:rsidRPr="00966376">
        <w:rPr>
          <w:sz w:val="24"/>
          <w:szCs w:val="24"/>
        </w:rPr>
        <w:t xml:space="preserve">EK MADDE 2 </w:t>
      </w:r>
      <w:r w:rsidRPr="00966376">
        <w:rPr>
          <w:b w:val="0"/>
          <w:bCs w:val="0"/>
          <w:sz w:val="24"/>
          <w:szCs w:val="24"/>
        </w:rPr>
        <w:t>-</w:t>
      </w:r>
      <w:bookmarkEnd w:id="375"/>
      <w:r w:rsidRPr="00966376">
        <w:rPr>
          <w:sz w:val="24"/>
          <w:szCs w:val="24"/>
        </w:rPr>
        <w:t xml:space="preserve"> </w:t>
      </w:r>
    </w:p>
    <w:p w:rsidR="00A6592E" w:rsidRPr="00966376" w:rsidRDefault="00A6592E" w:rsidP="00A6592E">
      <w:pPr>
        <w:ind w:firstLine="708"/>
        <w:rPr>
          <w:b/>
        </w:rPr>
      </w:pPr>
      <w:r w:rsidRPr="00966376">
        <w:rPr>
          <w:b/>
        </w:rPr>
        <w:t>(12.07.2006 – 5538/20. md.)</w:t>
      </w:r>
      <w:bookmarkEnd w:id="373"/>
      <w:bookmarkEnd w:id="374"/>
    </w:p>
    <w:p w:rsidR="00A6592E" w:rsidRPr="00966376" w:rsidRDefault="00A6592E" w:rsidP="00A6592E">
      <w:pPr>
        <w:pStyle w:val="GvdeMetni3"/>
        <w:rPr>
          <w:szCs w:val="24"/>
        </w:rPr>
      </w:pPr>
      <w:r w:rsidRPr="00966376">
        <w:rPr>
          <w:szCs w:val="24"/>
        </w:rPr>
        <w:tab/>
        <w:t>Çeşitli mevzuatla kurulmuş fonların her türlü geliri Türkiye Cumhuriyet Merkez Bankası nezdinde Hazine Müsteşarlığı adına açılan müşterek fon hesabına yatırılır. Bu hesaba yatırılan gelirlerden ilgili mevzuatında öngörülen fonlar arası pay ve kesintiler Türkiye Cumhuriyet Merkez Bankası tarafından yapılır.</w:t>
      </w:r>
    </w:p>
    <w:p w:rsidR="00A6592E" w:rsidRPr="00966376" w:rsidRDefault="00A6592E" w:rsidP="00A6592E">
      <w:pPr>
        <w:pStyle w:val="GvdeMetni3"/>
        <w:rPr>
          <w:szCs w:val="24"/>
        </w:rPr>
      </w:pPr>
      <w:r w:rsidRPr="00966376">
        <w:rPr>
          <w:szCs w:val="24"/>
        </w:rPr>
        <w:tab/>
        <w:t>Destekleme ve Fiyat İstikrar Fonunun gelirleri, yapılan kesintilerden sonra kalan tutarlar üzerinden genel bütçenin (B) işaretli cetveline gelir kaydedilir. Bu Fon, hizmetlerini bütçenin (A) işaretli cetveline konulan ödeneklerle yerine getirir. Ancak, bu Fon gelirlerinden kredi anapara geri dönüşleri, kredi faizleri, borçlanma ve satış hâsılatı, genel bütçenin (B) işaretli cetveline gelir kaydedilmeksizin doğrudan müşterek fon hesabından ilgili Fonun gider hesabına aktarılır.</w:t>
      </w:r>
    </w:p>
    <w:p w:rsidR="00A6592E" w:rsidRPr="00966376" w:rsidRDefault="00A6592E" w:rsidP="00A6592E">
      <w:pPr>
        <w:pStyle w:val="GvdeMetni3"/>
        <w:rPr>
          <w:szCs w:val="24"/>
        </w:rPr>
      </w:pPr>
      <w:r w:rsidRPr="00966376">
        <w:rPr>
          <w:szCs w:val="24"/>
        </w:rPr>
        <w:tab/>
        <w:t>Kapsam dışında bırakılan fonların gelirleri ve harcamaları bütçe ile ilişkilendirilmez. Ancak,  bunların müşterek fon hesabında toplanan gelirlerinden Maliye Bakanı ve Hazine Müsteşarlığının bağlı olduğu Bakanın birlikte teklifi üzerine Başbakanın onayı ile belirlenecek oran ve tutarlarda kesinti yapılarak genel bütçeye gelir kaydedilebilir.</w:t>
      </w:r>
    </w:p>
    <w:p w:rsidR="00A6592E" w:rsidRPr="00966376" w:rsidRDefault="00A6592E" w:rsidP="00A6592E">
      <w:pPr>
        <w:pStyle w:val="GvdeMetni3"/>
        <w:rPr>
          <w:szCs w:val="24"/>
        </w:rPr>
      </w:pPr>
      <w:r w:rsidRPr="00966376">
        <w:rPr>
          <w:szCs w:val="24"/>
        </w:rPr>
        <w:tab/>
        <w:t>Fonlar, hizmet ve harcamalarını kendi mevzuatında yer alan esas ve usullere göre yürütürler. Fon gelirlerinin tahsili, takibi, gelir kaydı, muhasebeleştirilmesi ve denetimine ilişkin süre, esas ve usuller Maliye Bakanlığı ile Hazine Müsteşarlığınca müştereken tespit edilir.</w:t>
      </w:r>
    </w:p>
    <w:p w:rsidR="00A6592E" w:rsidRPr="00966376" w:rsidRDefault="00A6592E" w:rsidP="00A6592E">
      <w:pPr>
        <w:pStyle w:val="GvdeMetni3"/>
        <w:tabs>
          <w:tab w:val="clear" w:pos="-3240"/>
        </w:tabs>
        <w:rPr>
          <w:szCs w:val="24"/>
        </w:rPr>
      </w:pPr>
      <w:r w:rsidRPr="00966376">
        <w:rPr>
          <w:szCs w:val="24"/>
        </w:rPr>
        <w:tab/>
        <w:t xml:space="preserve">Kanun ve kanun hükmünde kararname ile kurulanlar hariç olmak üzere, hizmet alanı kalmayan fonlar Maliye Bakanı ve Hazine Müsteşarlığının bağlı olduğu Bakanın birlikte teklifi üzerine Başbakanın onayı ile tasfiye edilebilir. Bunların tasfiyesine ilişkin her türlü </w:t>
      </w:r>
      <w:r w:rsidRPr="00966376">
        <w:rPr>
          <w:szCs w:val="24"/>
        </w:rPr>
        <w:lastRenderedPageBreak/>
        <w:t>düzenlemeyi yapmaya Maliye Bakanı ile Hazine Müsteşarlığının bağlı olduğu Bakan yetkilidir.</w:t>
      </w:r>
    </w:p>
    <w:p w:rsidR="00A6592E" w:rsidRPr="00966376" w:rsidRDefault="00A6592E" w:rsidP="00A6592E">
      <w:pPr>
        <w:pStyle w:val="GvdeMetni3"/>
        <w:rPr>
          <w:szCs w:val="24"/>
        </w:rPr>
      </w:pPr>
      <w:r w:rsidRPr="00966376">
        <w:rPr>
          <w:szCs w:val="24"/>
        </w:rPr>
        <w:tab/>
        <w:t>Maliye Bakanı ile Hazine Müsteşarlığının bağlı olduğu Bakanın birlikte teklifi üzerine Başbakanın onayı ile fonların gider hesapları üzerinden aktarma yapılabilir. Aktarılan tutar, kendisine aktarma yapılan fonun gelir hesabı üzerinden müşterek fon hesabına, buradan da tamamı gider hesabına aktarılır.</w:t>
      </w:r>
    </w:p>
    <w:p w:rsidR="00A6592E" w:rsidRPr="00966376" w:rsidRDefault="00A6592E" w:rsidP="00A6592E">
      <w:pPr>
        <w:pStyle w:val="GvdeMetni3"/>
        <w:rPr>
          <w:szCs w:val="24"/>
        </w:rPr>
      </w:pPr>
      <w:r w:rsidRPr="00966376">
        <w:rPr>
          <w:szCs w:val="24"/>
        </w:rPr>
        <w:tab/>
        <w:t>Bütçe kapsamı dışındaki fonlardan kendi mevzuatına göre yapılan kesinti ile fonlar arası aktarmalardan sonra kalan tutar, Türkiye Cumhuriyet Merkez Bankası tarafından ilgili fonun gider hesabına aktarılır."</w:t>
      </w:r>
    </w:p>
    <w:p w:rsidR="00A6592E" w:rsidRPr="00966376" w:rsidRDefault="00A6592E" w:rsidP="00A6592E">
      <w:pPr>
        <w:tabs>
          <w:tab w:val="left" w:pos="567"/>
        </w:tabs>
        <w:spacing w:line="240" w:lineRule="exact"/>
        <w:jc w:val="both"/>
      </w:pPr>
      <w:r w:rsidRPr="00966376">
        <w:tab/>
      </w:r>
    </w:p>
    <w:p w:rsidR="00A6592E" w:rsidRPr="00966376" w:rsidRDefault="00A6592E" w:rsidP="00A6592E">
      <w:pPr>
        <w:pStyle w:val="Balk1"/>
        <w:spacing w:line="240" w:lineRule="auto"/>
        <w:jc w:val="both"/>
        <w:rPr>
          <w:sz w:val="24"/>
          <w:szCs w:val="24"/>
        </w:rPr>
      </w:pPr>
      <w:bookmarkStart w:id="376" w:name="_Toc206322648"/>
      <w:bookmarkStart w:id="377" w:name="_Toc206323188"/>
      <w:bookmarkStart w:id="378" w:name="_Toc210033362"/>
      <w:r w:rsidRPr="00966376">
        <w:rPr>
          <w:sz w:val="24"/>
          <w:szCs w:val="24"/>
        </w:rPr>
        <w:t>GEÇİCİ MADDE 1 -</w:t>
      </w:r>
      <w:bookmarkEnd w:id="376"/>
      <w:bookmarkEnd w:id="377"/>
      <w:bookmarkEnd w:id="378"/>
    </w:p>
    <w:p w:rsidR="00A6592E" w:rsidRPr="00966376" w:rsidRDefault="00A6592E" w:rsidP="00A6592E">
      <w:pPr>
        <w:pStyle w:val="GvdeMetniGirintisi2"/>
      </w:pPr>
      <w:r w:rsidRPr="00966376">
        <w:t xml:space="preserve">Bu maddenin yürürlüğe girmesinden önce mali işlemleri Maliye Bakanlığı tarafından yürütülmekte olan kamu idarelerinde, mali yönetim ve kontrol sistemi kuruluncaya kadar, bu Kanun uyarınca yapılması gereken görevler, Maliye Bakanlığının birimleri tarafından yürütülür. Maliye Bakanlığınca belirlenecek </w:t>
      </w:r>
      <w:proofErr w:type="gramStart"/>
      <w:r w:rsidRPr="00966376">
        <w:t>kriterlerin</w:t>
      </w:r>
      <w:proofErr w:type="gramEnd"/>
      <w:r w:rsidRPr="00966376">
        <w:t xml:space="preserve"> yerine getirilmesi durumunda, bu kamu idarelerine yetki devri, Maliye Bakanlığının önerisi üzerine idareler itibarıyla gerçekleştirilir.</w:t>
      </w:r>
    </w:p>
    <w:p w:rsidR="00A6592E" w:rsidRPr="00966376" w:rsidRDefault="00A6592E" w:rsidP="00A6592E">
      <w:pPr>
        <w:ind w:firstLine="709"/>
        <w:jc w:val="both"/>
      </w:pPr>
      <w:r w:rsidRPr="00966376">
        <w:t xml:space="preserve">Diğer kamu idarelerinde, bu Kanunun öngördüğü mali yönetim ve kontrol sürecine ilişkin görevler, mali yönetim ve kontrol sistemi kuruluncaya kadar, görev ve yetki bakımından benzeri birim ve görevliler tarafından yürütülür. Bu kamu idarelerinde görev ve yetki bakımından benzeri birim ve görevliler, Maliye Bakanlığının uygun görüşü üzerine ilgili üst yönetici tarafından belirlenir. </w:t>
      </w:r>
    </w:p>
    <w:p w:rsidR="00A6592E" w:rsidRPr="00966376" w:rsidRDefault="00A6592E" w:rsidP="00A6592E">
      <w:pPr>
        <w:ind w:firstLine="709"/>
        <w:jc w:val="both"/>
      </w:pPr>
      <w:r w:rsidRPr="00966376">
        <w:t xml:space="preserve">Maliye Bakanlığı, rehberlik ve koordinasyon görevleri çerçevesinde, kamu idarelerinde mali yönetim ve kontrol sistemlerinin oluşturulmasına yardımcı olur. </w:t>
      </w:r>
    </w:p>
    <w:p w:rsidR="00A6592E" w:rsidRPr="00966376" w:rsidRDefault="00A6592E" w:rsidP="00A6592E">
      <w:pPr>
        <w:ind w:firstLine="709"/>
        <w:jc w:val="both"/>
      </w:pPr>
      <w:r w:rsidRPr="00966376">
        <w:t xml:space="preserve">Geçiş dönemi 31.12.2007 tarihini geçemez. </w:t>
      </w:r>
    </w:p>
    <w:p w:rsidR="00A6592E" w:rsidRPr="00966376" w:rsidRDefault="00A6592E" w:rsidP="00A6592E">
      <w:pPr>
        <w:ind w:firstLine="709"/>
        <w:jc w:val="both"/>
      </w:pPr>
    </w:p>
    <w:p w:rsidR="00A6592E" w:rsidRPr="00966376" w:rsidRDefault="00A6592E" w:rsidP="00A6592E">
      <w:pPr>
        <w:pStyle w:val="Balk1"/>
        <w:spacing w:line="240" w:lineRule="auto"/>
        <w:jc w:val="both"/>
        <w:rPr>
          <w:sz w:val="24"/>
          <w:szCs w:val="24"/>
        </w:rPr>
      </w:pPr>
      <w:bookmarkStart w:id="379" w:name="_Toc206322649"/>
      <w:bookmarkStart w:id="380" w:name="_Toc206323189"/>
      <w:bookmarkStart w:id="381" w:name="_Toc210033363"/>
      <w:r w:rsidRPr="00966376">
        <w:rPr>
          <w:sz w:val="24"/>
          <w:szCs w:val="24"/>
        </w:rPr>
        <w:t>GEÇİCİ MADDE 2 -</w:t>
      </w:r>
      <w:bookmarkEnd w:id="379"/>
      <w:bookmarkEnd w:id="380"/>
      <w:bookmarkEnd w:id="381"/>
    </w:p>
    <w:p w:rsidR="00A6592E" w:rsidRPr="00966376" w:rsidRDefault="00A6592E" w:rsidP="00A6592E">
      <w:pPr>
        <w:ind w:firstLine="709"/>
        <w:jc w:val="both"/>
      </w:pPr>
      <w:r w:rsidRPr="00966376">
        <w:t xml:space="preserve">Bu Kanunda öngörülen tüzük, yönetmelik ve diğer düzenlemeler en geç 31.12.2004 tarihine kadar yayımlanır. </w:t>
      </w:r>
    </w:p>
    <w:p w:rsidR="00A6592E" w:rsidRPr="00966376" w:rsidRDefault="00A6592E" w:rsidP="00A6592E">
      <w:pPr>
        <w:jc w:val="both"/>
      </w:pPr>
    </w:p>
    <w:p w:rsidR="00A6592E" w:rsidRPr="00966376" w:rsidRDefault="00A6592E" w:rsidP="00A6592E">
      <w:pPr>
        <w:pStyle w:val="Balk1"/>
        <w:spacing w:line="240" w:lineRule="auto"/>
        <w:jc w:val="both"/>
        <w:rPr>
          <w:b w:val="0"/>
          <w:bCs w:val="0"/>
          <w:sz w:val="24"/>
          <w:szCs w:val="24"/>
        </w:rPr>
      </w:pPr>
      <w:bookmarkStart w:id="382" w:name="_Toc206322650"/>
      <w:bookmarkStart w:id="383" w:name="_Toc206323190"/>
      <w:bookmarkStart w:id="384" w:name="_Toc210033364"/>
      <w:r w:rsidRPr="00966376">
        <w:rPr>
          <w:sz w:val="24"/>
          <w:szCs w:val="24"/>
        </w:rPr>
        <w:t>GEÇİCİ MADDE 3 -</w:t>
      </w:r>
      <w:bookmarkEnd w:id="382"/>
      <w:bookmarkEnd w:id="383"/>
      <w:bookmarkEnd w:id="384"/>
      <w:r w:rsidRPr="00966376">
        <w:rPr>
          <w:b w:val="0"/>
          <w:bCs w:val="0"/>
          <w:sz w:val="24"/>
          <w:szCs w:val="24"/>
        </w:rPr>
        <w:t xml:space="preserve"> </w:t>
      </w:r>
    </w:p>
    <w:p w:rsidR="00A6592E" w:rsidRPr="00966376" w:rsidRDefault="00A6592E" w:rsidP="00A6592E">
      <w:pPr>
        <w:ind w:firstLine="708"/>
        <w:jc w:val="both"/>
        <w:rPr>
          <w:b/>
          <w:bCs/>
        </w:rPr>
      </w:pPr>
      <w:r w:rsidRPr="00966376">
        <w:t xml:space="preserve">Bu Kanunun 49 uncu maddesindeki Kurul tarafından belirleme yapılıncaya kadar, genel yönetim kapsamındaki kamu idarelerinde uygulanacak muhasebe standartları Maliye Bakanlığınca belirlenir. </w:t>
      </w:r>
    </w:p>
    <w:p w:rsidR="00A6592E" w:rsidRPr="00966376" w:rsidRDefault="00A6592E" w:rsidP="00A6592E">
      <w:pPr>
        <w:jc w:val="both"/>
      </w:pPr>
    </w:p>
    <w:p w:rsidR="00A6592E" w:rsidRPr="00966376" w:rsidRDefault="00A6592E" w:rsidP="00A6592E">
      <w:pPr>
        <w:pStyle w:val="Balk1"/>
        <w:spacing w:line="240" w:lineRule="auto"/>
        <w:ind w:firstLine="708"/>
        <w:jc w:val="both"/>
        <w:rPr>
          <w:sz w:val="24"/>
          <w:szCs w:val="24"/>
        </w:rPr>
      </w:pPr>
      <w:bookmarkStart w:id="385" w:name="_Toc206322651"/>
      <w:bookmarkStart w:id="386" w:name="_Toc206323191"/>
      <w:bookmarkStart w:id="387" w:name="_Toc210033365"/>
      <w:r w:rsidRPr="00966376">
        <w:rPr>
          <w:sz w:val="24"/>
          <w:szCs w:val="24"/>
        </w:rPr>
        <w:t>GEÇİCİ MADDE 4 -</w:t>
      </w:r>
      <w:bookmarkEnd w:id="385"/>
      <w:bookmarkEnd w:id="386"/>
      <w:bookmarkEnd w:id="387"/>
      <w:r w:rsidRPr="00966376">
        <w:rPr>
          <w:sz w:val="24"/>
          <w:szCs w:val="24"/>
        </w:rPr>
        <w:t xml:space="preserve"> </w:t>
      </w:r>
    </w:p>
    <w:p w:rsidR="00A6592E" w:rsidRPr="00966376" w:rsidRDefault="00A6592E" w:rsidP="00A6592E">
      <w:pPr>
        <w:ind w:firstLine="708"/>
        <w:jc w:val="both"/>
      </w:pPr>
      <w:r w:rsidRPr="00966376">
        <w:t xml:space="preserve">Bu Kanunda öngörülen mali yönetim ve kontrol sistemine uyum sağlanması amacıyla, Kanun kapsamındaki idarelerle ilgili mevzuatta ve Türkiye Büyük Millet Meclisi İçtüzüğünde gerekli değişiklikler, en geç </w:t>
      </w:r>
      <w:r w:rsidRPr="00966376">
        <w:rPr>
          <w:b/>
          <w:bCs/>
        </w:rPr>
        <w:t xml:space="preserve">(24.12.2005 – 5436/10. md.) </w:t>
      </w:r>
      <w:r w:rsidRPr="00966376">
        <w:t>31.12.2007 tarihine kadar yapılır. Genel bütçe kapsamındaki idarelerin, kamu görevi ve hizmeti dışında kalan ve ilgili kanunlarında belirtilen faaliyetleri ile mal ve hizmet teslimlerinden fiyatlandırılabilir nitelikte bulunanlardan sağlayacakları gelirleri düzenleyen kanun,</w:t>
      </w:r>
      <w:r w:rsidRPr="00966376">
        <w:rPr>
          <w:b/>
          <w:bCs/>
        </w:rPr>
        <w:t xml:space="preserve"> (24.12.2005 – 5436/10. md.)</w:t>
      </w:r>
      <w:r w:rsidRPr="00966376">
        <w:t xml:space="preserve"> 31.12.2007 tarihine kadar yürürlüğe konulur.</w:t>
      </w:r>
      <w:r w:rsidRPr="00966376">
        <w:rPr>
          <w:rStyle w:val="DipnotBavurusu"/>
        </w:rPr>
        <w:footnoteReference w:id="81"/>
      </w:r>
      <w:r w:rsidRPr="00966376">
        <w:t xml:space="preserve"> </w:t>
      </w:r>
    </w:p>
    <w:p w:rsidR="00A6592E" w:rsidRPr="00966376" w:rsidRDefault="00A6592E" w:rsidP="00A6592E">
      <w:pPr>
        <w:ind w:firstLine="709"/>
        <w:jc w:val="both"/>
        <w:rPr>
          <w:b/>
          <w:bCs/>
        </w:rPr>
      </w:pPr>
    </w:p>
    <w:p w:rsidR="00A6592E" w:rsidRPr="00966376" w:rsidRDefault="00A6592E" w:rsidP="00A6592E">
      <w:pPr>
        <w:pStyle w:val="Balk1"/>
        <w:rPr>
          <w:sz w:val="24"/>
          <w:szCs w:val="24"/>
        </w:rPr>
      </w:pPr>
      <w:bookmarkStart w:id="388" w:name="_Toc206322652"/>
      <w:bookmarkStart w:id="389" w:name="_Toc206323192"/>
      <w:bookmarkStart w:id="390" w:name="_Toc210033366"/>
      <w:r w:rsidRPr="00966376">
        <w:rPr>
          <w:sz w:val="24"/>
          <w:szCs w:val="24"/>
        </w:rPr>
        <w:t xml:space="preserve">GEÇİCİ MADDE 5 </w:t>
      </w:r>
      <w:r w:rsidRPr="00966376">
        <w:rPr>
          <w:b w:val="0"/>
          <w:bCs w:val="0"/>
          <w:sz w:val="24"/>
          <w:szCs w:val="24"/>
        </w:rPr>
        <w:t>-</w:t>
      </w:r>
      <w:bookmarkEnd w:id="390"/>
    </w:p>
    <w:p w:rsidR="00A6592E" w:rsidRPr="00966376" w:rsidRDefault="00A6592E" w:rsidP="00A6592E">
      <w:pPr>
        <w:ind w:firstLine="708"/>
        <w:rPr>
          <w:b/>
        </w:rPr>
      </w:pPr>
      <w:r w:rsidRPr="00966376">
        <w:rPr>
          <w:b/>
        </w:rPr>
        <w:t>(24.12.2005 – 5436/9. md.)</w:t>
      </w:r>
      <w:bookmarkEnd w:id="388"/>
      <w:bookmarkEnd w:id="389"/>
    </w:p>
    <w:p w:rsidR="00A6592E" w:rsidRPr="00966376" w:rsidRDefault="00A6592E" w:rsidP="00A6592E">
      <w:pPr>
        <w:ind w:firstLine="708"/>
        <w:jc w:val="both"/>
        <w:rPr>
          <w:b/>
          <w:bCs/>
        </w:rPr>
      </w:pPr>
      <w:r w:rsidRPr="00966376">
        <w:rPr>
          <w:spacing w:val="-5"/>
        </w:rPr>
        <w:t>31.12.2005 tarihi itib</w:t>
      </w:r>
      <w:r w:rsidRPr="00966376">
        <w:t>arıyla;</w:t>
      </w:r>
    </w:p>
    <w:p w:rsidR="00A6592E" w:rsidRPr="00966376" w:rsidRDefault="00A6592E" w:rsidP="00A6592E">
      <w:pPr>
        <w:ind w:firstLine="708"/>
        <w:jc w:val="both"/>
      </w:pPr>
      <w:proofErr w:type="gramStart"/>
      <w:r w:rsidRPr="00966376">
        <w:t xml:space="preserve">a) Maliye Bakanlığı kadrolarında Bütçe Dairesi Başkanı, Muhasebe Müdürü, Gelir Saymanlık Müdürü, Malmüdürü, Saymanlık Müdürü, Vergi Dairesi Müdürü, Vergi Müdürü, </w:t>
      </w:r>
      <w:r w:rsidRPr="00966376">
        <w:lastRenderedPageBreak/>
        <w:t>Askeri Defterdar, Devlet Muhasebe Uzmanı ve Muhasebe Denetmeni olarak görev yapanlar ile daha önce en az beş yıl bu görevlerde bulunanlar, kamu idarelerinde Muhasebe Yetkilisi; (Devlet Muhasebe Uzman Yardımcıları ile Muhasebe Denetmen Yardımcıları hariç) bunların yardımcıları ile kadro unvanı sayman olanlar ise Muhasebe Yetkilisi Yardımcısı,</w:t>
      </w:r>
      <w:proofErr w:type="gramEnd"/>
    </w:p>
    <w:p w:rsidR="00A6592E" w:rsidRPr="00966376" w:rsidRDefault="00A6592E" w:rsidP="00A6592E">
      <w:pPr>
        <w:ind w:firstLine="708"/>
        <w:jc w:val="both"/>
      </w:pPr>
      <w:proofErr w:type="gramStart"/>
      <w:r w:rsidRPr="00966376">
        <w:t xml:space="preserve">b) Özel bütçeli idareler, mahallî idareler ve sosyal güvenlik kurumlarının muhasebe birimlerinde, birinci derecede sorumlu olarak çalışanlar ile daha önce bu görevi en az beş yıl yapmış olanlarla bu idarelerde bütçe dairesi başkanı, gelir ve gider dairesi başkanı, muhasebe daire başkanı, gelir müdürü, bütçe müdürü ve muhasebe müdürü olanlar anılan idarelerde Muhasebe Yetkilisi, </w:t>
      </w:r>
      <w:proofErr w:type="gramEnd"/>
    </w:p>
    <w:p w:rsidR="00A6592E" w:rsidRPr="00966376" w:rsidRDefault="00A6592E" w:rsidP="00A6592E">
      <w:pPr>
        <w:ind w:firstLine="708"/>
        <w:jc w:val="both"/>
      </w:pPr>
      <w:r w:rsidRPr="00966376">
        <w:t xml:space="preserve">c) Sayıştay Denetçisi, Başbakanlık Müfettişi, Yüksek Denetleme Kurulu Denetçisi, </w:t>
      </w:r>
      <w:r w:rsidRPr="00966376">
        <w:rPr>
          <w:spacing w:val="-5"/>
        </w:rPr>
        <w:t>Maliye Müfettişi, Hesap Uzmanı, Bütçe Kontr</w:t>
      </w:r>
      <w:r w:rsidRPr="00966376">
        <w:t xml:space="preserve">olörü, Muhasebat Kontrolörü, Gelirler Kontrolörü, Millî Emlak Kontrolörü, Tasfiye İşleri ve Döner </w:t>
      </w:r>
      <w:r w:rsidRPr="00966376">
        <w:rPr>
          <w:spacing w:val="-5"/>
        </w:rPr>
        <w:t xml:space="preserve">Sermaye İşletmeleri Kontrolörü, Hazine Kontrolörü kadrolarında çalışmakta olanlar ile daha </w:t>
      </w:r>
      <w:r w:rsidRPr="00966376">
        <w:t xml:space="preserve">önce en az beş yıl bu görevlerde bulunanlar, kamu idarelerinde İç Denetçi, </w:t>
      </w:r>
    </w:p>
    <w:p w:rsidR="00A6592E" w:rsidRPr="00966376" w:rsidRDefault="00A6592E" w:rsidP="00A6592E">
      <w:pPr>
        <w:ind w:firstLine="708"/>
        <w:jc w:val="both"/>
      </w:pPr>
      <w:r w:rsidRPr="00966376">
        <w:t xml:space="preserve">d) Bakanlık, Müsteşarlık, Başkanlık ve Genel Müdürlüklerde Müfettiş veya Kontrolör olanlar ile daha önce en az beş yıl bu görevlerde bulunanlar, kendi idarelerinde, özel bütçeli idarelerde, mahallî idarelerde ve sosyal güvenlik kurumlarında İç Denetçi, </w:t>
      </w:r>
    </w:p>
    <w:p w:rsidR="00A6592E" w:rsidRPr="00966376" w:rsidRDefault="00A6592E" w:rsidP="00A6592E">
      <w:pPr>
        <w:ind w:firstLine="708"/>
        <w:jc w:val="both"/>
      </w:pPr>
      <w:r w:rsidRPr="00966376">
        <w:t xml:space="preserve">e) Muhasebe, Millî Emlak ve Vergi </w:t>
      </w:r>
      <w:proofErr w:type="spellStart"/>
      <w:r w:rsidRPr="00966376">
        <w:t>Denetmenleri</w:t>
      </w:r>
      <w:proofErr w:type="spellEnd"/>
      <w:r w:rsidRPr="00966376">
        <w:rPr>
          <w:b/>
          <w:bCs/>
        </w:rPr>
        <w:t xml:space="preserve"> </w:t>
      </w:r>
      <w:r w:rsidRPr="00966376">
        <w:t xml:space="preserve">ile bu görevlerde daha önce en az beş yıl bulunanlar, özel bütçeli idareler ile mahallî idarelerde; Belediye Müfettişi ve Hesap İşleri Murakıbı olanlar ile bu görevlerde daha önce en az beş yıl bulunanlar, mahallî idarelerde İç Denetçi, </w:t>
      </w:r>
    </w:p>
    <w:p w:rsidR="00A6592E" w:rsidRPr="00966376" w:rsidRDefault="00A6592E" w:rsidP="00A6592E">
      <w:pPr>
        <w:ind w:firstLine="708"/>
        <w:jc w:val="both"/>
      </w:pPr>
      <w:r w:rsidRPr="00966376">
        <w:t xml:space="preserve">Olarak 31.12.2007 tarihine kadar atanabilirler. </w:t>
      </w:r>
    </w:p>
    <w:p w:rsidR="00A6592E" w:rsidRPr="00966376" w:rsidRDefault="00A6592E" w:rsidP="00A6592E">
      <w:pPr>
        <w:ind w:firstLine="708"/>
        <w:jc w:val="both"/>
      </w:pPr>
      <w:r w:rsidRPr="00966376">
        <w:t xml:space="preserve">31.12.2005 tarihi itibarıyla kamu idarelerinin muhasebe hizmetlerini birinci derece sorumlu olarak yürütmekte olanlar, bulundukları kamu idarelerinin muhasebe yetkililiği görevini 1.1.2006 tarihinden itibaren sertifikalı muhasebe yetkilisi atanıncaya kadar yürütürler. Bu kişiler, sertifika alamamaları halinde kadrolarına uygun bir göreve atanırlar. Ancak, bu maddenin yürürlüğe girdiği tarihten önce saymanlık hizmetleri Maliye Bakanlığı tarafından yürütülen idarelerde muhasebe yetkilisi atanıncaya kadar muhasebe hizmetleri Maliye Bakanlığının belirleyeceği kişilerce yürütülür. </w:t>
      </w:r>
    </w:p>
    <w:p w:rsidR="00A6592E" w:rsidRPr="00966376" w:rsidRDefault="00A6592E" w:rsidP="00A6592E">
      <w:pPr>
        <w:ind w:firstLine="708"/>
        <w:jc w:val="both"/>
      </w:pPr>
      <w:r w:rsidRPr="00966376">
        <w:t>(a) ve (b) bentlerinde belirtilen muhasebe yetkilisi görevini yürütmek üzere atanacak olanların Maliye Bakanlığınca verilecek meslekî eğitimden geçmeleri ve yapılacak sınavda başarı göstererek sertifika almaları şarttır. Ancak, (a) ve (b) bentlerinde sayılanlardan sınavla bu kadrolara atanmış olanların muhasebe yetkilisi olarak atanmalarında sınav şartı aranmaz.</w:t>
      </w:r>
    </w:p>
    <w:p w:rsidR="00A6592E" w:rsidRPr="00966376" w:rsidRDefault="00A6592E" w:rsidP="00A6592E">
      <w:pPr>
        <w:pStyle w:val="GvdeMetniGirintisi2"/>
        <w:tabs>
          <w:tab w:val="left" w:pos="708"/>
        </w:tabs>
        <w:rPr>
          <w:b/>
          <w:bCs/>
        </w:rPr>
      </w:pPr>
      <w:r w:rsidRPr="00966376">
        <w:t>(c), (d) ve (e) bentlerinde belirtilen görevlere atananlar bu Kanunun öngördüğü sistemin uygulanmasına yönelik eğitime tâbi tutulurlar. Atamalarda ilgilinin ve idaresinin muvafakati alınır.</w:t>
      </w:r>
      <w:r w:rsidRPr="00966376">
        <w:rPr>
          <w:b/>
          <w:bCs/>
        </w:rPr>
        <w:t xml:space="preserve"> </w:t>
      </w:r>
    </w:p>
    <w:p w:rsidR="00A6592E" w:rsidRPr="00966376" w:rsidRDefault="00A6592E" w:rsidP="00A6592E">
      <w:pPr>
        <w:pStyle w:val="GvdeMetniGirintisi2"/>
        <w:tabs>
          <w:tab w:val="left" w:pos="708"/>
        </w:tabs>
      </w:pPr>
      <w:r w:rsidRPr="00966376">
        <w:rPr>
          <w:b/>
          <w:bCs/>
        </w:rPr>
        <w:t xml:space="preserve">(Eklenen fıkra; 06.08.2008 – 5793/37. md.) </w:t>
      </w:r>
      <w:r w:rsidRPr="00966376">
        <w:t>Kamu idarelerinde muhasebe yetkilisi görevini yürütmek üzere üçüncü fıkraya göre sertifika almış olanlar arasından muhasebe yetkilisi atanması esastır. Bu şekilde sertifika almış olanlardan atama yapılamaması halinde, Maliye Bakanlığınca sertifika almış muhasebe yetkilisi atama zorunluluğu getirilinceye kadar, Maliye Bakanlığınca belirlenen usul ve esaslara göre genel bütçe kapsamındaki kamu idarelerinde Maliye Bakanlığı, diğer kamu idarelerinde üst yöneticiler tarafından belirlenen kişiler muhasebe hizmetlerini yapmak üzere görevlendirilir.</w:t>
      </w:r>
      <w:r w:rsidRPr="00966376">
        <w:rPr>
          <w:rStyle w:val="DipnotBavurusu"/>
          <w:bCs/>
        </w:rPr>
        <w:footnoteReference w:id="82"/>
      </w:r>
    </w:p>
    <w:p w:rsidR="00A6592E" w:rsidRPr="00966376" w:rsidRDefault="00A6592E" w:rsidP="00A6592E">
      <w:pPr>
        <w:pStyle w:val="GvdeMetniGirintisi2"/>
        <w:tabs>
          <w:tab w:val="left" w:pos="708"/>
        </w:tabs>
        <w:rPr>
          <w:b/>
          <w:bCs/>
        </w:rPr>
      </w:pPr>
    </w:p>
    <w:p w:rsidR="00A6592E" w:rsidRPr="00966376" w:rsidRDefault="00A6592E" w:rsidP="00A6592E">
      <w:pPr>
        <w:pStyle w:val="Balk1"/>
        <w:spacing w:line="240" w:lineRule="auto"/>
        <w:jc w:val="both"/>
        <w:rPr>
          <w:sz w:val="24"/>
          <w:szCs w:val="24"/>
        </w:rPr>
      </w:pPr>
      <w:bookmarkStart w:id="391" w:name="_Toc206322653"/>
      <w:bookmarkStart w:id="392" w:name="_Toc206323193"/>
      <w:bookmarkStart w:id="393" w:name="_Toc210033367"/>
      <w:r w:rsidRPr="00966376">
        <w:rPr>
          <w:sz w:val="24"/>
          <w:szCs w:val="24"/>
        </w:rPr>
        <w:t>GEÇİCİ MADDE 6 -</w:t>
      </w:r>
      <w:bookmarkEnd w:id="391"/>
      <w:bookmarkEnd w:id="392"/>
      <w:bookmarkEnd w:id="393"/>
      <w:r w:rsidRPr="00966376">
        <w:rPr>
          <w:sz w:val="24"/>
          <w:szCs w:val="24"/>
        </w:rPr>
        <w:t xml:space="preserve"> </w:t>
      </w:r>
    </w:p>
    <w:p w:rsidR="00A6592E" w:rsidRPr="00966376" w:rsidRDefault="00A6592E" w:rsidP="00A6592E">
      <w:pPr>
        <w:ind w:firstLine="709"/>
        <w:jc w:val="both"/>
        <w:rPr>
          <w:b/>
          <w:bCs/>
        </w:rPr>
      </w:pPr>
      <w:r w:rsidRPr="00966376">
        <w:rPr>
          <w:b/>
          <w:bCs/>
        </w:rPr>
        <w:t>(MÜLGA: 24.12.2005 -5436/10. md.)</w:t>
      </w:r>
      <w:r w:rsidRPr="00966376">
        <w:rPr>
          <w:rStyle w:val="DipnotBavurusu"/>
          <w:bCs/>
        </w:rPr>
        <w:footnoteReference w:id="83"/>
      </w:r>
    </w:p>
    <w:p w:rsidR="00A6592E" w:rsidRPr="00966376" w:rsidRDefault="00A6592E" w:rsidP="00A6592E">
      <w:pPr>
        <w:ind w:firstLine="709"/>
        <w:jc w:val="both"/>
        <w:rPr>
          <w:b/>
          <w:bCs/>
        </w:rPr>
      </w:pPr>
    </w:p>
    <w:p w:rsidR="00A6592E" w:rsidRPr="00966376" w:rsidRDefault="00A6592E" w:rsidP="00A6592E">
      <w:pPr>
        <w:pStyle w:val="Balk1"/>
        <w:spacing w:line="240" w:lineRule="auto"/>
        <w:jc w:val="both"/>
        <w:rPr>
          <w:b w:val="0"/>
          <w:bCs w:val="0"/>
          <w:sz w:val="24"/>
          <w:szCs w:val="24"/>
        </w:rPr>
      </w:pPr>
      <w:bookmarkStart w:id="394" w:name="_Toc206322654"/>
      <w:bookmarkStart w:id="395" w:name="_Toc206323194"/>
      <w:bookmarkStart w:id="396" w:name="_Toc210033368"/>
      <w:r w:rsidRPr="00966376">
        <w:rPr>
          <w:sz w:val="24"/>
          <w:szCs w:val="24"/>
        </w:rPr>
        <w:t>GEÇİCİ MADDE 7 -</w:t>
      </w:r>
      <w:bookmarkEnd w:id="394"/>
      <w:bookmarkEnd w:id="395"/>
      <w:bookmarkEnd w:id="396"/>
      <w:r w:rsidRPr="00966376">
        <w:rPr>
          <w:b w:val="0"/>
          <w:bCs w:val="0"/>
          <w:sz w:val="24"/>
          <w:szCs w:val="24"/>
        </w:rPr>
        <w:t xml:space="preserve"> </w:t>
      </w:r>
    </w:p>
    <w:p w:rsidR="00A6592E" w:rsidRPr="00966376" w:rsidRDefault="00A6592E" w:rsidP="00A6592E">
      <w:pPr>
        <w:ind w:firstLine="709"/>
        <w:jc w:val="both"/>
        <w:rPr>
          <w:b/>
          <w:bCs/>
        </w:rPr>
      </w:pPr>
      <w:r w:rsidRPr="00966376">
        <w:rPr>
          <w:b/>
          <w:bCs/>
        </w:rPr>
        <w:t>(MÜLGA</w:t>
      </w:r>
      <w:proofErr w:type="gramStart"/>
      <w:r w:rsidRPr="00966376">
        <w:rPr>
          <w:b/>
          <w:bCs/>
        </w:rPr>
        <w:t>:;</w:t>
      </w:r>
      <w:proofErr w:type="gramEnd"/>
      <w:r w:rsidRPr="00966376">
        <w:rPr>
          <w:b/>
          <w:bCs/>
        </w:rPr>
        <w:t xml:space="preserve"> 24.12.2005 -5436/10. md.)</w:t>
      </w:r>
      <w:r w:rsidRPr="00966376">
        <w:rPr>
          <w:rStyle w:val="DipnotBavurusu"/>
          <w:bCs/>
        </w:rPr>
        <w:footnoteReference w:id="84"/>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1"/>
        <w:spacing w:line="240" w:lineRule="auto"/>
        <w:jc w:val="both"/>
        <w:rPr>
          <w:b w:val="0"/>
          <w:bCs w:val="0"/>
          <w:sz w:val="24"/>
          <w:szCs w:val="24"/>
        </w:rPr>
      </w:pPr>
      <w:bookmarkStart w:id="397" w:name="_Toc206322655"/>
      <w:bookmarkStart w:id="398" w:name="_Toc206323195"/>
      <w:bookmarkStart w:id="399" w:name="_Toc210033369"/>
      <w:r w:rsidRPr="00966376">
        <w:rPr>
          <w:sz w:val="24"/>
          <w:szCs w:val="24"/>
        </w:rPr>
        <w:t>GEÇİCİ MADDE 8 -</w:t>
      </w:r>
      <w:bookmarkEnd w:id="397"/>
      <w:bookmarkEnd w:id="398"/>
      <w:bookmarkEnd w:id="399"/>
      <w:r w:rsidRPr="00966376">
        <w:rPr>
          <w:b w:val="0"/>
          <w:bCs w:val="0"/>
          <w:sz w:val="24"/>
          <w:szCs w:val="24"/>
        </w:rPr>
        <w:t xml:space="preserve"> </w:t>
      </w:r>
    </w:p>
    <w:p w:rsidR="00A6592E" w:rsidRPr="00966376" w:rsidRDefault="00A6592E" w:rsidP="00A6592E">
      <w:pPr>
        <w:ind w:firstLine="708"/>
        <w:jc w:val="both"/>
      </w:pPr>
      <w:r w:rsidRPr="00966376">
        <w:t xml:space="preserve">İç Denetim Koordinasyon Kurulu başkan ve üyeleri, bu Kanunun yayımını izleyen iki ay içerisinde atanırlar.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1"/>
        <w:spacing w:line="240" w:lineRule="auto"/>
        <w:jc w:val="both"/>
        <w:rPr>
          <w:b w:val="0"/>
          <w:bCs w:val="0"/>
          <w:sz w:val="24"/>
          <w:szCs w:val="24"/>
        </w:rPr>
      </w:pPr>
      <w:bookmarkStart w:id="400" w:name="_Toc206322656"/>
      <w:bookmarkStart w:id="401" w:name="_Toc206323196"/>
      <w:bookmarkStart w:id="402" w:name="_Toc210033370"/>
      <w:r w:rsidRPr="00966376">
        <w:rPr>
          <w:sz w:val="24"/>
          <w:szCs w:val="24"/>
        </w:rPr>
        <w:t>GEÇİCİ MADDE 9 -</w:t>
      </w:r>
      <w:bookmarkEnd w:id="400"/>
      <w:bookmarkEnd w:id="401"/>
      <w:bookmarkEnd w:id="402"/>
      <w:r w:rsidRPr="00966376">
        <w:rPr>
          <w:b w:val="0"/>
          <w:bCs w:val="0"/>
          <w:sz w:val="24"/>
          <w:szCs w:val="24"/>
        </w:rPr>
        <w:t xml:space="preserve"> </w:t>
      </w:r>
    </w:p>
    <w:p w:rsidR="00A6592E" w:rsidRPr="00966376" w:rsidRDefault="00A6592E" w:rsidP="00A6592E">
      <w:pPr>
        <w:ind w:firstLine="708"/>
        <w:jc w:val="both"/>
      </w:pPr>
      <w:r w:rsidRPr="00966376">
        <w:t xml:space="preserve">Diğer kanunlarla 1050 sayılı </w:t>
      </w:r>
      <w:proofErr w:type="spellStart"/>
      <w:r w:rsidRPr="00966376">
        <w:t>Muhasebei</w:t>
      </w:r>
      <w:proofErr w:type="spellEnd"/>
      <w:r w:rsidRPr="00966376">
        <w:t xml:space="preserve"> Umumiye Kanununa yapılan atıflar, bu Kanuna yapılmış sayılır.</w:t>
      </w:r>
    </w:p>
    <w:p w:rsidR="00A6592E" w:rsidRPr="00966376" w:rsidRDefault="00A6592E" w:rsidP="00A6592E">
      <w:pPr>
        <w:pStyle w:val="Balk1"/>
        <w:spacing w:line="240" w:lineRule="auto"/>
        <w:jc w:val="both"/>
        <w:rPr>
          <w:b w:val="0"/>
          <w:bCs w:val="0"/>
          <w:sz w:val="24"/>
          <w:szCs w:val="24"/>
        </w:rPr>
      </w:pPr>
      <w:r w:rsidRPr="00966376">
        <w:rPr>
          <w:b w:val="0"/>
          <w:bCs w:val="0"/>
          <w:sz w:val="24"/>
          <w:szCs w:val="24"/>
        </w:rPr>
        <w:t xml:space="preserve"> </w:t>
      </w:r>
    </w:p>
    <w:p w:rsidR="00A6592E" w:rsidRPr="00966376" w:rsidRDefault="00A6592E" w:rsidP="00A6592E">
      <w:pPr>
        <w:pStyle w:val="Balk1"/>
        <w:spacing w:line="240" w:lineRule="auto"/>
        <w:jc w:val="both"/>
        <w:rPr>
          <w:sz w:val="24"/>
          <w:szCs w:val="24"/>
        </w:rPr>
      </w:pPr>
      <w:bookmarkStart w:id="403" w:name="_Toc206322657"/>
      <w:bookmarkStart w:id="404" w:name="_Toc206323197"/>
      <w:bookmarkStart w:id="405" w:name="_Toc210033371"/>
      <w:r w:rsidRPr="00966376">
        <w:rPr>
          <w:sz w:val="24"/>
          <w:szCs w:val="24"/>
        </w:rPr>
        <w:t>GEÇİCİ MADDE 10 -</w:t>
      </w:r>
      <w:bookmarkEnd w:id="403"/>
      <w:bookmarkEnd w:id="404"/>
      <w:bookmarkEnd w:id="405"/>
    </w:p>
    <w:p w:rsidR="00A6592E" w:rsidRPr="00966376" w:rsidRDefault="00A6592E" w:rsidP="00A6592E">
      <w:pPr>
        <w:ind w:firstLine="709"/>
        <w:jc w:val="both"/>
      </w:pPr>
      <w:r w:rsidRPr="00966376">
        <w:rPr>
          <w:b/>
          <w:bCs/>
        </w:rPr>
        <w:t xml:space="preserve"> </w:t>
      </w:r>
      <w:r w:rsidRPr="00966376">
        <w:t>İlk kez bu Kanunla Sayıştay denetimine tabi tutulan düzenleyici ve denetleyici kurumlar ile özel bütçeli idarelerin 31.12.2005 tarihine kadar olan işlemlerinin dış denetimi ilgili kanunlarındaki hükümlere göre yapılmaya devam edilir.</w:t>
      </w:r>
    </w:p>
    <w:p w:rsidR="00A6592E" w:rsidRPr="00966376" w:rsidRDefault="00A6592E" w:rsidP="00A6592E">
      <w:pPr>
        <w:pStyle w:val="Balk1"/>
        <w:spacing w:line="240" w:lineRule="auto"/>
        <w:ind w:firstLine="708"/>
        <w:jc w:val="both"/>
        <w:rPr>
          <w:sz w:val="24"/>
          <w:szCs w:val="24"/>
        </w:rPr>
      </w:pPr>
    </w:p>
    <w:p w:rsidR="00A6592E" w:rsidRPr="00966376" w:rsidRDefault="00A6592E" w:rsidP="00A6592E">
      <w:pPr>
        <w:pStyle w:val="Balk1"/>
        <w:spacing w:line="240" w:lineRule="auto"/>
        <w:ind w:firstLine="708"/>
        <w:jc w:val="both"/>
        <w:rPr>
          <w:b w:val="0"/>
          <w:bCs w:val="0"/>
          <w:sz w:val="24"/>
          <w:szCs w:val="24"/>
        </w:rPr>
      </w:pPr>
      <w:bookmarkStart w:id="406" w:name="_Toc206322658"/>
      <w:bookmarkStart w:id="407" w:name="_Toc206323198"/>
      <w:bookmarkStart w:id="408" w:name="_Toc210033372"/>
      <w:r w:rsidRPr="00966376">
        <w:rPr>
          <w:sz w:val="24"/>
          <w:szCs w:val="24"/>
        </w:rPr>
        <w:t>GEÇİCİ MADDE 11-</w:t>
      </w:r>
      <w:bookmarkEnd w:id="406"/>
      <w:bookmarkEnd w:id="407"/>
      <w:bookmarkEnd w:id="408"/>
      <w:r w:rsidRPr="00966376">
        <w:rPr>
          <w:b w:val="0"/>
          <w:bCs w:val="0"/>
          <w:sz w:val="24"/>
          <w:szCs w:val="24"/>
        </w:rPr>
        <w:t xml:space="preserve"> </w:t>
      </w:r>
    </w:p>
    <w:p w:rsidR="00A6592E" w:rsidRPr="00966376" w:rsidRDefault="00A6592E" w:rsidP="00A6592E">
      <w:pPr>
        <w:ind w:firstLine="708"/>
        <w:rPr>
          <w:b/>
          <w:bCs/>
        </w:rPr>
      </w:pPr>
      <w:r w:rsidRPr="00966376">
        <w:rPr>
          <w:b/>
          <w:bCs/>
        </w:rPr>
        <w:t>(MÜLGA Birinci fıkra; 06.08.2008 – 5793/38. md.)</w:t>
      </w:r>
      <w:r w:rsidRPr="00966376">
        <w:rPr>
          <w:rStyle w:val="DipnotBavurusu"/>
          <w:bCs/>
        </w:rPr>
        <w:footnoteReference w:id="85"/>
      </w:r>
    </w:p>
    <w:p w:rsidR="00A6592E" w:rsidRPr="00966376" w:rsidRDefault="00A6592E" w:rsidP="00A6592E">
      <w:pPr>
        <w:ind w:firstLine="708"/>
        <w:jc w:val="both"/>
      </w:pPr>
      <w:r w:rsidRPr="00966376">
        <w:rPr>
          <w:b/>
          <w:bCs/>
        </w:rPr>
        <w:t xml:space="preserve">(24.12.2005 -5436/10. md.) </w:t>
      </w:r>
      <w:r w:rsidRPr="00966376">
        <w:t xml:space="preserve">Bu Kanun kapsamında kamu idarelerinde kurulmuş döner sermaye işletmeleri </w:t>
      </w:r>
      <w:r w:rsidRPr="00966376">
        <w:rPr>
          <w:b/>
          <w:bCs/>
        </w:rPr>
        <w:t xml:space="preserve">(06.08.2008 – 5793/38. md.) </w:t>
      </w:r>
      <w:r w:rsidRPr="00966376">
        <w:t xml:space="preserve">31.12.2010 </w:t>
      </w:r>
      <w:r w:rsidRPr="00966376">
        <w:rPr>
          <w:rStyle w:val="DipnotBavurusu"/>
        </w:rPr>
        <w:footnoteReference w:id="86"/>
      </w:r>
      <w:r w:rsidRPr="00966376">
        <w:t xml:space="preserve"> tarihine kadar yeniden yapılandırılır.</w:t>
      </w:r>
      <w:r w:rsidRPr="00966376">
        <w:rPr>
          <w:rStyle w:val="DipnotBavurusu"/>
        </w:rPr>
        <w:footnoteReference w:id="87"/>
      </w:r>
    </w:p>
    <w:p w:rsidR="00A6592E" w:rsidRPr="00966376" w:rsidRDefault="00A6592E" w:rsidP="00A6592E">
      <w:pPr>
        <w:ind w:firstLine="708"/>
        <w:jc w:val="both"/>
        <w:rPr>
          <w:b/>
          <w:bCs/>
        </w:rPr>
      </w:pPr>
      <w:r w:rsidRPr="00966376">
        <w:rPr>
          <w:b/>
          <w:bCs/>
        </w:rPr>
        <w:lastRenderedPageBreak/>
        <w:t xml:space="preserve">(24.12.2005 – 5436/10. md.) </w:t>
      </w:r>
      <w:r w:rsidRPr="00966376">
        <w:t>Döner sermaye işletmeleri yeniden yapılandırılıncaya kadar bunların bütçelerinin hazırlanması, uygulanması, sonuçlandırılması ve muhasebesi ile kontrol ve denetimi Maliye Bakanlığınca yürürlüğe konulacak yönetmelikle belirlenir. Fonların muhasebesi de bu Kanunun öngördüğü muhasebe sistemine göre yürütülür</w:t>
      </w:r>
      <w:r w:rsidRPr="00966376">
        <w:rPr>
          <w:b/>
          <w:bCs/>
        </w:rPr>
        <w:t>.</w:t>
      </w:r>
      <w:r w:rsidRPr="00966376">
        <w:rPr>
          <w:rStyle w:val="DipnotBavurusu"/>
          <w:bCs/>
        </w:rPr>
        <w:footnoteReference w:id="88"/>
      </w:r>
    </w:p>
    <w:p w:rsidR="00A6592E" w:rsidRPr="00966376" w:rsidRDefault="00A6592E" w:rsidP="00A6592E">
      <w:pPr>
        <w:ind w:firstLine="708"/>
        <w:rPr>
          <w:b/>
          <w:bCs/>
        </w:rPr>
      </w:pPr>
      <w:r w:rsidRPr="00966376">
        <w:rPr>
          <w:b/>
          <w:bCs/>
        </w:rPr>
        <w:t>(MÜLGA Dördüncü fıkra; 24.12.2005 – 5436/10. md.)</w:t>
      </w:r>
      <w:r w:rsidRPr="00966376">
        <w:rPr>
          <w:rStyle w:val="DipnotBavurusu"/>
          <w:bCs/>
        </w:rPr>
        <w:footnoteReference w:id="89"/>
      </w:r>
      <w:r w:rsidRPr="00966376">
        <w:rPr>
          <w:bCs/>
        </w:rPr>
        <w:t xml:space="preserve"> </w:t>
      </w:r>
      <w:r w:rsidRPr="00966376">
        <w:rPr>
          <w:b/>
          <w:bCs/>
        </w:rPr>
        <w:br/>
      </w:r>
    </w:p>
    <w:p w:rsidR="00A6592E" w:rsidRPr="00966376" w:rsidRDefault="00A6592E" w:rsidP="00A6592E">
      <w:pPr>
        <w:pStyle w:val="Balk1"/>
        <w:spacing w:line="240" w:lineRule="auto"/>
        <w:jc w:val="both"/>
        <w:rPr>
          <w:b w:val="0"/>
          <w:bCs w:val="0"/>
          <w:sz w:val="24"/>
          <w:szCs w:val="24"/>
        </w:rPr>
      </w:pPr>
      <w:bookmarkStart w:id="409" w:name="_Toc206322659"/>
      <w:bookmarkStart w:id="410" w:name="_Toc206323199"/>
      <w:bookmarkStart w:id="411" w:name="_Toc210033373"/>
      <w:r w:rsidRPr="00966376">
        <w:rPr>
          <w:sz w:val="24"/>
          <w:szCs w:val="24"/>
        </w:rPr>
        <w:t>GEÇİCİ MADDE 12 -</w:t>
      </w:r>
      <w:bookmarkEnd w:id="409"/>
      <w:bookmarkEnd w:id="410"/>
      <w:bookmarkEnd w:id="411"/>
    </w:p>
    <w:p w:rsidR="00A6592E" w:rsidRPr="00966376" w:rsidRDefault="00A6592E" w:rsidP="00A6592E">
      <w:pPr>
        <w:ind w:firstLine="708"/>
        <w:jc w:val="both"/>
      </w:pPr>
      <w:r w:rsidRPr="00966376">
        <w:rPr>
          <w:b/>
          <w:bCs/>
        </w:rPr>
        <w:t xml:space="preserve"> </w:t>
      </w:r>
      <w:r w:rsidRPr="00966376">
        <w:t xml:space="preserve">45 inci maddenin birinci fıkrası uyarınca Hazine adına tescil edilmesi gereken taşınmazlardan, ilgili kamu idarelerinin mülkiyetinde bulunanlar, bu idarelerin tüzel kişiliğinin sona erdiği tarihi izleyen altı ay içinde herhangi bir işleme gerek olmaksızın tapuda resen Hazine adına tescil edilir.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1"/>
        <w:spacing w:line="240" w:lineRule="auto"/>
        <w:jc w:val="both"/>
        <w:rPr>
          <w:b w:val="0"/>
          <w:bCs w:val="0"/>
          <w:sz w:val="24"/>
          <w:szCs w:val="24"/>
        </w:rPr>
      </w:pPr>
      <w:bookmarkStart w:id="412" w:name="_Toc206322660"/>
      <w:bookmarkStart w:id="413" w:name="_Toc206323200"/>
      <w:bookmarkStart w:id="414" w:name="_Toc210033374"/>
      <w:r w:rsidRPr="00966376">
        <w:rPr>
          <w:sz w:val="24"/>
          <w:szCs w:val="24"/>
        </w:rPr>
        <w:t>GEÇİCİ MADDE 13 -</w:t>
      </w:r>
      <w:bookmarkEnd w:id="412"/>
      <w:bookmarkEnd w:id="413"/>
      <w:bookmarkEnd w:id="414"/>
      <w:r w:rsidRPr="00966376">
        <w:rPr>
          <w:b w:val="0"/>
          <w:bCs w:val="0"/>
          <w:sz w:val="24"/>
          <w:szCs w:val="24"/>
        </w:rPr>
        <w:t xml:space="preserve"> </w:t>
      </w:r>
    </w:p>
    <w:p w:rsidR="00A6592E" w:rsidRPr="00966376" w:rsidRDefault="00A6592E" w:rsidP="00A6592E">
      <w:pPr>
        <w:ind w:firstLine="708"/>
        <w:jc w:val="both"/>
      </w:pPr>
      <w:r w:rsidRPr="00966376">
        <w:t xml:space="preserve">Bu Kanunun yayımı tarihinden sonra kurulacak kamu idarelerinin kuruluş kanunlarında belirlenmemesi durumunda kuruluş bütçesinin ekli cetvellerden hangisine </w:t>
      </w:r>
      <w:proofErr w:type="gramStart"/>
      <w:r w:rsidRPr="00966376">
        <w:t>dahil</w:t>
      </w:r>
      <w:proofErr w:type="gramEnd"/>
      <w:r w:rsidRPr="00966376">
        <w:t xml:space="preserve"> olacağı Maliye Bakanlığınca belirlenir. </w:t>
      </w:r>
    </w:p>
    <w:p w:rsidR="00A6592E" w:rsidRPr="00966376" w:rsidRDefault="00A6592E" w:rsidP="00A6592E">
      <w:pPr>
        <w:pStyle w:val="Balk1"/>
        <w:spacing w:line="240" w:lineRule="auto"/>
        <w:jc w:val="both"/>
        <w:rPr>
          <w:sz w:val="24"/>
          <w:szCs w:val="24"/>
        </w:rPr>
      </w:pPr>
    </w:p>
    <w:p w:rsidR="00A6592E" w:rsidRPr="00966376" w:rsidRDefault="00A6592E" w:rsidP="00A6592E">
      <w:pPr>
        <w:pStyle w:val="Balk1"/>
        <w:rPr>
          <w:sz w:val="24"/>
          <w:szCs w:val="24"/>
        </w:rPr>
      </w:pPr>
      <w:bookmarkStart w:id="415" w:name="_Toc206322661"/>
      <w:bookmarkStart w:id="416" w:name="_Toc206323201"/>
      <w:bookmarkStart w:id="417" w:name="_Toc210033375"/>
      <w:r w:rsidRPr="00966376">
        <w:rPr>
          <w:sz w:val="24"/>
          <w:szCs w:val="24"/>
        </w:rPr>
        <w:t>GEÇİCİ MADDE 14 -</w:t>
      </w:r>
      <w:bookmarkEnd w:id="415"/>
      <w:bookmarkEnd w:id="416"/>
      <w:bookmarkEnd w:id="417"/>
      <w:r w:rsidRPr="00966376">
        <w:rPr>
          <w:sz w:val="24"/>
          <w:szCs w:val="24"/>
        </w:rPr>
        <w:t xml:space="preserve"> </w:t>
      </w:r>
    </w:p>
    <w:p w:rsidR="00A6592E" w:rsidRPr="00966376" w:rsidRDefault="00A6592E" w:rsidP="00A6592E">
      <w:pPr>
        <w:ind w:firstLine="708"/>
        <w:jc w:val="both"/>
      </w:pPr>
      <w:proofErr w:type="gramStart"/>
      <w:r w:rsidRPr="00966376">
        <w:t xml:space="preserve">Bu Kanunla verilmiş olan görevlerin gerektirdiği hizmetlerin etkili ve verimli bir şekilde yerine getirilmesi amacıyla Araştırma Planlama ve Koordinasyon Kurulu, Bütçe ve Mali Kontrol Genel Müdürlüğü ve Maliye Yüksek Eğitim Merkezi Başkanlığında kullanılmak üzere, ekli (I) sayılı listede yer alan kadrolar ihdas edilerek 190 sayılı Kanun Hükmünde Kararnameye ekli (I) sayılı cetvelin Maliye Bakanlığına ait ilgili bölümlerine eklenmiş, ekli (II) sayılı listede yer alan kadrolar ise iptal edilerek anılan Kararnameye ekli (I) sayılı cetvelin Maliye Bakanlığına ait ilgili bölümünden çıkarılmıştır. </w:t>
      </w:r>
      <w:proofErr w:type="gramEnd"/>
      <w:r w:rsidRPr="00966376">
        <w:t xml:space="preserve">Araştırma, Planlama ve Koordinasyon Kurulunda görevlendirilecek başkan yardımcısı Bakan onayı ile atanır ve bakanlıktaki genel müdür yardımcıları için ilgili mevzuatında öngörülen tüm haklardan aynen yararlanır. </w:t>
      </w:r>
    </w:p>
    <w:p w:rsidR="00A6592E" w:rsidRPr="00966376" w:rsidRDefault="00A6592E" w:rsidP="00A6592E">
      <w:pPr>
        <w:tabs>
          <w:tab w:val="left" w:pos="567"/>
        </w:tabs>
        <w:spacing w:line="240" w:lineRule="exact"/>
        <w:jc w:val="both"/>
      </w:pPr>
      <w:r w:rsidRPr="00966376">
        <w:tab/>
      </w:r>
    </w:p>
    <w:p w:rsidR="00A6592E" w:rsidRPr="00966376" w:rsidRDefault="00A6592E" w:rsidP="00A6592E">
      <w:pPr>
        <w:spacing w:line="240" w:lineRule="exact"/>
        <w:jc w:val="both"/>
        <w:rPr>
          <w:b/>
          <w:bCs/>
        </w:rPr>
      </w:pPr>
      <w:r w:rsidRPr="00966376">
        <w:tab/>
      </w:r>
      <w:r w:rsidRPr="00966376">
        <w:rPr>
          <w:b/>
        </w:rPr>
        <w:t>Gelir ve ödenek kaydetme yetkisi</w:t>
      </w:r>
    </w:p>
    <w:p w:rsidR="00A6592E" w:rsidRPr="00966376" w:rsidRDefault="00A6592E" w:rsidP="00A6592E">
      <w:pPr>
        <w:pStyle w:val="Balk1"/>
        <w:rPr>
          <w:sz w:val="24"/>
          <w:szCs w:val="24"/>
        </w:rPr>
      </w:pPr>
      <w:bookmarkStart w:id="418" w:name="_Toc206322662"/>
      <w:bookmarkStart w:id="419" w:name="_Toc206323202"/>
      <w:bookmarkStart w:id="420" w:name="_Toc210033376"/>
      <w:r w:rsidRPr="00966376">
        <w:rPr>
          <w:sz w:val="24"/>
          <w:szCs w:val="24"/>
        </w:rPr>
        <w:t>GEÇİCİ MADDE 15</w:t>
      </w:r>
      <w:r w:rsidRPr="00966376">
        <w:rPr>
          <w:sz w:val="24"/>
          <w:szCs w:val="24"/>
        </w:rPr>
        <w:t xml:space="preserve"> </w:t>
      </w:r>
      <w:r w:rsidRPr="00966376">
        <w:rPr>
          <w:b w:val="0"/>
          <w:bCs w:val="0"/>
          <w:sz w:val="24"/>
          <w:szCs w:val="24"/>
        </w:rPr>
        <w:t>-</w:t>
      </w:r>
      <w:bookmarkEnd w:id="420"/>
    </w:p>
    <w:p w:rsidR="00A6592E" w:rsidRPr="00966376" w:rsidRDefault="00A6592E" w:rsidP="00A6592E">
      <w:pPr>
        <w:ind w:firstLine="708"/>
        <w:rPr>
          <w:b/>
        </w:rPr>
      </w:pPr>
      <w:r w:rsidRPr="00966376">
        <w:rPr>
          <w:b/>
        </w:rPr>
        <w:t>(12.07.2006 – 5538/21. md.)</w:t>
      </w:r>
      <w:bookmarkEnd w:id="418"/>
      <w:bookmarkEnd w:id="419"/>
    </w:p>
    <w:p w:rsidR="00A6592E" w:rsidRPr="00966376" w:rsidRDefault="00A6592E" w:rsidP="00A6592E">
      <w:pPr>
        <w:ind w:firstLine="708"/>
        <w:jc w:val="both"/>
      </w:pPr>
      <w:proofErr w:type="gramStart"/>
      <w:r w:rsidRPr="00966376">
        <w:t xml:space="preserve">2006 yılında, ilgili mevzuatı gereğince özel gelir kaydedilmek üzere tahsil edilen tutarlar ile 40 </w:t>
      </w:r>
      <w:proofErr w:type="spellStart"/>
      <w:r w:rsidRPr="00966376">
        <w:t>ıncı</w:t>
      </w:r>
      <w:proofErr w:type="spellEnd"/>
      <w:r w:rsidRPr="00966376">
        <w:t xml:space="preserve"> maddeye göre tahsil edilen bağış ve yardımları, idare bütçelerinde söz konusu mevzuatta belirtilen amaçlar için tertiplenen ödenekten kullandırmak üzere genel bütçenin (B) işaretli cetveline gelir kaydetmeye ve bütçelenen ödenekten gelir gerçekleşmesine göre ilgili tertiplere aktarma yapmaya, yılı içinde harcanmayan ödenekleri (2005 yılından devredenler de dâhil) ertesi yıl bütçesine devren gelir ve ödenek kaydetmeye, bu hükümler çerçevesinde yapılacak işlemlere ilişkin esas ve </w:t>
      </w:r>
      <w:proofErr w:type="spellStart"/>
      <w:r w:rsidRPr="00966376">
        <w:t>usûlleri</w:t>
      </w:r>
      <w:proofErr w:type="spellEnd"/>
      <w:r w:rsidRPr="00966376">
        <w:t xml:space="preserve"> belirlemeye Maliye Bakanı yetkilidir.</w:t>
      </w:r>
      <w:proofErr w:type="gramEnd"/>
    </w:p>
    <w:p w:rsidR="00A6592E" w:rsidRPr="00966376" w:rsidRDefault="00A6592E" w:rsidP="00A6592E">
      <w:pPr>
        <w:ind w:firstLine="708"/>
        <w:jc w:val="both"/>
      </w:pPr>
      <w:r w:rsidRPr="00966376">
        <w:tab/>
      </w:r>
    </w:p>
    <w:p w:rsidR="00A6592E" w:rsidRPr="00966376" w:rsidRDefault="00A6592E" w:rsidP="00A6592E">
      <w:pPr>
        <w:pStyle w:val="Balk1"/>
        <w:rPr>
          <w:sz w:val="24"/>
          <w:szCs w:val="24"/>
        </w:rPr>
      </w:pPr>
      <w:bookmarkStart w:id="421" w:name="_Toc206322663"/>
      <w:bookmarkStart w:id="422" w:name="_Toc206323203"/>
      <w:bookmarkStart w:id="423" w:name="_Toc210033377"/>
      <w:r w:rsidRPr="00966376">
        <w:rPr>
          <w:sz w:val="24"/>
          <w:szCs w:val="24"/>
        </w:rPr>
        <w:t xml:space="preserve">GEÇİCİ MADDE 16 </w:t>
      </w:r>
      <w:r w:rsidRPr="00966376">
        <w:rPr>
          <w:b w:val="0"/>
          <w:bCs w:val="0"/>
          <w:sz w:val="24"/>
          <w:szCs w:val="24"/>
        </w:rPr>
        <w:t>-</w:t>
      </w:r>
      <w:bookmarkEnd w:id="423"/>
    </w:p>
    <w:p w:rsidR="00A6592E" w:rsidRPr="00966376" w:rsidRDefault="00A6592E" w:rsidP="00A6592E">
      <w:pPr>
        <w:ind w:firstLine="708"/>
        <w:rPr>
          <w:b/>
        </w:rPr>
      </w:pPr>
      <w:r w:rsidRPr="00966376">
        <w:rPr>
          <w:b/>
        </w:rPr>
        <w:t>(04.05.2007 – 5628/5. md.)</w:t>
      </w:r>
      <w:bookmarkEnd w:id="421"/>
      <w:bookmarkEnd w:id="422"/>
    </w:p>
    <w:p w:rsidR="00A6592E" w:rsidRPr="00966376" w:rsidRDefault="00A6592E" w:rsidP="00A6592E">
      <w:pPr>
        <w:ind w:firstLine="708"/>
        <w:jc w:val="both"/>
      </w:pPr>
      <w:r w:rsidRPr="00966376">
        <w:t xml:space="preserve"> Geçici 5 inci maddenin birinci fıkrasının (c), (d) ve (e) bentlerinde belirtilen kadrolarda 31.12.2006 tarihi itibarıyla çalışmakta olanlar ile daha önce en az beş yıl bu görevde bulunanlar da anılan madde hükümlerine göre iç denetçi kadrolarına atanabilirler.</w:t>
      </w:r>
    </w:p>
    <w:p w:rsidR="00A6592E" w:rsidRPr="00966376" w:rsidRDefault="00A6592E" w:rsidP="00A6592E">
      <w:pPr>
        <w:ind w:firstLine="708"/>
        <w:jc w:val="both"/>
      </w:pPr>
      <w:r w:rsidRPr="00966376">
        <w:lastRenderedPageBreak/>
        <w:tab/>
      </w:r>
    </w:p>
    <w:p w:rsidR="00A6592E" w:rsidRPr="00966376" w:rsidRDefault="00A6592E" w:rsidP="00A6592E">
      <w:pPr>
        <w:pStyle w:val="Balk1"/>
        <w:rPr>
          <w:sz w:val="24"/>
          <w:szCs w:val="24"/>
        </w:rPr>
      </w:pPr>
      <w:bookmarkStart w:id="424" w:name="_Toc206322664"/>
      <w:bookmarkStart w:id="425" w:name="_Toc206323204"/>
      <w:bookmarkStart w:id="426" w:name="_Toc210033378"/>
      <w:r w:rsidRPr="00966376">
        <w:rPr>
          <w:sz w:val="24"/>
          <w:szCs w:val="24"/>
        </w:rPr>
        <w:t xml:space="preserve">GEÇİCİ MADDE 17 </w:t>
      </w:r>
      <w:r w:rsidRPr="00966376">
        <w:rPr>
          <w:b w:val="0"/>
          <w:bCs w:val="0"/>
          <w:sz w:val="24"/>
          <w:szCs w:val="24"/>
        </w:rPr>
        <w:t>-</w:t>
      </w:r>
      <w:bookmarkEnd w:id="426"/>
    </w:p>
    <w:p w:rsidR="00A6592E" w:rsidRPr="00966376" w:rsidRDefault="00A6592E" w:rsidP="00A6592E">
      <w:pPr>
        <w:ind w:firstLine="708"/>
        <w:rPr>
          <w:b/>
        </w:rPr>
      </w:pPr>
      <w:r w:rsidRPr="00966376">
        <w:rPr>
          <w:b/>
        </w:rPr>
        <w:t>(04.05.2007 – 5628/5. md.)</w:t>
      </w:r>
      <w:bookmarkEnd w:id="424"/>
      <w:bookmarkEnd w:id="425"/>
    </w:p>
    <w:p w:rsidR="00A6592E" w:rsidRPr="00966376" w:rsidRDefault="00A6592E" w:rsidP="00A6592E">
      <w:pPr>
        <w:ind w:firstLine="708"/>
        <w:jc w:val="both"/>
      </w:pPr>
      <w:proofErr w:type="gramStart"/>
      <w:r w:rsidRPr="00966376">
        <w:t xml:space="preserve">22.12.2005 tarihli ve 5436 sayılı Kanunun 16 </w:t>
      </w:r>
      <w:proofErr w:type="spellStart"/>
      <w:r w:rsidRPr="00966376">
        <w:t>ncı</w:t>
      </w:r>
      <w:proofErr w:type="spellEnd"/>
      <w:r w:rsidRPr="00966376">
        <w:t xml:space="preserve"> maddesinin altıncı fıkrasına göre ihdas edilerek kamu idarelerine tahsis edilen malî hizmetler uzmanı unvanlı boş bulunan kadrolara, ilgili kamu idarelerince talep edilecek sayıyı aşmamak üzere, aşağıda belirtilen şartları taşıyan adaylar arasından 31.10.2007 tarihine kadar bir defaya mahsus olmak üzere Maliye Bakanlığınca, Öğrenci Seçme ve Yerleştirme Merkezine veya Millî Eğitim Bakanlığı Ölçme ve Değerlendirme Merkezine yaptırılacak yazılı sınav ve yerleştirme sonucuna göre atama yapılır. </w:t>
      </w:r>
      <w:proofErr w:type="gramEnd"/>
    </w:p>
    <w:p w:rsidR="00A6592E" w:rsidRPr="00966376" w:rsidRDefault="00A6592E" w:rsidP="00A6592E">
      <w:pPr>
        <w:ind w:firstLine="708"/>
        <w:jc w:val="both"/>
      </w:pPr>
      <w:r w:rsidRPr="00966376">
        <w:t xml:space="preserve">Yapılacak sınava girebilmek ve malî hizmetler uzmanı kadrolarına atanabilmek için; </w:t>
      </w:r>
    </w:p>
    <w:p w:rsidR="00A6592E" w:rsidRPr="00966376" w:rsidRDefault="00A6592E" w:rsidP="00A6592E">
      <w:pPr>
        <w:ind w:firstLine="708"/>
        <w:jc w:val="both"/>
      </w:pPr>
      <w:r w:rsidRPr="00966376">
        <w:t xml:space="preserve">a) 5436 sayılı Kanunun 16 </w:t>
      </w:r>
      <w:proofErr w:type="spellStart"/>
      <w:r w:rsidRPr="00966376">
        <w:t>ncı</w:t>
      </w:r>
      <w:proofErr w:type="spellEnd"/>
      <w:r w:rsidRPr="00966376">
        <w:t xml:space="preserve"> maddesinin altıncı fıkrasına göre ihdas edilerek malî hizmetler uzmanı kadrosunun tahsis edildiği kamu idarelerinin; </w:t>
      </w:r>
    </w:p>
    <w:p w:rsidR="00A6592E" w:rsidRPr="00966376" w:rsidRDefault="00A6592E" w:rsidP="00A6592E">
      <w:pPr>
        <w:ind w:firstLine="708"/>
        <w:jc w:val="both"/>
      </w:pPr>
      <w:r w:rsidRPr="00966376">
        <w:t xml:space="preserve">1) Strateji Geliştirme Başkanlığı, Strateji Geliştirme Daire Başkanlığı, strateji geliştirme ve malî hizmetlere ilişkin hizmetlerin yerine getirildiği müdürlükler, İdarî ve Malî İşler Dairesi Başkanlıkları, İdarî ve Malî İşler Müdürlükleri ile döner sermayeli işletmeler hariç olmak üzere idarelerin muhasebe ve malî hizmetlerinin yerine getirildiği daire başkanlıkları veya müdürlüklerinde, </w:t>
      </w:r>
    </w:p>
    <w:p w:rsidR="00A6592E" w:rsidRPr="00966376" w:rsidRDefault="00A6592E" w:rsidP="00A6592E">
      <w:pPr>
        <w:ind w:firstLine="708"/>
        <w:jc w:val="both"/>
      </w:pPr>
      <w:r w:rsidRPr="00966376">
        <w:t xml:space="preserve">2) Mülga Araştırma Planlama ve Koordinasyon Kurulu Başkanlıkları, Araştırma Planlama ve Koordinasyon Dairesi Başkanlıkları ile Araştırma Planlama ve Koordinasyon Müdürlüklerinde, </w:t>
      </w:r>
    </w:p>
    <w:p w:rsidR="00A6592E" w:rsidRPr="00966376" w:rsidRDefault="00A6592E" w:rsidP="00A6592E">
      <w:pPr>
        <w:ind w:firstLine="708"/>
        <w:jc w:val="both"/>
      </w:pPr>
      <w:r w:rsidRPr="00966376">
        <w:t xml:space="preserve">b) Maliye Bakanlığı Bütçe ve Mali Kontrol Genel Müdürlüğü ile Muhasebat Genel Müdürlüğünde, kadroları Maliye Bakanlığına ait olmak kaydıyla döner sermayeli işletmeler dâhil olmak üzere muhasebe hizmetleri Maliye Bakanlığı Muhasebat Genel Müdürlüğünce yürütülen kamu idarelerinin muhasebe birimlerinde, malmüdürlüklerinin ise vezne ve muhasebe servislerinde, </w:t>
      </w:r>
    </w:p>
    <w:p w:rsidR="00A6592E" w:rsidRPr="00966376" w:rsidRDefault="00A6592E" w:rsidP="00A6592E">
      <w:pPr>
        <w:ind w:firstLine="708"/>
        <w:jc w:val="both"/>
      </w:pPr>
      <w:r w:rsidRPr="00966376">
        <w:t xml:space="preserve">Genel idare hizmetleri sınıfına dâhil kadrolarda sınav tarihi itibarıyla toplam en az üç yıl hizmeti bulunmak ve malî hizmetler uzman yardımcılığı giriş sınavına katılabilmek için gerekli öğrenim şartını taşımak gerekir. Hizmet süresinin hesabında sayılan birimler adına tahsis edilmiş kadrolarda fiilen görev yapılan süreler dikkate alınır. </w:t>
      </w:r>
    </w:p>
    <w:p w:rsidR="00A6592E" w:rsidRPr="00966376" w:rsidRDefault="00A6592E" w:rsidP="00A6592E">
      <w:pPr>
        <w:ind w:firstLine="708"/>
        <w:jc w:val="both"/>
      </w:pPr>
      <w:r w:rsidRPr="00966376">
        <w:t xml:space="preserve">Sınav komisyonunun oluşturulması, sınava katılabilecekler, sınav konuları, sınav ve yerleştirme ile söz konusu kadrolara atama ve atananların eğitimine ilişkin esas ve </w:t>
      </w:r>
      <w:proofErr w:type="spellStart"/>
      <w:r w:rsidRPr="00966376">
        <w:t>usûller</w:t>
      </w:r>
      <w:proofErr w:type="spellEnd"/>
      <w:r w:rsidRPr="00966376">
        <w:t xml:space="preserve"> Maliye Bakanlığınca belirlenir. </w:t>
      </w:r>
    </w:p>
    <w:p w:rsidR="00A6592E" w:rsidRPr="00966376" w:rsidRDefault="00A6592E" w:rsidP="00A6592E">
      <w:pPr>
        <w:ind w:firstLine="708"/>
        <w:jc w:val="both"/>
      </w:pPr>
      <w:r w:rsidRPr="00966376">
        <w:t xml:space="preserve">5436 sayılı Kanunun geçici 2 </w:t>
      </w:r>
      <w:proofErr w:type="spellStart"/>
      <w:r w:rsidRPr="00966376">
        <w:t>nci</w:t>
      </w:r>
      <w:proofErr w:type="spellEnd"/>
      <w:r w:rsidRPr="00966376">
        <w:t xml:space="preserve"> maddesi ve bu madde gereğince malî hizmetler uzmanı kadrolarına atandıktan sonra en az üç yıl süreyle atandıkları idarelerde söz konusu kadrolarda görev yapanlar, kendilerinin isteği ve idarelerinin muvafakati ile başka bir kamu idaresinin aynı unvanlı kadrolarına atanabilirler. </w:t>
      </w:r>
    </w:p>
    <w:p w:rsidR="00A6592E" w:rsidRPr="00966376" w:rsidRDefault="00A6592E" w:rsidP="00A6592E">
      <w:pPr>
        <w:ind w:firstLine="708"/>
        <w:jc w:val="both"/>
      </w:pPr>
      <w:r w:rsidRPr="00966376">
        <w:t>Bu maddenin uygulanmasına ilişkin olarak ortaya çıkabilecek tereddütleri gidermeye Maliye Bakanlığı yetkilidir</w:t>
      </w:r>
    </w:p>
    <w:p w:rsidR="00A6592E" w:rsidRPr="00966376" w:rsidRDefault="00A6592E" w:rsidP="00A6592E">
      <w:pPr>
        <w:pStyle w:val="Balk1"/>
        <w:ind w:left="708" w:firstLine="1"/>
        <w:rPr>
          <w:sz w:val="24"/>
          <w:szCs w:val="24"/>
        </w:rPr>
      </w:pPr>
      <w:r w:rsidRPr="00966376">
        <w:rPr>
          <w:sz w:val="24"/>
          <w:szCs w:val="24"/>
        </w:rPr>
        <w:br/>
      </w:r>
      <w:bookmarkStart w:id="427" w:name="_Toc206322665"/>
      <w:bookmarkStart w:id="428" w:name="_Toc206323205"/>
      <w:bookmarkStart w:id="429" w:name="_Toc210033379"/>
      <w:r w:rsidRPr="00966376">
        <w:rPr>
          <w:sz w:val="24"/>
          <w:szCs w:val="24"/>
        </w:rPr>
        <w:t xml:space="preserve">GEÇİCİ MADDE 18 </w:t>
      </w:r>
      <w:r w:rsidRPr="00966376">
        <w:rPr>
          <w:b w:val="0"/>
          <w:bCs w:val="0"/>
          <w:sz w:val="24"/>
          <w:szCs w:val="24"/>
        </w:rPr>
        <w:t>-</w:t>
      </w:r>
      <w:bookmarkEnd w:id="429"/>
    </w:p>
    <w:p w:rsidR="00A6592E" w:rsidRPr="00966376" w:rsidRDefault="00A6592E" w:rsidP="00A6592E">
      <w:pPr>
        <w:ind w:firstLine="708"/>
        <w:rPr>
          <w:b/>
        </w:rPr>
      </w:pPr>
      <w:r w:rsidRPr="00966376">
        <w:rPr>
          <w:b/>
        </w:rPr>
        <w:t>(06.08.2008 – 5793/39. md.)</w:t>
      </w:r>
      <w:bookmarkEnd w:id="427"/>
      <w:bookmarkEnd w:id="428"/>
    </w:p>
    <w:p w:rsidR="00A6592E" w:rsidRPr="00966376" w:rsidRDefault="00A6592E" w:rsidP="00A6592E">
      <w:pPr>
        <w:tabs>
          <w:tab w:val="left" w:pos="567"/>
        </w:tabs>
        <w:jc w:val="both"/>
      </w:pPr>
      <w:r w:rsidRPr="00966376">
        <w:tab/>
      </w:r>
      <w:proofErr w:type="gramStart"/>
      <w:r w:rsidRPr="00966376">
        <w:t>31/12/2012</w:t>
      </w:r>
      <w:proofErr w:type="gramEnd"/>
      <w:r w:rsidRPr="00966376">
        <w:t xml:space="preserve"> tarihine kadar genel yönetim kapsamındaki kamu idarelerinin mali tabloları, muhasebe ve raporlama standartları ile muhasebe tekniğine uygunluk açısından Maliye Bakanlığınca denetlenebilir.</w:t>
      </w:r>
    </w:p>
    <w:p w:rsidR="00A6592E" w:rsidRPr="00966376" w:rsidRDefault="00A6592E" w:rsidP="00A6592E">
      <w:pPr>
        <w:tabs>
          <w:tab w:val="left" w:pos="-3240"/>
        </w:tabs>
        <w:spacing w:line="240" w:lineRule="exact"/>
        <w:jc w:val="both"/>
      </w:pPr>
    </w:p>
    <w:p w:rsidR="00A6592E" w:rsidRPr="00966376" w:rsidRDefault="00A6592E" w:rsidP="00A6592E">
      <w:pPr>
        <w:pStyle w:val="Balk1"/>
        <w:ind w:left="708" w:firstLine="1"/>
        <w:rPr>
          <w:sz w:val="24"/>
          <w:szCs w:val="24"/>
        </w:rPr>
      </w:pPr>
      <w:bookmarkStart w:id="430" w:name="_Toc206322666"/>
      <w:bookmarkStart w:id="431" w:name="_Toc206323206"/>
      <w:bookmarkStart w:id="432" w:name="_Toc210033380"/>
      <w:r w:rsidRPr="00966376">
        <w:rPr>
          <w:sz w:val="24"/>
          <w:szCs w:val="24"/>
        </w:rPr>
        <w:t xml:space="preserve">GEÇİCİ MADDE 19 </w:t>
      </w:r>
      <w:r w:rsidRPr="00966376">
        <w:rPr>
          <w:b w:val="0"/>
          <w:bCs w:val="0"/>
          <w:sz w:val="24"/>
          <w:szCs w:val="24"/>
        </w:rPr>
        <w:t>-</w:t>
      </w:r>
      <w:bookmarkEnd w:id="432"/>
    </w:p>
    <w:p w:rsidR="00A6592E" w:rsidRPr="00966376" w:rsidRDefault="00A6592E" w:rsidP="00A6592E">
      <w:pPr>
        <w:ind w:firstLine="708"/>
        <w:rPr>
          <w:b/>
        </w:rPr>
      </w:pPr>
      <w:r w:rsidRPr="00966376">
        <w:rPr>
          <w:b/>
        </w:rPr>
        <w:t>(06.08.2008 – 5793/39. md.)</w:t>
      </w:r>
      <w:bookmarkEnd w:id="430"/>
      <w:bookmarkEnd w:id="431"/>
    </w:p>
    <w:p w:rsidR="00A6592E" w:rsidRPr="00966376" w:rsidRDefault="00A6592E" w:rsidP="00A6592E">
      <w:pPr>
        <w:ind w:firstLine="708"/>
        <w:jc w:val="both"/>
      </w:pPr>
      <w:r w:rsidRPr="00966376">
        <w:t xml:space="preserve">2008-2015 yılları arasında, orman yangınları ile havadan mücadele hizmetlerinde kullanılmak maksadıyla Çevre ve Orman Bakanlığı tarafından, acil sağlık hizmetlerinde kullanılmak maksadıyla Sağlık Bakanlığı tarafından, gerçek ve tüzel kişilerden her nevi hava </w:t>
      </w:r>
      <w:r w:rsidRPr="00966376">
        <w:lastRenderedPageBreak/>
        <w:t>aracı kiralanmasında bu Kanunun 28 inci maddesinde yer alan üç yıllık süre yedi yıl olarak uygulanır.</w:t>
      </w:r>
    </w:p>
    <w:p w:rsidR="00A6592E" w:rsidRPr="00966376" w:rsidRDefault="00A6592E" w:rsidP="00A6592E">
      <w:pPr>
        <w:ind w:firstLine="708"/>
        <w:jc w:val="both"/>
      </w:pPr>
    </w:p>
    <w:p w:rsidR="00A6592E" w:rsidRPr="00966376" w:rsidRDefault="00A6592E" w:rsidP="00A6592E">
      <w:pPr>
        <w:pStyle w:val="Balk3"/>
        <w:rPr>
          <w:sz w:val="24"/>
        </w:rPr>
      </w:pPr>
      <w:bookmarkStart w:id="433" w:name="_Toc206322667"/>
      <w:bookmarkStart w:id="434" w:name="_Toc206323207"/>
      <w:bookmarkStart w:id="435" w:name="_Toc210033381"/>
      <w:r w:rsidRPr="00966376">
        <w:rPr>
          <w:sz w:val="24"/>
        </w:rPr>
        <w:t>Yürürlük</w:t>
      </w:r>
      <w:bookmarkEnd w:id="433"/>
      <w:bookmarkEnd w:id="434"/>
      <w:bookmarkEnd w:id="435"/>
    </w:p>
    <w:p w:rsidR="00A6592E" w:rsidRPr="00966376" w:rsidRDefault="00A6592E" w:rsidP="00A6592E">
      <w:pPr>
        <w:ind w:firstLine="708"/>
      </w:pPr>
      <w:bookmarkStart w:id="436" w:name="_Toc206323208"/>
      <w:r w:rsidRPr="00966376">
        <w:rPr>
          <w:b/>
          <w:bCs/>
        </w:rPr>
        <w:t xml:space="preserve">MADDE 82 - </w:t>
      </w:r>
      <w:r w:rsidRPr="00966376">
        <w:t>Bu Kanunun;</w:t>
      </w:r>
      <w:bookmarkEnd w:id="436"/>
    </w:p>
    <w:p w:rsidR="00A6592E" w:rsidRPr="00966376" w:rsidRDefault="00A6592E" w:rsidP="00A6592E">
      <w:pPr>
        <w:pStyle w:val="GvdeMetniGirintisi2"/>
      </w:pPr>
      <w:r w:rsidRPr="00966376">
        <w:t xml:space="preserve">a) 30, 66, 67 </w:t>
      </w:r>
      <w:r w:rsidRPr="00966376">
        <w:t xml:space="preserve">ve 80 inci maddeleri ile geçici 2, 3, 4, 5, 7, 8, 10, 12, 13, 14 ve 82 ile 83 üncü maddeleri yayımı, </w:t>
      </w:r>
    </w:p>
    <w:p w:rsidR="00A6592E" w:rsidRPr="00966376" w:rsidRDefault="00A6592E" w:rsidP="00A6592E">
      <w:pPr>
        <w:ind w:firstLine="708"/>
        <w:jc w:val="both"/>
      </w:pPr>
      <w:r w:rsidRPr="00966376">
        <w:t xml:space="preserve">b) 81 inci maddesinin (e) bendi ile geçici 6 </w:t>
      </w:r>
      <w:proofErr w:type="spellStart"/>
      <w:r w:rsidRPr="00966376">
        <w:t>ncı</w:t>
      </w:r>
      <w:proofErr w:type="spellEnd"/>
      <w:r w:rsidRPr="00966376">
        <w:t xml:space="preserve"> maddesi 1.1.2004, </w:t>
      </w:r>
    </w:p>
    <w:p w:rsidR="00A6592E" w:rsidRPr="00966376" w:rsidRDefault="00A6592E" w:rsidP="00A6592E">
      <w:pPr>
        <w:ind w:left="709" w:firstLine="11"/>
        <w:jc w:val="both"/>
      </w:pPr>
      <w:r w:rsidRPr="00966376">
        <w:t xml:space="preserve">c) Diğer hükümleri 1.1.2005, </w:t>
      </w:r>
    </w:p>
    <w:p w:rsidR="00A6592E" w:rsidRPr="00966376" w:rsidRDefault="00A6592E" w:rsidP="00A6592E">
      <w:pPr>
        <w:ind w:firstLine="708"/>
        <w:jc w:val="both"/>
      </w:pPr>
      <w:r w:rsidRPr="00966376">
        <w:t>Tarihinde yürürlüğe girer.</w:t>
      </w:r>
    </w:p>
    <w:p w:rsidR="00A6592E" w:rsidRPr="00966376" w:rsidRDefault="00A6592E" w:rsidP="00A6592E">
      <w:pPr>
        <w:ind w:firstLine="708"/>
        <w:jc w:val="both"/>
      </w:pPr>
    </w:p>
    <w:p w:rsidR="00A6592E" w:rsidRPr="00966376" w:rsidRDefault="00A6592E" w:rsidP="00A6592E">
      <w:pPr>
        <w:pStyle w:val="Balk3"/>
        <w:rPr>
          <w:sz w:val="24"/>
        </w:rPr>
      </w:pPr>
      <w:bookmarkStart w:id="437" w:name="_Toc206322668"/>
      <w:bookmarkStart w:id="438" w:name="_Toc206323209"/>
      <w:bookmarkStart w:id="439" w:name="_Toc210033382"/>
      <w:r w:rsidRPr="00966376">
        <w:rPr>
          <w:sz w:val="24"/>
        </w:rPr>
        <w:t>Yürütme</w:t>
      </w:r>
      <w:bookmarkEnd w:id="437"/>
      <w:bookmarkEnd w:id="438"/>
      <w:bookmarkEnd w:id="439"/>
    </w:p>
    <w:p w:rsidR="00A6592E" w:rsidRPr="00966376" w:rsidRDefault="00A6592E" w:rsidP="00A6592E">
      <w:pPr>
        <w:ind w:firstLine="708"/>
      </w:pPr>
      <w:bookmarkStart w:id="440" w:name="_Toc206323210"/>
      <w:r w:rsidRPr="00966376">
        <w:rPr>
          <w:b/>
          <w:bCs/>
        </w:rPr>
        <w:t>MA</w:t>
      </w:r>
      <w:r w:rsidRPr="00966376">
        <w:rPr>
          <w:b/>
          <w:bCs/>
        </w:rPr>
        <w:t>DDE 83 -</w:t>
      </w:r>
      <w:r w:rsidRPr="00966376">
        <w:t xml:space="preserve"> Bu Kanun hükümlerini Bakanlar Kurulu yürütür.</w:t>
      </w:r>
      <w:bookmarkEnd w:id="440"/>
    </w:p>
    <w:p w:rsidR="00A6592E" w:rsidRPr="00966376" w:rsidRDefault="00A6592E" w:rsidP="00A6592E">
      <w:pPr>
        <w:ind w:left="708" w:firstLine="12"/>
        <w:jc w:val="both"/>
        <w:outlineLvl w:val="0"/>
      </w:pPr>
      <w:r w:rsidRPr="00966376">
        <w:br w:type="page"/>
      </w:r>
    </w:p>
    <w:p w:rsidR="00A6592E" w:rsidRPr="00966376" w:rsidRDefault="00A6592E" w:rsidP="00A6592E">
      <w:pPr>
        <w:pStyle w:val="Balk1"/>
        <w:ind w:firstLine="0"/>
        <w:jc w:val="center"/>
        <w:rPr>
          <w:sz w:val="24"/>
          <w:szCs w:val="24"/>
        </w:rPr>
      </w:pPr>
      <w:bookmarkStart w:id="441" w:name="_Toc206322669"/>
      <w:bookmarkStart w:id="442" w:name="_Toc206323211"/>
      <w:bookmarkStart w:id="443" w:name="_Toc210033383"/>
      <w:r w:rsidRPr="00966376">
        <w:rPr>
          <w:sz w:val="24"/>
          <w:szCs w:val="24"/>
        </w:rPr>
        <w:lastRenderedPageBreak/>
        <w:t>(I) SAYILI CETVEL</w:t>
      </w:r>
      <w:bookmarkEnd w:id="441"/>
      <w:bookmarkEnd w:id="442"/>
      <w:bookmarkEnd w:id="443"/>
    </w:p>
    <w:p w:rsidR="00A6592E" w:rsidRPr="00966376" w:rsidRDefault="00A6592E" w:rsidP="00A6592E">
      <w:pPr>
        <w:jc w:val="center"/>
        <w:rPr>
          <w:b/>
        </w:rPr>
      </w:pPr>
      <w:r w:rsidRPr="00966376">
        <w:rPr>
          <w:b/>
        </w:rPr>
        <w:t>GENEL BÜTÇE KAPSAMINDAKİ KAMU İDARELERİ</w:t>
      </w:r>
    </w:p>
    <w:p w:rsidR="00A6592E" w:rsidRPr="00966376" w:rsidRDefault="00A6592E" w:rsidP="00A6592E">
      <w:pPr>
        <w:jc w:val="center"/>
        <w:rPr>
          <w:b/>
          <w:bCs/>
        </w:rPr>
      </w:pPr>
      <w:r w:rsidRPr="00966376">
        <w:rPr>
          <w:b/>
          <w:bCs/>
        </w:rPr>
        <w:t>(Değişik: I Sayılı Cetvel;24.10.2005 – 5436/12. md.)</w:t>
      </w:r>
      <w:r w:rsidRPr="00966376">
        <w:rPr>
          <w:rStyle w:val="DipnotBavurusu"/>
          <w:bCs/>
        </w:rPr>
        <w:footnoteReference w:id="90"/>
      </w:r>
      <w:r w:rsidRPr="00966376">
        <w:rPr>
          <w:bCs/>
        </w:rPr>
        <w:t xml:space="preserve">, </w:t>
      </w:r>
      <w:r w:rsidRPr="00966376">
        <w:rPr>
          <w:rStyle w:val="DipnotBavurusu"/>
          <w:bCs/>
        </w:rPr>
        <w:footnoteReference w:id="91"/>
      </w:r>
    </w:p>
    <w:p w:rsidR="00A6592E" w:rsidRPr="00966376" w:rsidRDefault="00A6592E" w:rsidP="00A6592E">
      <w:pPr>
        <w:ind w:firstLine="340"/>
        <w:jc w:val="both"/>
      </w:pPr>
      <w:r w:rsidRPr="00966376">
        <w:t xml:space="preserve"> 1) Türkiye Büyük Millet Meclisi</w:t>
      </w:r>
    </w:p>
    <w:p w:rsidR="00A6592E" w:rsidRPr="00966376" w:rsidRDefault="00A6592E" w:rsidP="00A6592E">
      <w:pPr>
        <w:ind w:firstLine="340"/>
        <w:jc w:val="both"/>
      </w:pPr>
      <w:r w:rsidRPr="00966376">
        <w:t xml:space="preserve"> 2) Cumhurbaşkanlığı</w:t>
      </w:r>
    </w:p>
    <w:p w:rsidR="00A6592E" w:rsidRPr="00966376" w:rsidRDefault="00A6592E" w:rsidP="00A6592E">
      <w:pPr>
        <w:ind w:firstLine="340"/>
        <w:jc w:val="both"/>
      </w:pPr>
      <w:r w:rsidRPr="00966376">
        <w:t xml:space="preserve"> 3) Başbakanlık</w:t>
      </w:r>
    </w:p>
    <w:p w:rsidR="00A6592E" w:rsidRPr="00966376" w:rsidRDefault="00A6592E" w:rsidP="00A6592E">
      <w:pPr>
        <w:ind w:firstLine="340"/>
        <w:jc w:val="both"/>
      </w:pPr>
      <w:r w:rsidRPr="00966376">
        <w:t xml:space="preserve"> 4) Anayasa Mahkemesi </w:t>
      </w:r>
    </w:p>
    <w:p w:rsidR="00A6592E" w:rsidRPr="00966376" w:rsidRDefault="00A6592E" w:rsidP="00A6592E">
      <w:pPr>
        <w:ind w:firstLine="340"/>
        <w:jc w:val="both"/>
      </w:pPr>
      <w:r w:rsidRPr="00966376">
        <w:t xml:space="preserve"> 5) Yargıtay </w:t>
      </w:r>
    </w:p>
    <w:p w:rsidR="00A6592E" w:rsidRPr="00966376" w:rsidRDefault="00A6592E" w:rsidP="00A6592E">
      <w:pPr>
        <w:ind w:firstLine="340"/>
        <w:jc w:val="both"/>
      </w:pPr>
      <w:r w:rsidRPr="00966376">
        <w:t xml:space="preserve"> 6) Danıştay</w:t>
      </w:r>
    </w:p>
    <w:p w:rsidR="00A6592E" w:rsidRPr="00966376" w:rsidRDefault="00A6592E" w:rsidP="00A6592E">
      <w:pPr>
        <w:ind w:firstLine="340"/>
        <w:jc w:val="both"/>
      </w:pPr>
      <w:r w:rsidRPr="00966376">
        <w:t xml:space="preserve"> 7) Sayıştay</w:t>
      </w:r>
    </w:p>
    <w:p w:rsidR="00A6592E" w:rsidRPr="00966376" w:rsidRDefault="00A6592E" w:rsidP="00A6592E">
      <w:pPr>
        <w:ind w:firstLine="340"/>
        <w:jc w:val="both"/>
      </w:pPr>
      <w:r w:rsidRPr="00966376">
        <w:t xml:space="preserve"> 8) Adalet Bakanlığı</w:t>
      </w:r>
    </w:p>
    <w:p w:rsidR="00A6592E" w:rsidRPr="00966376" w:rsidRDefault="00A6592E" w:rsidP="00A6592E">
      <w:pPr>
        <w:ind w:firstLine="340"/>
        <w:jc w:val="both"/>
      </w:pPr>
      <w:r w:rsidRPr="00966376">
        <w:lastRenderedPageBreak/>
        <w:t xml:space="preserve"> 9) Millî Savunma Bakanlığı</w:t>
      </w:r>
    </w:p>
    <w:p w:rsidR="00A6592E" w:rsidRPr="00966376" w:rsidRDefault="00A6592E" w:rsidP="00A6592E">
      <w:pPr>
        <w:ind w:firstLine="340"/>
        <w:jc w:val="both"/>
      </w:pPr>
      <w:r w:rsidRPr="00966376">
        <w:t>10) İçişleri Bakanlığı</w:t>
      </w:r>
    </w:p>
    <w:p w:rsidR="00A6592E" w:rsidRPr="00966376" w:rsidRDefault="00A6592E" w:rsidP="00A6592E">
      <w:pPr>
        <w:ind w:firstLine="340"/>
        <w:jc w:val="both"/>
      </w:pPr>
      <w:r w:rsidRPr="00966376">
        <w:t>11) Dışişleri Bakanlığı</w:t>
      </w:r>
    </w:p>
    <w:p w:rsidR="00A6592E" w:rsidRPr="00966376" w:rsidRDefault="00A6592E" w:rsidP="00A6592E">
      <w:pPr>
        <w:ind w:firstLine="340"/>
        <w:jc w:val="both"/>
      </w:pPr>
      <w:r w:rsidRPr="00966376">
        <w:t>12) Maliye Bakanlığı</w:t>
      </w:r>
    </w:p>
    <w:p w:rsidR="00A6592E" w:rsidRPr="00966376" w:rsidRDefault="00A6592E" w:rsidP="00A6592E">
      <w:pPr>
        <w:ind w:firstLine="340"/>
        <w:jc w:val="both"/>
      </w:pPr>
      <w:r w:rsidRPr="00966376">
        <w:t>13) Millî Eğitim Bakanlığı</w:t>
      </w:r>
    </w:p>
    <w:p w:rsidR="00A6592E" w:rsidRPr="00966376" w:rsidRDefault="00A6592E" w:rsidP="00A6592E">
      <w:pPr>
        <w:ind w:firstLine="340"/>
        <w:jc w:val="both"/>
      </w:pPr>
      <w:r w:rsidRPr="00966376">
        <w:t>14) Bayındırlık ve İskân Bakanlığı</w:t>
      </w:r>
    </w:p>
    <w:p w:rsidR="00A6592E" w:rsidRPr="00966376" w:rsidRDefault="00A6592E" w:rsidP="00A6592E">
      <w:pPr>
        <w:ind w:firstLine="340"/>
        <w:jc w:val="both"/>
      </w:pPr>
      <w:r w:rsidRPr="00966376">
        <w:t>15) Sağlık Bakanlığı</w:t>
      </w:r>
    </w:p>
    <w:p w:rsidR="00A6592E" w:rsidRPr="00966376" w:rsidRDefault="00A6592E" w:rsidP="00A6592E">
      <w:pPr>
        <w:ind w:firstLine="340"/>
        <w:jc w:val="both"/>
      </w:pPr>
      <w:r w:rsidRPr="00966376">
        <w:t>16) Ulaştırma Bakanlığı</w:t>
      </w:r>
    </w:p>
    <w:p w:rsidR="00A6592E" w:rsidRPr="00966376" w:rsidRDefault="00A6592E" w:rsidP="00A6592E">
      <w:pPr>
        <w:ind w:firstLine="340"/>
        <w:jc w:val="both"/>
      </w:pPr>
      <w:r w:rsidRPr="00966376">
        <w:t xml:space="preserve">17) Tarım ve </w:t>
      </w:r>
      <w:proofErr w:type="spellStart"/>
      <w:r w:rsidRPr="00966376">
        <w:t>Köyişleri</w:t>
      </w:r>
      <w:proofErr w:type="spellEnd"/>
      <w:r w:rsidRPr="00966376">
        <w:t xml:space="preserve"> Bakanlığı</w:t>
      </w:r>
    </w:p>
    <w:p w:rsidR="00A6592E" w:rsidRPr="00966376" w:rsidRDefault="00A6592E" w:rsidP="00A6592E">
      <w:pPr>
        <w:ind w:firstLine="340"/>
        <w:jc w:val="both"/>
      </w:pPr>
      <w:r w:rsidRPr="00966376">
        <w:t>18) Çalışma ve Sosyal Güvenlik Bakanlığı</w:t>
      </w:r>
    </w:p>
    <w:p w:rsidR="00A6592E" w:rsidRPr="00966376" w:rsidRDefault="00A6592E" w:rsidP="00A6592E">
      <w:pPr>
        <w:ind w:firstLine="340"/>
        <w:jc w:val="both"/>
      </w:pPr>
      <w:r w:rsidRPr="00966376">
        <w:t>19) Sanayi ve Ticaret Bakanlığı</w:t>
      </w:r>
    </w:p>
    <w:p w:rsidR="00A6592E" w:rsidRPr="00966376" w:rsidRDefault="00A6592E" w:rsidP="00A6592E">
      <w:pPr>
        <w:ind w:firstLine="340"/>
        <w:jc w:val="both"/>
      </w:pPr>
      <w:r w:rsidRPr="00966376">
        <w:t xml:space="preserve">20) Enerji ve </w:t>
      </w:r>
      <w:proofErr w:type="spellStart"/>
      <w:r w:rsidRPr="00966376">
        <w:t>Tabiî</w:t>
      </w:r>
      <w:proofErr w:type="spellEnd"/>
      <w:r w:rsidRPr="00966376">
        <w:t xml:space="preserve"> Kaynaklar Bakanlığı</w:t>
      </w:r>
    </w:p>
    <w:p w:rsidR="00A6592E" w:rsidRPr="00966376" w:rsidRDefault="00A6592E" w:rsidP="00A6592E">
      <w:pPr>
        <w:ind w:firstLine="340"/>
        <w:jc w:val="both"/>
      </w:pPr>
      <w:r w:rsidRPr="00966376">
        <w:t>21) Kültür ve Turizm Bakanlığı</w:t>
      </w:r>
    </w:p>
    <w:p w:rsidR="00A6592E" w:rsidRPr="00966376" w:rsidRDefault="00A6592E" w:rsidP="00A6592E">
      <w:pPr>
        <w:ind w:firstLine="340"/>
        <w:jc w:val="both"/>
      </w:pPr>
      <w:r w:rsidRPr="00966376">
        <w:t>22) Çevre ve Orman Bakanlığı</w:t>
      </w:r>
    </w:p>
    <w:p w:rsidR="00A6592E" w:rsidRPr="00966376" w:rsidRDefault="00A6592E" w:rsidP="00A6592E">
      <w:pPr>
        <w:ind w:firstLine="340"/>
        <w:jc w:val="both"/>
      </w:pPr>
      <w:r w:rsidRPr="00966376">
        <w:t>23) Millî Güvenlik Kurulu Genel Sekreterliği</w:t>
      </w:r>
    </w:p>
    <w:p w:rsidR="00A6592E" w:rsidRPr="00966376" w:rsidRDefault="00A6592E" w:rsidP="00A6592E">
      <w:pPr>
        <w:ind w:firstLine="340"/>
        <w:jc w:val="both"/>
      </w:pPr>
      <w:r w:rsidRPr="00966376">
        <w:t>24) Millî İstihbarat Teşkilatı Müsteşarlığı</w:t>
      </w:r>
    </w:p>
    <w:p w:rsidR="00A6592E" w:rsidRPr="00966376" w:rsidRDefault="00A6592E" w:rsidP="00A6592E">
      <w:pPr>
        <w:ind w:firstLine="340"/>
        <w:jc w:val="both"/>
      </w:pPr>
      <w:r w:rsidRPr="00966376">
        <w:t>25) Jandarma Genel Komutanlığı</w:t>
      </w:r>
    </w:p>
    <w:p w:rsidR="00A6592E" w:rsidRPr="00966376" w:rsidRDefault="00A6592E" w:rsidP="00A6592E">
      <w:pPr>
        <w:ind w:firstLine="340"/>
        <w:jc w:val="both"/>
      </w:pPr>
      <w:r w:rsidRPr="00966376">
        <w:t>26) Sahil Güvenlik Komutanlığı</w:t>
      </w:r>
    </w:p>
    <w:p w:rsidR="00A6592E" w:rsidRPr="00966376" w:rsidRDefault="00A6592E" w:rsidP="00A6592E">
      <w:pPr>
        <w:ind w:firstLine="340"/>
        <w:jc w:val="both"/>
      </w:pPr>
      <w:r w:rsidRPr="00966376">
        <w:t>27) Emniyet Genel Müdürlüğü</w:t>
      </w:r>
    </w:p>
    <w:p w:rsidR="00A6592E" w:rsidRPr="00966376" w:rsidRDefault="00A6592E" w:rsidP="00A6592E">
      <w:pPr>
        <w:ind w:firstLine="340"/>
        <w:jc w:val="both"/>
      </w:pPr>
      <w:r w:rsidRPr="00966376">
        <w:t>28) Diyanet İşleri Başkanlığı</w:t>
      </w:r>
    </w:p>
    <w:p w:rsidR="00A6592E" w:rsidRPr="00966376" w:rsidRDefault="00A6592E" w:rsidP="00A6592E">
      <w:pPr>
        <w:ind w:firstLine="340"/>
        <w:jc w:val="both"/>
      </w:pPr>
      <w:r w:rsidRPr="00966376">
        <w:t xml:space="preserve">29) Devlet Planlama Teşkilatı Müsteşarlığı </w:t>
      </w:r>
    </w:p>
    <w:p w:rsidR="00A6592E" w:rsidRPr="00966376" w:rsidRDefault="00A6592E" w:rsidP="00A6592E">
      <w:pPr>
        <w:ind w:firstLine="340"/>
        <w:jc w:val="both"/>
      </w:pPr>
      <w:r w:rsidRPr="00966376">
        <w:t>30) Hazine Müsteşarlığı</w:t>
      </w:r>
    </w:p>
    <w:p w:rsidR="00A6592E" w:rsidRPr="00966376" w:rsidRDefault="00A6592E" w:rsidP="00A6592E">
      <w:pPr>
        <w:ind w:firstLine="340"/>
        <w:jc w:val="both"/>
      </w:pPr>
      <w:r w:rsidRPr="00966376">
        <w:t>31) Dış Ticaret Müsteşarlığı</w:t>
      </w:r>
    </w:p>
    <w:p w:rsidR="00A6592E" w:rsidRPr="00966376" w:rsidRDefault="00A6592E" w:rsidP="00A6592E">
      <w:pPr>
        <w:ind w:firstLine="340"/>
        <w:jc w:val="both"/>
      </w:pPr>
      <w:r w:rsidRPr="00966376">
        <w:t>32) Gümrük Müsteşarlığı</w:t>
      </w:r>
    </w:p>
    <w:p w:rsidR="00A6592E" w:rsidRPr="00966376" w:rsidRDefault="00A6592E" w:rsidP="00A6592E">
      <w:pPr>
        <w:ind w:firstLine="340"/>
        <w:jc w:val="both"/>
      </w:pPr>
      <w:r w:rsidRPr="00966376">
        <w:t>33) Denizcilik Müsteşarlığı</w:t>
      </w:r>
    </w:p>
    <w:p w:rsidR="00A6592E" w:rsidRPr="00966376" w:rsidRDefault="00A6592E" w:rsidP="00A6592E">
      <w:pPr>
        <w:ind w:firstLine="340"/>
        <w:jc w:val="both"/>
      </w:pPr>
      <w:r w:rsidRPr="00966376">
        <w:t>34) Avrupa Birliği Genel Sekreterliği</w:t>
      </w:r>
    </w:p>
    <w:p w:rsidR="00A6592E" w:rsidRPr="00966376" w:rsidRDefault="00A6592E" w:rsidP="00A6592E">
      <w:pPr>
        <w:ind w:firstLine="340"/>
        <w:jc w:val="both"/>
      </w:pPr>
      <w:r w:rsidRPr="00966376">
        <w:t xml:space="preserve">35) Başbakanlık Yüksek Denetleme Kurulu </w:t>
      </w:r>
    </w:p>
    <w:p w:rsidR="00A6592E" w:rsidRPr="00966376" w:rsidRDefault="00A6592E" w:rsidP="00A6592E">
      <w:pPr>
        <w:ind w:firstLine="340"/>
        <w:jc w:val="both"/>
      </w:pPr>
      <w:r w:rsidRPr="00966376">
        <w:t>36) Devlet Personel Başkanlığı</w:t>
      </w:r>
    </w:p>
    <w:p w:rsidR="00A6592E" w:rsidRPr="00966376" w:rsidRDefault="00A6592E" w:rsidP="00A6592E">
      <w:pPr>
        <w:ind w:firstLine="340"/>
        <w:jc w:val="both"/>
      </w:pPr>
      <w:r w:rsidRPr="00966376">
        <w:t>37) Özürlüler İdaresi Başkanlığı</w:t>
      </w:r>
    </w:p>
    <w:p w:rsidR="00A6592E" w:rsidRPr="00966376" w:rsidRDefault="00A6592E" w:rsidP="00A6592E">
      <w:pPr>
        <w:ind w:firstLine="340"/>
        <w:jc w:val="both"/>
      </w:pPr>
      <w:r w:rsidRPr="00966376">
        <w:t>38) Türkiye İstatistik Kurumu</w:t>
      </w:r>
    </w:p>
    <w:p w:rsidR="00A6592E" w:rsidRPr="00966376" w:rsidRDefault="00A6592E" w:rsidP="00A6592E">
      <w:pPr>
        <w:ind w:firstLine="340"/>
        <w:jc w:val="both"/>
      </w:pPr>
      <w:r w:rsidRPr="00966376">
        <w:t>39) Gelir İdaresi Başkanlığı</w:t>
      </w:r>
    </w:p>
    <w:p w:rsidR="00A6592E" w:rsidRPr="00966376" w:rsidRDefault="00A6592E" w:rsidP="00A6592E">
      <w:pPr>
        <w:ind w:firstLine="340"/>
        <w:jc w:val="both"/>
      </w:pPr>
      <w:r w:rsidRPr="00966376">
        <w:t>40) Devlet Su İşleri Genel Müdürlüğü</w:t>
      </w:r>
    </w:p>
    <w:p w:rsidR="00A6592E" w:rsidRPr="00966376" w:rsidRDefault="00A6592E" w:rsidP="00A6592E">
      <w:pPr>
        <w:ind w:firstLine="340"/>
        <w:jc w:val="both"/>
      </w:pPr>
      <w:r w:rsidRPr="00966376">
        <w:t>41) Karayolları Genel Müdürlüğü</w:t>
      </w:r>
    </w:p>
    <w:p w:rsidR="00A6592E" w:rsidRPr="00966376" w:rsidRDefault="00A6592E" w:rsidP="00A6592E">
      <w:pPr>
        <w:ind w:firstLine="340"/>
        <w:jc w:val="both"/>
      </w:pPr>
      <w:r w:rsidRPr="00966376">
        <w:t>42) Tapu ve Kadastro Genel Müdürlüğü</w:t>
      </w:r>
    </w:p>
    <w:p w:rsidR="00A6592E" w:rsidRPr="00966376" w:rsidRDefault="00A6592E" w:rsidP="00A6592E">
      <w:pPr>
        <w:ind w:firstLine="340"/>
        <w:jc w:val="both"/>
      </w:pPr>
      <w:r w:rsidRPr="00966376">
        <w:t>43) Devlet Meteoroloji İşleri Genel Müdürlüğü</w:t>
      </w:r>
    </w:p>
    <w:p w:rsidR="00A6592E" w:rsidRPr="00966376" w:rsidRDefault="00A6592E" w:rsidP="00A6592E">
      <w:pPr>
        <w:ind w:firstLine="340"/>
        <w:jc w:val="both"/>
      </w:pPr>
      <w:r w:rsidRPr="00966376">
        <w:t>44) Tarım Reformu Genel Müdürlüğü</w:t>
      </w:r>
    </w:p>
    <w:p w:rsidR="00A6592E" w:rsidRPr="00966376" w:rsidRDefault="00A6592E" w:rsidP="00A6592E">
      <w:pPr>
        <w:ind w:firstLine="340"/>
        <w:jc w:val="both"/>
      </w:pPr>
      <w:r w:rsidRPr="00966376">
        <w:t>45) Petrol İşleri Genel Müdürlüğü</w:t>
      </w:r>
    </w:p>
    <w:p w:rsidR="00A6592E" w:rsidRPr="00966376" w:rsidRDefault="00A6592E" w:rsidP="00A6592E">
      <w:pPr>
        <w:ind w:firstLine="340"/>
        <w:jc w:val="both"/>
      </w:pPr>
      <w:r w:rsidRPr="00966376">
        <w:t>46) Basın-Yayın ve Enformasyon Genel Müdürlüğü</w:t>
      </w:r>
    </w:p>
    <w:p w:rsidR="00A6592E" w:rsidRPr="00966376" w:rsidRDefault="00A6592E" w:rsidP="00A6592E">
      <w:pPr>
        <w:ind w:firstLine="340"/>
        <w:jc w:val="both"/>
      </w:pPr>
      <w:r w:rsidRPr="00966376">
        <w:t xml:space="preserve">47) Sosyal Yardımlaşma ve Dayanışma Genel Müdürlüğü </w:t>
      </w:r>
    </w:p>
    <w:p w:rsidR="00A6592E" w:rsidRPr="00966376" w:rsidRDefault="00A6592E" w:rsidP="00A6592E">
      <w:pPr>
        <w:ind w:firstLine="340"/>
        <w:jc w:val="both"/>
      </w:pPr>
      <w:r w:rsidRPr="00966376">
        <w:t>48) Sosyal Hizmetler ve Çocuk Esirgeme Kurumu Genel Müdürlüğü</w:t>
      </w:r>
    </w:p>
    <w:p w:rsidR="00A6592E" w:rsidRPr="00966376" w:rsidRDefault="00A6592E" w:rsidP="00A6592E">
      <w:pPr>
        <w:ind w:firstLine="340"/>
        <w:jc w:val="both"/>
      </w:pPr>
      <w:r w:rsidRPr="00966376">
        <w:t xml:space="preserve">49) Aile ve Sosyal Araştırmalar Genel Müdürlüğü </w:t>
      </w:r>
    </w:p>
    <w:p w:rsidR="00A6592E" w:rsidRPr="00966376" w:rsidRDefault="00A6592E" w:rsidP="00A6592E">
      <w:pPr>
        <w:ind w:firstLine="340"/>
        <w:jc w:val="both"/>
      </w:pPr>
      <w:r w:rsidRPr="00966376">
        <w:t xml:space="preserve">50) Kadının Statüsü Genel Müdürlüğü </w:t>
      </w:r>
    </w:p>
    <w:p w:rsidR="00A6592E" w:rsidRPr="00966376" w:rsidRDefault="00A6592E" w:rsidP="00A6592E">
      <w:pPr>
        <w:pStyle w:val="Balk1"/>
        <w:rPr>
          <w:sz w:val="24"/>
          <w:szCs w:val="24"/>
        </w:rPr>
      </w:pPr>
      <w:r w:rsidRPr="00966376">
        <w:rPr>
          <w:sz w:val="24"/>
          <w:szCs w:val="24"/>
        </w:rPr>
        <w:tab/>
      </w:r>
    </w:p>
    <w:p w:rsidR="00A6592E" w:rsidRPr="00966376" w:rsidRDefault="00A6592E" w:rsidP="00A6592E">
      <w:pPr>
        <w:pStyle w:val="Balk1"/>
        <w:rPr>
          <w:sz w:val="24"/>
          <w:szCs w:val="24"/>
        </w:rPr>
      </w:pPr>
      <w:r w:rsidRPr="00966376">
        <w:rPr>
          <w:sz w:val="24"/>
          <w:szCs w:val="24"/>
        </w:rPr>
        <w:br w:type="page"/>
      </w:r>
    </w:p>
    <w:p w:rsidR="00A6592E" w:rsidRPr="00966376" w:rsidRDefault="00A6592E" w:rsidP="00A6592E">
      <w:pPr>
        <w:pStyle w:val="Balk1"/>
        <w:ind w:firstLine="0"/>
        <w:jc w:val="center"/>
        <w:rPr>
          <w:sz w:val="24"/>
          <w:szCs w:val="24"/>
        </w:rPr>
      </w:pPr>
      <w:bookmarkStart w:id="444" w:name="_Toc206322670"/>
      <w:bookmarkStart w:id="445" w:name="_Toc206323212"/>
      <w:bookmarkStart w:id="446" w:name="_Toc210033384"/>
      <w:r w:rsidRPr="00966376">
        <w:rPr>
          <w:sz w:val="24"/>
          <w:szCs w:val="24"/>
        </w:rPr>
        <w:lastRenderedPageBreak/>
        <w:t>(II) SAYILI CETVEL</w:t>
      </w:r>
      <w:bookmarkEnd w:id="444"/>
      <w:bookmarkEnd w:id="445"/>
      <w:bookmarkEnd w:id="446"/>
    </w:p>
    <w:p w:rsidR="00A6592E" w:rsidRPr="00966376" w:rsidRDefault="00A6592E" w:rsidP="00A6592E">
      <w:pPr>
        <w:jc w:val="center"/>
        <w:rPr>
          <w:b/>
        </w:rPr>
      </w:pPr>
      <w:r w:rsidRPr="00966376">
        <w:rPr>
          <w:b/>
        </w:rPr>
        <w:t>ÖZEL BÜTÇELİ İDARELER</w:t>
      </w:r>
    </w:p>
    <w:p w:rsidR="00A6592E" w:rsidRPr="00966376" w:rsidRDefault="00A6592E" w:rsidP="00A6592E">
      <w:pPr>
        <w:jc w:val="center"/>
        <w:rPr>
          <w:b/>
          <w:bCs/>
        </w:rPr>
      </w:pPr>
      <w:r w:rsidRPr="00966376">
        <w:rPr>
          <w:b/>
          <w:bCs/>
        </w:rPr>
        <w:t>A) YÜKSEKÖĞRETİM KURULU, ÜNİVERSİTELER VE YÜKSEK TEKNOLOJİ ENSTİTÜLERİ</w:t>
      </w:r>
    </w:p>
    <w:p w:rsidR="00A6592E" w:rsidRPr="00966376" w:rsidRDefault="00A6592E" w:rsidP="00A6592E">
      <w:pPr>
        <w:jc w:val="center"/>
        <w:rPr>
          <w:b/>
          <w:bCs/>
        </w:rPr>
      </w:pPr>
      <w:r w:rsidRPr="00966376">
        <w:rPr>
          <w:b/>
          <w:bCs/>
        </w:rPr>
        <w:t>(Değişik: II Sayılı Cetvel;24.10.2005 – 5436/12. md.)</w:t>
      </w:r>
      <w:r w:rsidRPr="00966376">
        <w:rPr>
          <w:rStyle w:val="DipnotBavurusu"/>
          <w:bCs/>
        </w:rPr>
        <w:footnoteReference w:id="92"/>
      </w:r>
      <w:r w:rsidRPr="00966376">
        <w:rPr>
          <w:bCs/>
        </w:rPr>
        <w:t xml:space="preserve">, </w:t>
      </w:r>
      <w:r w:rsidRPr="00966376">
        <w:rPr>
          <w:rStyle w:val="DipnotBavurusu"/>
          <w:bCs/>
        </w:rPr>
        <w:footnoteReference w:id="93"/>
      </w:r>
    </w:p>
    <w:p w:rsidR="00A6592E" w:rsidRPr="00966376" w:rsidRDefault="00A6592E" w:rsidP="00A6592E">
      <w:pPr>
        <w:ind w:firstLine="340"/>
        <w:jc w:val="center"/>
      </w:pPr>
    </w:p>
    <w:p w:rsidR="00A6592E" w:rsidRPr="00966376" w:rsidRDefault="00A6592E" w:rsidP="00A6592E">
      <w:pPr>
        <w:ind w:firstLine="340"/>
        <w:jc w:val="both"/>
      </w:pPr>
      <w:r w:rsidRPr="00966376">
        <w:t xml:space="preserve"> 1) Yükseköğretim Kurulu</w:t>
      </w:r>
    </w:p>
    <w:p w:rsidR="00A6592E" w:rsidRPr="00966376" w:rsidRDefault="00A6592E" w:rsidP="00A6592E">
      <w:pPr>
        <w:ind w:firstLine="340"/>
        <w:jc w:val="both"/>
      </w:pPr>
      <w:r w:rsidRPr="00966376">
        <w:t xml:space="preserve"> 2) Öğrenci Seçme ve Yerleştirme Merkezi</w:t>
      </w:r>
    </w:p>
    <w:p w:rsidR="00A6592E" w:rsidRPr="00966376" w:rsidRDefault="00A6592E" w:rsidP="00A6592E">
      <w:pPr>
        <w:ind w:firstLine="340"/>
        <w:jc w:val="both"/>
      </w:pPr>
      <w:r w:rsidRPr="00966376">
        <w:t xml:space="preserve"> 3) İstanbul Üniversitesi</w:t>
      </w:r>
    </w:p>
    <w:p w:rsidR="00A6592E" w:rsidRPr="00966376" w:rsidRDefault="00A6592E" w:rsidP="00A6592E">
      <w:pPr>
        <w:ind w:firstLine="340"/>
        <w:jc w:val="both"/>
      </w:pPr>
      <w:r w:rsidRPr="00966376">
        <w:t xml:space="preserve"> 4) İstanbul Teknik Üniversitesi </w:t>
      </w:r>
    </w:p>
    <w:p w:rsidR="00A6592E" w:rsidRPr="00966376" w:rsidRDefault="00A6592E" w:rsidP="00A6592E">
      <w:pPr>
        <w:ind w:firstLine="340"/>
        <w:jc w:val="both"/>
      </w:pPr>
      <w:r w:rsidRPr="00966376">
        <w:t xml:space="preserve"> 5) Ankara Üniversitesi</w:t>
      </w:r>
    </w:p>
    <w:p w:rsidR="00A6592E" w:rsidRPr="00966376" w:rsidRDefault="00A6592E" w:rsidP="00A6592E">
      <w:pPr>
        <w:ind w:firstLine="340"/>
        <w:jc w:val="both"/>
      </w:pPr>
      <w:r w:rsidRPr="00966376">
        <w:t xml:space="preserve"> 6) Karadeniz Teknik Üniversitesi</w:t>
      </w:r>
    </w:p>
    <w:p w:rsidR="00A6592E" w:rsidRPr="00966376" w:rsidRDefault="00A6592E" w:rsidP="00A6592E">
      <w:pPr>
        <w:ind w:firstLine="340"/>
        <w:jc w:val="both"/>
      </w:pPr>
      <w:r w:rsidRPr="00966376">
        <w:t xml:space="preserve"> 7) Ege Üniversitesi</w:t>
      </w:r>
    </w:p>
    <w:p w:rsidR="00A6592E" w:rsidRPr="00966376" w:rsidRDefault="00A6592E" w:rsidP="00A6592E">
      <w:pPr>
        <w:ind w:firstLine="340"/>
        <w:jc w:val="both"/>
      </w:pPr>
      <w:r w:rsidRPr="00966376">
        <w:t xml:space="preserve"> 8) Atatürk Üniversitesi</w:t>
      </w:r>
    </w:p>
    <w:p w:rsidR="00A6592E" w:rsidRPr="00966376" w:rsidRDefault="00A6592E" w:rsidP="00A6592E">
      <w:pPr>
        <w:ind w:firstLine="340"/>
        <w:jc w:val="both"/>
      </w:pPr>
      <w:r w:rsidRPr="00966376">
        <w:t xml:space="preserve"> 9) Orta Doğu Teknik Üniversitesi</w:t>
      </w:r>
    </w:p>
    <w:p w:rsidR="00A6592E" w:rsidRPr="00966376" w:rsidRDefault="00A6592E" w:rsidP="00A6592E">
      <w:pPr>
        <w:ind w:firstLine="340"/>
        <w:jc w:val="both"/>
      </w:pPr>
      <w:r w:rsidRPr="00966376">
        <w:t>10) Hacettepe Üniversitesi</w:t>
      </w:r>
    </w:p>
    <w:p w:rsidR="00A6592E" w:rsidRPr="00966376" w:rsidRDefault="00A6592E" w:rsidP="00A6592E">
      <w:pPr>
        <w:ind w:firstLine="340"/>
        <w:jc w:val="both"/>
      </w:pPr>
      <w:r w:rsidRPr="00966376">
        <w:t>11) Boğaziçi Üniversitesi</w:t>
      </w:r>
    </w:p>
    <w:p w:rsidR="00A6592E" w:rsidRPr="00966376" w:rsidRDefault="00A6592E" w:rsidP="00A6592E">
      <w:pPr>
        <w:ind w:firstLine="340"/>
        <w:jc w:val="both"/>
      </w:pPr>
      <w:r w:rsidRPr="00966376">
        <w:t>12) Dicle Üniversitesi</w:t>
      </w:r>
    </w:p>
    <w:p w:rsidR="00A6592E" w:rsidRPr="00966376" w:rsidRDefault="00A6592E" w:rsidP="00A6592E">
      <w:pPr>
        <w:ind w:firstLine="340"/>
        <w:jc w:val="both"/>
      </w:pPr>
      <w:r w:rsidRPr="00966376">
        <w:t>13) Çukurova Üniversitesi</w:t>
      </w:r>
    </w:p>
    <w:p w:rsidR="00A6592E" w:rsidRPr="00966376" w:rsidRDefault="00A6592E" w:rsidP="00A6592E">
      <w:pPr>
        <w:ind w:firstLine="340"/>
        <w:jc w:val="both"/>
      </w:pPr>
      <w:r w:rsidRPr="00966376">
        <w:t>14) Anadolu Üniversitesi</w:t>
      </w:r>
    </w:p>
    <w:p w:rsidR="00A6592E" w:rsidRPr="00966376" w:rsidRDefault="00A6592E" w:rsidP="00A6592E">
      <w:pPr>
        <w:ind w:firstLine="340"/>
        <w:jc w:val="both"/>
      </w:pPr>
      <w:r w:rsidRPr="00966376">
        <w:lastRenderedPageBreak/>
        <w:t>15) Cumhuriyet Üniversitesi</w:t>
      </w:r>
    </w:p>
    <w:p w:rsidR="00A6592E" w:rsidRPr="00966376" w:rsidRDefault="00A6592E" w:rsidP="00A6592E">
      <w:pPr>
        <w:ind w:firstLine="340"/>
        <w:jc w:val="both"/>
      </w:pPr>
      <w:r w:rsidRPr="00966376">
        <w:t>16) İnönü Üniversitesi</w:t>
      </w:r>
    </w:p>
    <w:p w:rsidR="00A6592E" w:rsidRPr="00966376" w:rsidRDefault="00A6592E" w:rsidP="00A6592E">
      <w:pPr>
        <w:ind w:firstLine="340"/>
        <w:jc w:val="both"/>
      </w:pPr>
      <w:r w:rsidRPr="00966376">
        <w:t>17) Fırat Üniversitesi</w:t>
      </w:r>
    </w:p>
    <w:p w:rsidR="00A6592E" w:rsidRPr="00966376" w:rsidRDefault="00A6592E" w:rsidP="00A6592E">
      <w:pPr>
        <w:ind w:firstLine="340"/>
        <w:jc w:val="both"/>
      </w:pPr>
      <w:r w:rsidRPr="00966376">
        <w:t xml:space="preserve">18) </w:t>
      </w:r>
      <w:proofErr w:type="spellStart"/>
      <w:r w:rsidRPr="00966376">
        <w:t>Ondokuz</w:t>
      </w:r>
      <w:proofErr w:type="spellEnd"/>
      <w:r w:rsidRPr="00966376">
        <w:t xml:space="preserve"> Mayıs Üniversitesi</w:t>
      </w:r>
    </w:p>
    <w:p w:rsidR="00A6592E" w:rsidRPr="00966376" w:rsidRDefault="00A6592E" w:rsidP="00A6592E">
      <w:pPr>
        <w:ind w:firstLine="340"/>
        <w:jc w:val="both"/>
      </w:pPr>
      <w:r w:rsidRPr="00966376">
        <w:t xml:space="preserve">19) Selçuk Üniversitesi </w:t>
      </w:r>
    </w:p>
    <w:p w:rsidR="00A6592E" w:rsidRPr="00966376" w:rsidRDefault="00A6592E" w:rsidP="00A6592E">
      <w:pPr>
        <w:ind w:firstLine="340"/>
        <w:jc w:val="both"/>
      </w:pPr>
      <w:r w:rsidRPr="00966376">
        <w:t>20) Uludağ Üniversitesi</w:t>
      </w:r>
    </w:p>
    <w:p w:rsidR="00A6592E" w:rsidRPr="00966376" w:rsidRDefault="00A6592E" w:rsidP="00A6592E">
      <w:pPr>
        <w:ind w:firstLine="340"/>
        <w:jc w:val="both"/>
      </w:pPr>
      <w:r w:rsidRPr="00966376">
        <w:t>21) Erciyes Üniversitesi</w:t>
      </w:r>
    </w:p>
    <w:p w:rsidR="00A6592E" w:rsidRPr="00966376" w:rsidRDefault="00A6592E" w:rsidP="00A6592E">
      <w:pPr>
        <w:ind w:firstLine="340"/>
        <w:jc w:val="both"/>
      </w:pPr>
      <w:r w:rsidRPr="00966376">
        <w:t>22) Akdeniz Üniversitesi</w:t>
      </w:r>
    </w:p>
    <w:p w:rsidR="00A6592E" w:rsidRPr="00966376" w:rsidRDefault="00A6592E" w:rsidP="00A6592E">
      <w:pPr>
        <w:ind w:firstLine="340"/>
        <w:jc w:val="both"/>
      </w:pPr>
      <w:r w:rsidRPr="00966376">
        <w:t>23) Dokuz Eylül Üniversitesi</w:t>
      </w:r>
    </w:p>
    <w:p w:rsidR="00A6592E" w:rsidRPr="00966376" w:rsidRDefault="00A6592E" w:rsidP="00A6592E">
      <w:pPr>
        <w:ind w:firstLine="340"/>
        <w:jc w:val="both"/>
      </w:pPr>
      <w:r w:rsidRPr="00966376">
        <w:t>24) Gazi Üniversitesi</w:t>
      </w:r>
    </w:p>
    <w:p w:rsidR="00A6592E" w:rsidRPr="00966376" w:rsidRDefault="00A6592E" w:rsidP="00A6592E">
      <w:pPr>
        <w:ind w:firstLine="340"/>
        <w:jc w:val="both"/>
      </w:pPr>
      <w:r w:rsidRPr="00966376">
        <w:t>25) Marmara Üniversitesi</w:t>
      </w:r>
    </w:p>
    <w:p w:rsidR="00A6592E" w:rsidRPr="00966376" w:rsidRDefault="00A6592E" w:rsidP="00A6592E">
      <w:pPr>
        <w:ind w:firstLine="340"/>
        <w:jc w:val="both"/>
      </w:pPr>
      <w:r w:rsidRPr="00966376">
        <w:t>26) Mimar Sinan Güzel Sanatlar Üniversitesi</w:t>
      </w:r>
    </w:p>
    <w:p w:rsidR="00A6592E" w:rsidRPr="00966376" w:rsidRDefault="00A6592E" w:rsidP="00A6592E">
      <w:pPr>
        <w:ind w:firstLine="340"/>
        <w:jc w:val="both"/>
      </w:pPr>
      <w:r w:rsidRPr="00966376">
        <w:t>27) Trakya Üniversitesi</w:t>
      </w:r>
    </w:p>
    <w:p w:rsidR="00A6592E" w:rsidRPr="00966376" w:rsidRDefault="00A6592E" w:rsidP="00A6592E">
      <w:pPr>
        <w:ind w:firstLine="340"/>
        <w:jc w:val="both"/>
      </w:pPr>
      <w:r w:rsidRPr="00966376">
        <w:t>28) Yıldız Teknik Üniversitesi</w:t>
      </w:r>
    </w:p>
    <w:p w:rsidR="00A6592E" w:rsidRPr="00966376" w:rsidRDefault="00A6592E" w:rsidP="00A6592E">
      <w:pPr>
        <w:ind w:firstLine="340"/>
        <w:jc w:val="both"/>
      </w:pPr>
      <w:r w:rsidRPr="00966376">
        <w:t>29) Yüzüncü Yıl Üniversitesi</w:t>
      </w:r>
    </w:p>
    <w:p w:rsidR="00A6592E" w:rsidRPr="00966376" w:rsidRDefault="00A6592E" w:rsidP="00A6592E">
      <w:pPr>
        <w:ind w:firstLine="340"/>
        <w:jc w:val="both"/>
      </w:pPr>
      <w:r w:rsidRPr="00966376">
        <w:t>30) Gaziantep Üniversitesi</w:t>
      </w:r>
    </w:p>
    <w:p w:rsidR="00A6592E" w:rsidRPr="00966376" w:rsidRDefault="00A6592E" w:rsidP="00A6592E">
      <w:pPr>
        <w:ind w:firstLine="340"/>
        <w:jc w:val="both"/>
      </w:pPr>
      <w:r w:rsidRPr="00966376">
        <w:t>31) Abant İzzet Baysal Üniversitesi</w:t>
      </w:r>
    </w:p>
    <w:p w:rsidR="00A6592E" w:rsidRPr="00966376" w:rsidRDefault="00A6592E" w:rsidP="00A6592E">
      <w:pPr>
        <w:ind w:firstLine="340"/>
        <w:jc w:val="both"/>
      </w:pPr>
      <w:r w:rsidRPr="00966376">
        <w:t>32) Adnan Menderes Üniversitesi</w:t>
      </w:r>
    </w:p>
    <w:p w:rsidR="00A6592E" w:rsidRPr="00966376" w:rsidRDefault="00A6592E" w:rsidP="00A6592E">
      <w:pPr>
        <w:ind w:firstLine="340"/>
        <w:jc w:val="both"/>
      </w:pPr>
      <w:r w:rsidRPr="00966376">
        <w:t>33) Afyon Kocatepe Üniversitesi</w:t>
      </w:r>
    </w:p>
    <w:p w:rsidR="00A6592E" w:rsidRPr="00966376" w:rsidRDefault="00A6592E" w:rsidP="00A6592E">
      <w:pPr>
        <w:ind w:firstLine="340"/>
        <w:jc w:val="both"/>
      </w:pPr>
      <w:r w:rsidRPr="00966376">
        <w:t>34) Balıkesir Üniversitesi</w:t>
      </w:r>
    </w:p>
    <w:p w:rsidR="00A6592E" w:rsidRPr="00966376" w:rsidRDefault="00A6592E" w:rsidP="00A6592E">
      <w:pPr>
        <w:ind w:firstLine="340"/>
        <w:jc w:val="both"/>
      </w:pPr>
      <w:r w:rsidRPr="00966376">
        <w:t>35) Celal Bayar Üniversitesi</w:t>
      </w:r>
    </w:p>
    <w:p w:rsidR="00A6592E" w:rsidRPr="00966376" w:rsidRDefault="00A6592E" w:rsidP="00A6592E">
      <w:pPr>
        <w:ind w:firstLine="340"/>
        <w:jc w:val="both"/>
      </w:pPr>
      <w:r w:rsidRPr="00966376">
        <w:t xml:space="preserve">36) Çanakkale </w:t>
      </w:r>
      <w:proofErr w:type="spellStart"/>
      <w:r w:rsidRPr="00966376">
        <w:t>Onsekiz</w:t>
      </w:r>
      <w:proofErr w:type="spellEnd"/>
      <w:r w:rsidRPr="00966376">
        <w:t xml:space="preserve"> Mart Üniversitesi</w:t>
      </w:r>
    </w:p>
    <w:p w:rsidR="00A6592E" w:rsidRPr="00966376" w:rsidRDefault="00A6592E" w:rsidP="00A6592E">
      <w:pPr>
        <w:ind w:firstLine="340"/>
        <w:jc w:val="both"/>
      </w:pPr>
      <w:r w:rsidRPr="00966376">
        <w:t>37) Dumlupınar Üniversitesi</w:t>
      </w:r>
    </w:p>
    <w:p w:rsidR="00A6592E" w:rsidRPr="00966376" w:rsidRDefault="00A6592E" w:rsidP="00A6592E">
      <w:pPr>
        <w:ind w:firstLine="340"/>
        <w:jc w:val="both"/>
      </w:pPr>
      <w:r w:rsidRPr="00966376">
        <w:t>38) Gaziosmanpaşa Üniversitesi</w:t>
      </w:r>
    </w:p>
    <w:p w:rsidR="00A6592E" w:rsidRPr="00966376" w:rsidRDefault="00A6592E" w:rsidP="00A6592E">
      <w:pPr>
        <w:ind w:firstLine="340"/>
        <w:jc w:val="both"/>
      </w:pPr>
      <w:r w:rsidRPr="00966376">
        <w:t>39) Gebze Yüksek Teknoloji Enstitüsü</w:t>
      </w:r>
    </w:p>
    <w:p w:rsidR="00A6592E" w:rsidRPr="00966376" w:rsidRDefault="00A6592E" w:rsidP="00A6592E">
      <w:pPr>
        <w:ind w:firstLine="340"/>
        <w:jc w:val="both"/>
      </w:pPr>
      <w:r w:rsidRPr="00966376">
        <w:t>40) Harran Üniversitesi</w:t>
      </w:r>
    </w:p>
    <w:p w:rsidR="00A6592E" w:rsidRPr="00966376" w:rsidRDefault="00A6592E" w:rsidP="00A6592E">
      <w:pPr>
        <w:ind w:firstLine="340"/>
        <w:jc w:val="both"/>
      </w:pPr>
      <w:r w:rsidRPr="00966376">
        <w:t>41) İzmir Yüksek Teknoloji Enstitüsü</w:t>
      </w:r>
    </w:p>
    <w:p w:rsidR="00A6592E" w:rsidRPr="00966376" w:rsidRDefault="00A6592E" w:rsidP="00A6592E">
      <w:pPr>
        <w:ind w:firstLine="340"/>
        <w:jc w:val="both"/>
      </w:pPr>
      <w:r w:rsidRPr="00966376">
        <w:t>42) Kafkas Üniversitesi</w:t>
      </w:r>
    </w:p>
    <w:p w:rsidR="00A6592E" w:rsidRPr="00966376" w:rsidRDefault="00A6592E" w:rsidP="00A6592E">
      <w:pPr>
        <w:ind w:firstLine="340"/>
        <w:jc w:val="both"/>
      </w:pPr>
      <w:r w:rsidRPr="00966376">
        <w:rPr>
          <w:spacing w:val="-5"/>
        </w:rPr>
        <w:t>43) Kahramanmaraş Sütçü İmam Üniversitesi</w:t>
      </w:r>
    </w:p>
    <w:p w:rsidR="00A6592E" w:rsidRPr="00966376" w:rsidRDefault="00A6592E" w:rsidP="00A6592E">
      <w:pPr>
        <w:ind w:firstLine="340"/>
        <w:jc w:val="both"/>
      </w:pPr>
      <w:r w:rsidRPr="00966376">
        <w:t>44) Kırıkkale Üniversitesi</w:t>
      </w:r>
    </w:p>
    <w:p w:rsidR="00A6592E" w:rsidRPr="00966376" w:rsidRDefault="00A6592E" w:rsidP="00A6592E">
      <w:pPr>
        <w:ind w:firstLine="340"/>
        <w:jc w:val="both"/>
      </w:pPr>
      <w:r w:rsidRPr="00966376">
        <w:t xml:space="preserve">45) Kocaeli Üniversitesi </w:t>
      </w:r>
    </w:p>
    <w:p w:rsidR="00A6592E" w:rsidRPr="00966376" w:rsidRDefault="00A6592E" w:rsidP="00A6592E">
      <w:pPr>
        <w:ind w:firstLine="340"/>
        <w:jc w:val="both"/>
      </w:pPr>
      <w:r w:rsidRPr="00966376">
        <w:t>46) Mersin Üniversitesi</w:t>
      </w:r>
    </w:p>
    <w:p w:rsidR="00A6592E" w:rsidRPr="00966376" w:rsidRDefault="00A6592E" w:rsidP="00A6592E">
      <w:pPr>
        <w:ind w:firstLine="340"/>
        <w:jc w:val="both"/>
      </w:pPr>
      <w:r w:rsidRPr="00966376">
        <w:t>47) Muğla Üniversitesi</w:t>
      </w:r>
    </w:p>
    <w:p w:rsidR="00A6592E" w:rsidRPr="00966376" w:rsidRDefault="00A6592E" w:rsidP="00A6592E">
      <w:pPr>
        <w:ind w:firstLine="340"/>
        <w:jc w:val="both"/>
      </w:pPr>
      <w:r w:rsidRPr="00966376">
        <w:t>48) Mustafa Kemal Üniversitesi</w:t>
      </w:r>
    </w:p>
    <w:p w:rsidR="00A6592E" w:rsidRPr="00966376" w:rsidRDefault="00A6592E" w:rsidP="00A6592E">
      <w:pPr>
        <w:ind w:firstLine="340"/>
        <w:jc w:val="both"/>
      </w:pPr>
      <w:r w:rsidRPr="00966376">
        <w:t>49) Niğde Üniversitesi</w:t>
      </w:r>
    </w:p>
    <w:p w:rsidR="00A6592E" w:rsidRPr="00966376" w:rsidRDefault="00A6592E" w:rsidP="00A6592E">
      <w:pPr>
        <w:ind w:firstLine="340"/>
        <w:jc w:val="both"/>
      </w:pPr>
      <w:r w:rsidRPr="00966376">
        <w:t>50) Pamukkale Üniversitesi</w:t>
      </w:r>
    </w:p>
    <w:p w:rsidR="00A6592E" w:rsidRPr="00966376" w:rsidRDefault="00A6592E" w:rsidP="00A6592E">
      <w:pPr>
        <w:ind w:firstLine="340"/>
        <w:jc w:val="both"/>
      </w:pPr>
      <w:r w:rsidRPr="00966376">
        <w:t>51) Sakarya Üniversitesi</w:t>
      </w:r>
    </w:p>
    <w:p w:rsidR="00A6592E" w:rsidRPr="00966376" w:rsidRDefault="00A6592E" w:rsidP="00A6592E">
      <w:pPr>
        <w:ind w:firstLine="340"/>
        <w:jc w:val="both"/>
      </w:pPr>
      <w:r w:rsidRPr="00966376">
        <w:t>52) Süleyman Demirel Üniversitesi</w:t>
      </w:r>
    </w:p>
    <w:p w:rsidR="00A6592E" w:rsidRPr="00966376" w:rsidRDefault="00A6592E" w:rsidP="00A6592E">
      <w:pPr>
        <w:ind w:firstLine="340"/>
        <w:jc w:val="both"/>
      </w:pPr>
      <w:r w:rsidRPr="00966376">
        <w:t>53) Zonguldak Karaelmas Üniversitesi</w:t>
      </w:r>
    </w:p>
    <w:p w:rsidR="00A6592E" w:rsidRPr="00966376" w:rsidRDefault="00A6592E" w:rsidP="00A6592E">
      <w:pPr>
        <w:ind w:firstLine="340"/>
        <w:jc w:val="both"/>
      </w:pPr>
      <w:r w:rsidRPr="00966376">
        <w:t>54) Eskişehir Osmangazi Üniversitesi</w:t>
      </w:r>
    </w:p>
    <w:p w:rsidR="00A6592E" w:rsidRPr="00966376" w:rsidRDefault="00A6592E" w:rsidP="00A6592E">
      <w:pPr>
        <w:ind w:firstLine="340"/>
        <w:jc w:val="both"/>
      </w:pPr>
      <w:r w:rsidRPr="00966376">
        <w:t>55) Galatasaray Üniversitesi</w:t>
      </w:r>
    </w:p>
    <w:p w:rsidR="00A6592E" w:rsidRPr="00966376" w:rsidRDefault="00A6592E" w:rsidP="00A6592E">
      <w:pPr>
        <w:ind w:firstLine="340"/>
        <w:jc w:val="both"/>
        <w:rPr>
          <w:b/>
          <w:bCs/>
        </w:rPr>
      </w:pPr>
    </w:p>
    <w:p w:rsidR="00A6592E" w:rsidRPr="00966376" w:rsidRDefault="00A6592E" w:rsidP="00A6592E">
      <w:pPr>
        <w:ind w:firstLine="340"/>
        <w:jc w:val="both"/>
      </w:pPr>
      <w:r w:rsidRPr="00966376">
        <w:rPr>
          <w:b/>
          <w:bCs/>
        </w:rPr>
        <w:t>(EK: Üniversiteler;17.03.2006 – 5467/5. md.)</w:t>
      </w:r>
    </w:p>
    <w:p w:rsidR="00A6592E" w:rsidRPr="00966376" w:rsidRDefault="00A6592E" w:rsidP="00A6592E">
      <w:pPr>
        <w:ind w:left="340"/>
      </w:pPr>
      <w:r w:rsidRPr="00966376">
        <w:t xml:space="preserve">56) Ahi </w:t>
      </w:r>
      <w:proofErr w:type="spellStart"/>
      <w:r w:rsidRPr="00966376">
        <w:t>Evran</w:t>
      </w:r>
      <w:proofErr w:type="spellEnd"/>
      <w:r w:rsidRPr="00966376">
        <w:t xml:space="preserve"> Üniversitesi</w:t>
      </w:r>
      <w:r w:rsidRPr="00966376">
        <w:br/>
        <w:t>57) Kastamonu Üniversitesi</w:t>
      </w:r>
      <w:r w:rsidRPr="00966376">
        <w:br/>
        <w:t>58) Düzce Üniversitesi</w:t>
      </w:r>
      <w:r w:rsidRPr="00966376">
        <w:br/>
        <w:t>59) Mehmet Akif Ersoy Üniversitesi</w:t>
      </w:r>
      <w:r w:rsidRPr="00966376">
        <w:br/>
        <w:t>60) Uşak Üniversitesi</w:t>
      </w:r>
      <w:r w:rsidRPr="00966376">
        <w:rPr>
          <w:b/>
          <w:bCs/>
        </w:rPr>
        <w:br/>
      </w:r>
      <w:r w:rsidRPr="00966376">
        <w:t>61) Rize Üniversitesi</w:t>
      </w:r>
      <w:r w:rsidRPr="00966376">
        <w:br/>
        <w:t xml:space="preserve">62) Namık Kemal Üniversitesi </w:t>
      </w:r>
      <w:r w:rsidRPr="00966376">
        <w:br/>
      </w:r>
      <w:r w:rsidRPr="00966376">
        <w:lastRenderedPageBreak/>
        <w:t>63) Erzincan Üniversitesi</w:t>
      </w:r>
      <w:r w:rsidRPr="00966376">
        <w:br/>
        <w:t>64) Aksaray Üniversitesi</w:t>
      </w:r>
      <w:r w:rsidRPr="00966376">
        <w:br/>
        <w:t>65) Giresun Üniversitesi</w:t>
      </w:r>
      <w:r w:rsidRPr="00966376">
        <w:br/>
        <w:t>66) Hitit Üniversitesi</w:t>
      </w:r>
      <w:r w:rsidRPr="00966376">
        <w:br/>
        <w:t xml:space="preserve">67) </w:t>
      </w:r>
      <w:proofErr w:type="spellStart"/>
      <w:r w:rsidRPr="00966376">
        <w:t>Bozok</w:t>
      </w:r>
      <w:proofErr w:type="spellEnd"/>
      <w:r w:rsidRPr="00966376">
        <w:t xml:space="preserve"> Üniversitesi</w:t>
      </w:r>
      <w:r w:rsidRPr="00966376">
        <w:br/>
        <w:t>68) Adıyaman Üniversitesi</w:t>
      </w:r>
      <w:r w:rsidRPr="00966376">
        <w:br/>
        <w:t>69) Ordu Üniversitesi</w:t>
      </w:r>
      <w:r w:rsidRPr="00966376">
        <w:br/>
        <w:t>70) Amasya Üniversitesi</w:t>
      </w:r>
    </w:p>
    <w:p w:rsidR="00A6592E" w:rsidRPr="00966376" w:rsidRDefault="00A6592E" w:rsidP="00A6592E">
      <w:pPr>
        <w:ind w:left="340"/>
      </w:pPr>
    </w:p>
    <w:p w:rsidR="00A6592E" w:rsidRPr="00966376" w:rsidRDefault="00A6592E" w:rsidP="00A6592E">
      <w:pPr>
        <w:ind w:left="340"/>
        <w:rPr>
          <w:b/>
          <w:bCs/>
        </w:rPr>
      </w:pPr>
      <w:r w:rsidRPr="00966376">
        <w:rPr>
          <w:b/>
          <w:bCs/>
        </w:rPr>
        <w:t>(EK: Üniversiteler; 29.5.2007 – 5662/9. md.)</w:t>
      </w:r>
    </w:p>
    <w:p w:rsidR="00A6592E" w:rsidRPr="00966376" w:rsidRDefault="00A6592E" w:rsidP="00A6592E">
      <w:pPr>
        <w:spacing w:line="240" w:lineRule="atLeast"/>
        <w:ind w:firstLine="340"/>
        <w:jc w:val="both"/>
      </w:pPr>
      <w:r w:rsidRPr="00966376">
        <w:t xml:space="preserve">71) </w:t>
      </w:r>
      <w:proofErr w:type="spellStart"/>
      <w:r w:rsidRPr="00966376">
        <w:t>Karamanoğlu</w:t>
      </w:r>
      <w:proofErr w:type="spellEnd"/>
      <w:r w:rsidRPr="00966376">
        <w:t xml:space="preserve"> </w:t>
      </w:r>
      <w:proofErr w:type="spellStart"/>
      <w:r w:rsidRPr="00966376">
        <w:t>Mehmetbey</w:t>
      </w:r>
      <w:proofErr w:type="spellEnd"/>
      <w:r w:rsidRPr="00966376">
        <w:t xml:space="preserve"> Üniversitesi</w:t>
      </w:r>
    </w:p>
    <w:p w:rsidR="00A6592E" w:rsidRPr="00966376" w:rsidRDefault="00A6592E" w:rsidP="00A6592E">
      <w:pPr>
        <w:ind w:firstLine="340"/>
        <w:jc w:val="both"/>
      </w:pPr>
      <w:r w:rsidRPr="00966376">
        <w:t>72) Ağrı Dağı Üniversitesi</w:t>
      </w:r>
    </w:p>
    <w:p w:rsidR="00A6592E" w:rsidRPr="00966376" w:rsidRDefault="00A6592E" w:rsidP="00A6592E">
      <w:pPr>
        <w:ind w:firstLine="340"/>
        <w:jc w:val="both"/>
      </w:pPr>
      <w:r w:rsidRPr="00966376">
        <w:t>73) Sinop Üniversitesi</w:t>
      </w:r>
    </w:p>
    <w:p w:rsidR="00A6592E" w:rsidRPr="00966376" w:rsidRDefault="00A6592E" w:rsidP="00A6592E">
      <w:pPr>
        <w:tabs>
          <w:tab w:val="left" w:pos="360"/>
        </w:tabs>
        <w:jc w:val="both"/>
      </w:pPr>
      <w:r w:rsidRPr="00966376">
        <w:tab/>
        <w:t xml:space="preserve"> 74) Siirt Üniversitesi</w:t>
      </w:r>
    </w:p>
    <w:p w:rsidR="00A6592E" w:rsidRPr="00966376" w:rsidRDefault="00A6592E" w:rsidP="00A6592E">
      <w:pPr>
        <w:tabs>
          <w:tab w:val="left" w:pos="360"/>
        </w:tabs>
        <w:jc w:val="both"/>
      </w:pPr>
      <w:r w:rsidRPr="00966376">
        <w:tab/>
        <w:t xml:space="preserve"> 75) Nevşehir Üniversitesi</w:t>
      </w:r>
    </w:p>
    <w:p w:rsidR="00A6592E" w:rsidRPr="00966376" w:rsidRDefault="00A6592E" w:rsidP="00A6592E">
      <w:pPr>
        <w:tabs>
          <w:tab w:val="left" w:pos="360"/>
        </w:tabs>
        <w:jc w:val="both"/>
      </w:pPr>
      <w:r w:rsidRPr="00966376">
        <w:tab/>
        <w:t xml:space="preserve"> 76) Karabük Üniversitesi</w:t>
      </w:r>
    </w:p>
    <w:p w:rsidR="00A6592E" w:rsidRPr="00966376" w:rsidRDefault="00A6592E" w:rsidP="00A6592E">
      <w:pPr>
        <w:tabs>
          <w:tab w:val="left" w:pos="360"/>
        </w:tabs>
        <w:jc w:val="both"/>
      </w:pPr>
      <w:r w:rsidRPr="00966376">
        <w:tab/>
        <w:t xml:space="preserve"> 77) Kilis 7 Aralık Üniversitesi </w:t>
      </w:r>
    </w:p>
    <w:p w:rsidR="00A6592E" w:rsidRPr="00966376" w:rsidRDefault="00A6592E" w:rsidP="00A6592E">
      <w:pPr>
        <w:tabs>
          <w:tab w:val="left" w:pos="360"/>
        </w:tabs>
        <w:jc w:val="both"/>
      </w:pPr>
      <w:r w:rsidRPr="00966376">
        <w:tab/>
        <w:t xml:space="preserve"> 78) Çankırı </w:t>
      </w:r>
      <w:proofErr w:type="spellStart"/>
      <w:r w:rsidRPr="00966376">
        <w:t>Karatekin</w:t>
      </w:r>
      <w:proofErr w:type="spellEnd"/>
      <w:r w:rsidRPr="00966376">
        <w:t xml:space="preserve"> Üniversitesi</w:t>
      </w:r>
    </w:p>
    <w:p w:rsidR="00A6592E" w:rsidRPr="00966376" w:rsidRDefault="00A6592E" w:rsidP="00A6592E">
      <w:pPr>
        <w:tabs>
          <w:tab w:val="left" w:pos="360"/>
        </w:tabs>
        <w:jc w:val="both"/>
      </w:pPr>
      <w:r w:rsidRPr="00966376">
        <w:tab/>
        <w:t xml:space="preserve"> 79) Artvin Çoruh Üniversitesi</w:t>
      </w:r>
    </w:p>
    <w:p w:rsidR="00A6592E" w:rsidRPr="00966376" w:rsidRDefault="00A6592E" w:rsidP="00A6592E">
      <w:pPr>
        <w:tabs>
          <w:tab w:val="left" w:pos="360"/>
        </w:tabs>
        <w:jc w:val="both"/>
      </w:pPr>
      <w:r w:rsidRPr="00966376">
        <w:tab/>
        <w:t xml:space="preserve"> 80) Bilecik Üniversitesi</w:t>
      </w:r>
    </w:p>
    <w:p w:rsidR="00A6592E" w:rsidRPr="00966376" w:rsidRDefault="00A6592E" w:rsidP="00A6592E">
      <w:pPr>
        <w:tabs>
          <w:tab w:val="left" w:pos="360"/>
        </w:tabs>
        <w:jc w:val="both"/>
      </w:pPr>
      <w:r w:rsidRPr="00966376">
        <w:tab/>
        <w:t xml:space="preserve"> 81) Bitlis Eren Üniversitesi</w:t>
      </w:r>
    </w:p>
    <w:p w:rsidR="00A6592E" w:rsidRPr="00966376" w:rsidRDefault="00A6592E" w:rsidP="00A6592E">
      <w:pPr>
        <w:tabs>
          <w:tab w:val="left" w:pos="360"/>
        </w:tabs>
        <w:jc w:val="both"/>
      </w:pPr>
      <w:r w:rsidRPr="00966376">
        <w:tab/>
        <w:t xml:space="preserve"> 82) Kırklareli Üniversitesi</w:t>
      </w:r>
    </w:p>
    <w:p w:rsidR="00A6592E" w:rsidRPr="00966376" w:rsidRDefault="00A6592E" w:rsidP="00A6592E">
      <w:pPr>
        <w:tabs>
          <w:tab w:val="left" w:pos="360"/>
        </w:tabs>
        <w:jc w:val="both"/>
      </w:pPr>
      <w:r w:rsidRPr="00966376">
        <w:tab/>
        <w:t xml:space="preserve"> 83) Osmaniye Korkut Ata Üniversitesi</w:t>
      </w:r>
    </w:p>
    <w:p w:rsidR="00A6592E" w:rsidRPr="00966376" w:rsidRDefault="00A6592E" w:rsidP="00A6592E">
      <w:pPr>
        <w:tabs>
          <w:tab w:val="left" w:pos="360"/>
        </w:tabs>
        <w:jc w:val="both"/>
      </w:pPr>
      <w:r w:rsidRPr="00966376">
        <w:tab/>
        <w:t xml:space="preserve"> 84) Bingöl Üniversitesi</w:t>
      </w:r>
    </w:p>
    <w:p w:rsidR="00A6592E" w:rsidRPr="00966376" w:rsidRDefault="00A6592E" w:rsidP="00A6592E">
      <w:pPr>
        <w:tabs>
          <w:tab w:val="left" w:pos="360"/>
        </w:tabs>
        <w:jc w:val="both"/>
      </w:pPr>
      <w:r w:rsidRPr="00966376">
        <w:tab/>
        <w:t xml:space="preserve"> 85) Muş Alparslan Üniversitesi</w:t>
      </w:r>
    </w:p>
    <w:p w:rsidR="00A6592E" w:rsidRPr="00966376" w:rsidRDefault="00A6592E" w:rsidP="00A6592E">
      <w:pPr>
        <w:tabs>
          <w:tab w:val="left" w:pos="360"/>
        </w:tabs>
        <w:jc w:val="both"/>
      </w:pPr>
      <w:r w:rsidRPr="00966376">
        <w:tab/>
        <w:t xml:space="preserve"> 86) Mardin </w:t>
      </w:r>
      <w:proofErr w:type="spellStart"/>
      <w:r w:rsidRPr="00966376">
        <w:t>Artuklu</w:t>
      </w:r>
      <w:proofErr w:type="spellEnd"/>
      <w:r w:rsidRPr="00966376">
        <w:t xml:space="preserve"> Üniversitesi</w:t>
      </w:r>
    </w:p>
    <w:p w:rsidR="00A6592E" w:rsidRPr="00966376" w:rsidRDefault="00A6592E" w:rsidP="00A6592E">
      <w:pPr>
        <w:tabs>
          <w:tab w:val="left" w:pos="360"/>
        </w:tabs>
        <w:jc w:val="both"/>
      </w:pPr>
      <w:r w:rsidRPr="00966376">
        <w:tab/>
        <w:t xml:space="preserve"> 87) Batman Üniversitesi</w:t>
      </w:r>
    </w:p>
    <w:p w:rsidR="00A6592E" w:rsidRPr="00966376" w:rsidRDefault="00A6592E" w:rsidP="00A6592E">
      <w:pPr>
        <w:tabs>
          <w:tab w:val="left" w:pos="360"/>
        </w:tabs>
        <w:spacing w:line="240" w:lineRule="exact"/>
        <w:jc w:val="both"/>
      </w:pPr>
      <w:r w:rsidRPr="00966376">
        <w:rPr>
          <w:b/>
        </w:rPr>
        <w:tab/>
      </w:r>
    </w:p>
    <w:p w:rsidR="00A6592E" w:rsidRPr="00966376" w:rsidRDefault="00A6592E" w:rsidP="00A6592E">
      <w:pPr>
        <w:ind w:left="340"/>
        <w:rPr>
          <w:b/>
          <w:bCs/>
        </w:rPr>
      </w:pPr>
      <w:r w:rsidRPr="00966376">
        <w:rPr>
          <w:b/>
          <w:bCs/>
        </w:rPr>
        <w:t>(EK: Üniversiteler; 31.5.2008 – 5765/3. md.)</w:t>
      </w:r>
    </w:p>
    <w:p w:rsidR="00A6592E" w:rsidRPr="00966376" w:rsidRDefault="00A6592E" w:rsidP="00A6592E">
      <w:pPr>
        <w:tabs>
          <w:tab w:val="left" w:pos="420"/>
          <w:tab w:val="left" w:pos="540"/>
        </w:tabs>
        <w:jc w:val="both"/>
      </w:pPr>
      <w:r w:rsidRPr="00966376">
        <w:tab/>
        <w:t xml:space="preserve"> 88) Ardahan Üniversitesi</w:t>
      </w:r>
    </w:p>
    <w:p w:rsidR="00A6592E" w:rsidRPr="00966376" w:rsidRDefault="00A6592E" w:rsidP="00A6592E">
      <w:pPr>
        <w:tabs>
          <w:tab w:val="left" w:pos="-3240"/>
          <w:tab w:val="left" w:pos="420"/>
          <w:tab w:val="left" w:pos="480"/>
          <w:tab w:val="left" w:pos="567"/>
        </w:tabs>
        <w:jc w:val="both"/>
      </w:pPr>
      <w:r w:rsidRPr="00966376">
        <w:tab/>
        <w:t xml:space="preserve"> 89) Bartın Üniversitesi</w:t>
      </w:r>
    </w:p>
    <w:p w:rsidR="00A6592E" w:rsidRPr="00966376" w:rsidRDefault="00A6592E" w:rsidP="00A6592E">
      <w:pPr>
        <w:tabs>
          <w:tab w:val="left" w:pos="465"/>
          <w:tab w:val="left" w:pos="567"/>
        </w:tabs>
        <w:jc w:val="both"/>
      </w:pPr>
      <w:r w:rsidRPr="00966376">
        <w:tab/>
        <w:t>90) Bayburt Üniversitesi</w:t>
      </w:r>
    </w:p>
    <w:p w:rsidR="00A6592E" w:rsidRPr="00966376" w:rsidRDefault="00A6592E" w:rsidP="00A6592E">
      <w:pPr>
        <w:tabs>
          <w:tab w:val="left" w:pos="480"/>
          <w:tab w:val="left" w:pos="567"/>
        </w:tabs>
        <w:jc w:val="both"/>
      </w:pPr>
      <w:r w:rsidRPr="00966376">
        <w:tab/>
        <w:t>91) Gümüşhane Üniversitesi</w:t>
      </w:r>
    </w:p>
    <w:p w:rsidR="00A6592E" w:rsidRPr="00966376" w:rsidRDefault="00A6592E" w:rsidP="00A6592E">
      <w:pPr>
        <w:tabs>
          <w:tab w:val="left" w:pos="465"/>
          <w:tab w:val="left" w:pos="567"/>
        </w:tabs>
        <w:jc w:val="both"/>
      </w:pPr>
      <w:r w:rsidRPr="00966376">
        <w:tab/>
        <w:t xml:space="preserve">92) </w:t>
      </w:r>
      <w:proofErr w:type="gramStart"/>
      <w:r w:rsidRPr="00966376">
        <w:t>Hakkari</w:t>
      </w:r>
      <w:proofErr w:type="gramEnd"/>
      <w:r w:rsidRPr="00966376">
        <w:t xml:space="preserve"> Üniversitesi</w:t>
      </w:r>
    </w:p>
    <w:p w:rsidR="00A6592E" w:rsidRPr="00966376" w:rsidRDefault="00A6592E" w:rsidP="00A6592E">
      <w:pPr>
        <w:tabs>
          <w:tab w:val="left" w:pos="450"/>
          <w:tab w:val="left" w:pos="567"/>
        </w:tabs>
        <w:jc w:val="both"/>
      </w:pPr>
      <w:r w:rsidRPr="00966376">
        <w:tab/>
        <w:t>93) Iğdır Üniversitesi</w:t>
      </w:r>
    </w:p>
    <w:p w:rsidR="00A6592E" w:rsidRPr="00966376" w:rsidRDefault="00A6592E" w:rsidP="00A6592E">
      <w:pPr>
        <w:tabs>
          <w:tab w:val="left" w:pos="480"/>
          <w:tab w:val="left" w:pos="567"/>
        </w:tabs>
        <w:jc w:val="both"/>
      </w:pPr>
      <w:r w:rsidRPr="00966376">
        <w:tab/>
        <w:t>94) Şırnak Üniversitesi</w:t>
      </w:r>
    </w:p>
    <w:p w:rsidR="00A6592E" w:rsidRPr="00966376" w:rsidRDefault="00A6592E" w:rsidP="00A6592E">
      <w:pPr>
        <w:tabs>
          <w:tab w:val="left" w:pos="480"/>
          <w:tab w:val="left" w:pos="567"/>
        </w:tabs>
        <w:jc w:val="both"/>
      </w:pPr>
      <w:r w:rsidRPr="00966376">
        <w:tab/>
        <w:t>95) Tunceli Üniversitesi</w:t>
      </w:r>
    </w:p>
    <w:p w:rsidR="00A6592E" w:rsidRPr="00966376" w:rsidRDefault="00A6592E" w:rsidP="00A6592E">
      <w:pPr>
        <w:tabs>
          <w:tab w:val="left" w:pos="480"/>
          <w:tab w:val="left" w:pos="567"/>
        </w:tabs>
        <w:jc w:val="both"/>
      </w:pPr>
      <w:r w:rsidRPr="00966376">
        <w:tab/>
        <w:t>96) Yalova Üniversitesi</w:t>
      </w:r>
    </w:p>
    <w:p w:rsidR="00A6592E" w:rsidRPr="00966376" w:rsidRDefault="00A6592E" w:rsidP="00A6592E">
      <w:pPr>
        <w:tabs>
          <w:tab w:val="left" w:pos="567"/>
        </w:tabs>
        <w:spacing w:line="240" w:lineRule="exact"/>
        <w:jc w:val="both"/>
      </w:pPr>
    </w:p>
    <w:p w:rsidR="00A6592E" w:rsidRPr="00966376" w:rsidRDefault="00A6592E" w:rsidP="00A6592E">
      <w:pPr>
        <w:ind w:firstLine="340"/>
        <w:rPr>
          <w:b/>
        </w:rPr>
      </w:pPr>
      <w:bookmarkStart w:id="447" w:name="_Toc206323213"/>
      <w:r w:rsidRPr="00966376">
        <w:rPr>
          <w:b/>
        </w:rPr>
        <w:t>B) ÖZEL BÜTÇELİ DİĞER İDARELER</w:t>
      </w:r>
      <w:bookmarkEnd w:id="447"/>
    </w:p>
    <w:p w:rsidR="00A6592E" w:rsidRPr="00966376" w:rsidRDefault="00A6592E" w:rsidP="00A6592E">
      <w:pPr>
        <w:ind w:firstLine="340"/>
        <w:jc w:val="both"/>
      </w:pPr>
      <w:r w:rsidRPr="00966376">
        <w:t xml:space="preserve"> 1) Savunma Sanayi Müsteşarlığı</w:t>
      </w:r>
    </w:p>
    <w:p w:rsidR="00A6592E" w:rsidRPr="00966376" w:rsidRDefault="00A6592E" w:rsidP="00A6592E">
      <w:pPr>
        <w:ind w:firstLine="340"/>
        <w:jc w:val="both"/>
      </w:pPr>
      <w:r w:rsidRPr="00966376">
        <w:t xml:space="preserve"> 2) Atatürk Kültür, Dil ve Tarih Yüksek Kurumu </w:t>
      </w:r>
    </w:p>
    <w:p w:rsidR="00A6592E" w:rsidRPr="00966376" w:rsidRDefault="00A6592E" w:rsidP="00A6592E">
      <w:pPr>
        <w:ind w:firstLine="340"/>
        <w:jc w:val="both"/>
      </w:pPr>
      <w:r w:rsidRPr="00966376">
        <w:t xml:space="preserve"> 3) Türkiye ve Orta-Doğu Amme İdaresi Enstitüsü</w:t>
      </w:r>
    </w:p>
    <w:p w:rsidR="00A6592E" w:rsidRPr="00966376" w:rsidRDefault="00A6592E" w:rsidP="00A6592E">
      <w:pPr>
        <w:ind w:firstLine="340"/>
        <w:jc w:val="both"/>
      </w:pPr>
      <w:r w:rsidRPr="00966376">
        <w:t xml:space="preserve"> 4) Türkiye Bilimsel ve Teknolojik Araştırma Kurumu</w:t>
      </w:r>
    </w:p>
    <w:p w:rsidR="00A6592E" w:rsidRPr="00966376" w:rsidRDefault="00A6592E" w:rsidP="00A6592E">
      <w:pPr>
        <w:ind w:firstLine="340"/>
        <w:jc w:val="both"/>
      </w:pPr>
      <w:r w:rsidRPr="00966376">
        <w:t xml:space="preserve"> 5) Türkiye Bilimler Akademisi</w:t>
      </w:r>
    </w:p>
    <w:p w:rsidR="00A6592E" w:rsidRPr="00966376" w:rsidRDefault="00A6592E" w:rsidP="00A6592E">
      <w:pPr>
        <w:ind w:firstLine="340"/>
        <w:jc w:val="both"/>
      </w:pPr>
      <w:r w:rsidRPr="00966376">
        <w:t xml:space="preserve"> 6) Türkiye Adalet Akademisi </w:t>
      </w:r>
    </w:p>
    <w:p w:rsidR="00A6592E" w:rsidRPr="00966376" w:rsidRDefault="00A6592E" w:rsidP="00A6592E">
      <w:pPr>
        <w:ind w:firstLine="340"/>
        <w:jc w:val="both"/>
      </w:pPr>
      <w:r w:rsidRPr="00966376">
        <w:t xml:space="preserve"> 7) Yükseköğrenim Kredi ve Yurtlar Kurumu </w:t>
      </w:r>
    </w:p>
    <w:p w:rsidR="00A6592E" w:rsidRPr="00966376" w:rsidRDefault="00A6592E" w:rsidP="00A6592E">
      <w:pPr>
        <w:ind w:firstLine="340"/>
        <w:jc w:val="both"/>
      </w:pPr>
      <w:r w:rsidRPr="00966376">
        <w:t xml:space="preserve"> 8) Gençlik ve Spor Genel Müdürlüğü</w:t>
      </w:r>
    </w:p>
    <w:p w:rsidR="00A6592E" w:rsidRPr="00966376" w:rsidRDefault="00A6592E" w:rsidP="00A6592E">
      <w:pPr>
        <w:ind w:firstLine="340"/>
        <w:jc w:val="both"/>
      </w:pPr>
      <w:r w:rsidRPr="00966376">
        <w:t xml:space="preserve"> 9) Devlet Tiyatroları Genel Müdürlüğü</w:t>
      </w:r>
    </w:p>
    <w:p w:rsidR="00A6592E" w:rsidRPr="00966376" w:rsidRDefault="00A6592E" w:rsidP="00A6592E">
      <w:pPr>
        <w:ind w:firstLine="340"/>
        <w:jc w:val="both"/>
        <w:rPr>
          <w:spacing w:val="-5"/>
        </w:rPr>
      </w:pPr>
      <w:r w:rsidRPr="00966376">
        <w:rPr>
          <w:spacing w:val="-5"/>
        </w:rPr>
        <w:t>10) Devlet Opera ve Balesi Genel Müdürlüğü</w:t>
      </w:r>
    </w:p>
    <w:p w:rsidR="00A6592E" w:rsidRPr="00966376" w:rsidRDefault="00A6592E" w:rsidP="00A6592E">
      <w:pPr>
        <w:ind w:left="340"/>
        <w:jc w:val="both"/>
      </w:pPr>
      <w:r w:rsidRPr="00966376">
        <w:rPr>
          <w:spacing w:val="-5"/>
        </w:rPr>
        <w:lastRenderedPageBreak/>
        <w:t xml:space="preserve">11) Orman Genel Müdürlüğü </w:t>
      </w:r>
      <w:r w:rsidRPr="00966376">
        <w:rPr>
          <w:b/>
          <w:bCs/>
        </w:rPr>
        <w:t>(EK: "11 sayılı sıra", diğer sıra numaraları teselsül ettirilmiştir; 12.07.2006 – 5538/19. md.)</w:t>
      </w:r>
    </w:p>
    <w:p w:rsidR="00A6592E" w:rsidRPr="00966376" w:rsidRDefault="00A6592E" w:rsidP="00A6592E">
      <w:pPr>
        <w:ind w:firstLine="340"/>
        <w:jc w:val="both"/>
      </w:pPr>
      <w:r w:rsidRPr="00966376">
        <w:t>12) Vakıflar Genel Müdürlüğü</w:t>
      </w:r>
    </w:p>
    <w:p w:rsidR="00A6592E" w:rsidRPr="00966376" w:rsidRDefault="00A6592E" w:rsidP="00A6592E">
      <w:pPr>
        <w:ind w:firstLine="340"/>
        <w:jc w:val="both"/>
      </w:pPr>
      <w:r w:rsidRPr="00966376">
        <w:t>13) Hudut ve Sahiller Sağlık Genel Müdürlüğü</w:t>
      </w:r>
    </w:p>
    <w:p w:rsidR="00A6592E" w:rsidRPr="00966376" w:rsidRDefault="00A6592E" w:rsidP="00A6592E">
      <w:pPr>
        <w:ind w:firstLine="340"/>
        <w:jc w:val="both"/>
      </w:pPr>
      <w:r w:rsidRPr="00966376">
        <w:t xml:space="preserve">14) Elektrik İşleri </w:t>
      </w:r>
      <w:proofErr w:type="spellStart"/>
      <w:r w:rsidRPr="00966376">
        <w:t>Etüd</w:t>
      </w:r>
      <w:proofErr w:type="spellEnd"/>
      <w:r w:rsidRPr="00966376">
        <w:t xml:space="preserve"> İdaresi Genel Müdürlüğü</w:t>
      </w:r>
    </w:p>
    <w:p w:rsidR="00A6592E" w:rsidRPr="00966376" w:rsidRDefault="00A6592E" w:rsidP="00A6592E">
      <w:pPr>
        <w:ind w:firstLine="340"/>
        <w:jc w:val="both"/>
      </w:pPr>
      <w:r w:rsidRPr="00966376">
        <w:t>15) Maden Tetkik ve Arama Genel Müdürlüğü</w:t>
      </w:r>
    </w:p>
    <w:p w:rsidR="00A6592E" w:rsidRPr="00966376" w:rsidRDefault="00A6592E" w:rsidP="00A6592E">
      <w:pPr>
        <w:ind w:firstLine="340"/>
        <w:jc w:val="both"/>
      </w:pPr>
      <w:r w:rsidRPr="00966376">
        <w:t>16) Sivil Havacılık Genel Müdürlüğü</w:t>
      </w:r>
    </w:p>
    <w:p w:rsidR="00A6592E" w:rsidRPr="00966376" w:rsidRDefault="00A6592E" w:rsidP="00A6592E">
      <w:pPr>
        <w:ind w:firstLine="340"/>
        <w:jc w:val="both"/>
      </w:pPr>
      <w:r w:rsidRPr="00966376">
        <w:t>17) Türk Akreditasyon Kurumu</w:t>
      </w:r>
    </w:p>
    <w:p w:rsidR="00A6592E" w:rsidRPr="00966376" w:rsidRDefault="00A6592E" w:rsidP="00A6592E">
      <w:pPr>
        <w:ind w:firstLine="340"/>
        <w:jc w:val="both"/>
      </w:pPr>
      <w:r w:rsidRPr="00966376">
        <w:t>18) Türk Standartları Enstitüsü</w:t>
      </w:r>
    </w:p>
    <w:p w:rsidR="00A6592E" w:rsidRPr="00966376" w:rsidRDefault="00A6592E" w:rsidP="00A6592E">
      <w:pPr>
        <w:ind w:firstLine="340"/>
        <w:jc w:val="both"/>
      </w:pPr>
      <w:r w:rsidRPr="00966376">
        <w:t>19) Millî Prodüktivite Merkezi</w:t>
      </w:r>
    </w:p>
    <w:p w:rsidR="00A6592E" w:rsidRPr="00966376" w:rsidRDefault="00A6592E" w:rsidP="00A6592E">
      <w:pPr>
        <w:ind w:firstLine="340"/>
        <w:jc w:val="both"/>
      </w:pPr>
      <w:r w:rsidRPr="00966376">
        <w:t>20) Türk Patent Enstitüsü</w:t>
      </w:r>
    </w:p>
    <w:p w:rsidR="00A6592E" w:rsidRPr="00966376" w:rsidRDefault="00A6592E" w:rsidP="00A6592E">
      <w:pPr>
        <w:ind w:firstLine="340"/>
        <w:jc w:val="both"/>
      </w:pPr>
      <w:r w:rsidRPr="00966376">
        <w:t>21) Ulusal Bor Araştırma Enstitüsü</w:t>
      </w:r>
    </w:p>
    <w:p w:rsidR="00A6592E" w:rsidRPr="00966376" w:rsidRDefault="00A6592E" w:rsidP="00A6592E">
      <w:pPr>
        <w:ind w:firstLine="340"/>
        <w:jc w:val="both"/>
      </w:pPr>
      <w:r w:rsidRPr="00966376">
        <w:t>22) Türkiye Atom Enerjisi Kurumu</w:t>
      </w:r>
    </w:p>
    <w:p w:rsidR="00A6592E" w:rsidRPr="00966376" w:rsidRDefault="00A6592E" w:rsidP="00A6592E">
      <w:pPr>
        <w:ind w:firstLine="340"/>
        <w:jc w:val="both"/>
      </w:pPr>
      <w:r w:rsidRPr="00966376">
        <w:t>23) Küçük ve Orta Ölçekli Sanayi Geliştirme ve Destekleme İdaresi Başkanlığı</w:t>
      </w:r>
    </w:p>
    <w:p w:rsidR="00A6592E" w:rsidRPr="00966376" w:rsidRDefault="00A6592E" w:rsidP="00A6592E">
      <w:pPr>
        <w:ind w:firstLine="340"/>
        <w:jc w:val="both"/>
      </w:pPr>
      <w:r w:rsidRPr="00966376">
        <w:t>24) İhracatı Geliştirme Etüt Merkezi</w:t>
      </w:r>
    </w:p>
    <w:p w:rsidR="00A6592E" w:rsidRPr="00966376" w:rsidRDefault="00A6592E" w:rsidP="00A6592E">
      <w:pPr>
        <w:ind w:firstLine="340"/>
        <w:jc w:val="both"/>
      </w:pPr>
      <w:r w:rsidRPr="00966376">
        <w:t>25) Türk İşbirliği ve Kalkınma İdaresi Başkanlığı</w:t>
      </w:r>
    </w:p>
    <w:p w:rsidR="00A6592E" w:rsidRPr="00966376" w:rsidRDefault="00A6592E" w:rsidP="00A6592E">
      <w:pPr>
        <w:ind w:firstLine="340"/>
        <w:jc w:val="both"/>
      </w:pPr>
      <w:r w:rsidRPr="00966376">
        <w:t>26) Özel Çevre Koruma Kurumu Başkanlığı</w:t>
      </w:r>
    </w:p>
    <w:p w:rsidR="00A6592E" w:rsidRPr="00966376" w:rsidRDefault="00A6592E" w:rsidP="00A6592E">
      <w:pPr>
        <w:ind w:firstLine="340"/>
        <w:jc w:val="both"/>
      </w:pPr>
      <w:r w:rsidRPr="00966376">
        <w:t xml:space="preserve">27) GAP Bölge Kalkınma İdaresi </w:t>
      </w:r>
    </w:p>
    <w:p w:rsidR="00A6592E" w:rsidRPr="00966376" w:rsidRDefault="00A6592E" w:rsidP="00A6592E">
      <w:pPr>
        <w:ind w:firstLine="340"/>
        <w:jc w:val="both"/>
      </w:pPr>
      <w:r w:rsidRPr="00966376">
        <w:t>28) Özelleştirme İdaresi Başkanlığı</w:t>
      </w:r>
    </w:p>
    <w:p w:rsidR="00A6592E" w:rsidRPr="00966376" w:rsidRDefault="00A6592E" w:rsidP="00A6592E">
      <w:pPr>
        <w:ind w:firstLine="340"/>
        <w:jc w:val="both"/>
      </w:pPr>
      <w:r w:rsidRPr="00966376">
        <w:t>29)Kamu Denetçiliği Kurumu</w:t>
      </w:r>
      <w:r w:rsidRPr="00966376">
        <w:rPr>
          <w:b/>
          <w:bCs/>
        </w:rPr>
        <w:t>(EK: İbare; 13.10.2006 – 5548/36. md.)</w:t>
      </w:r>
    </w:p>
    <w:p w:rsidR="00A6592E" w:rsidRPr="00966376" w:rsidRDefault="00A6592E" w:rsidP="00A6592E">
      <w:pPr>
        <w:ind w:firstLine="340"/>
        <w:jc w:val="both"/>
      </w:pPr>
      <w:r w:rsidRPr="00966376">
        <w:t>30) Ceza ve İnfaz Kurumları ile Tutukevleri İş Yurtları Kurumu</w:t>
      </w:r>
    </w:p>
    <w:p w:rsidR="00A6592E" w:rsidRPr="00966376" w:rsidRDefault="00A6592E" w:rsidP="00A6592E">
      <w:pPr>
        <w:ind w:firstLine="340"/>
      </w:pPr>
      <w:r w:rsidRPr="00966376">
        <w:t>31) Meslekî Yeterlilik Kurumu</w:t>
      </w:r>
      <w:r w:rsidRPr="00966376">
        <w:rPr>
          <w:b/>
          <w:bCs/>
        </w:rPr>
        <w:t>(EK: İbare; 07.10.2006 – 5544/31. md.)</w:t>
      </w:r>
    </w:p>
    <w:p w:rsidR="00A6592E" w:rsidRPr="00966376" w:rsidRDefault="00A6592E" w:rsidP="00A6592E">
      <w:pPr>
        <w:pStyle w:val="Balk1"/>
        <w:spacing w:line="240" w:lineRule="auto"/>
        <w:ind w:firstLine="0"/>
        <w:jc w:val="both"/>
        <w:rPr>
          <w:b w:val="0"/>
          <w:bCs w:val="0"/>
          <w:sz w:val="24"/>
          <w:szCs w:val="24"/>
        </w:rPr>
      </w:pPr>
    </w:p>
    <w:p w:rsidR="00A6592E" w:rsidRPr="00966376" w:rsidRDefault="00A6592E" w:rsidP="00A6592E">
      <w:pPr>
        <w:pStyle w:val="Balk1"/>
        <w:ind w:firstLine="0"/>
        <w:jc w:val="center"/>
        <w:rPr>
          <w:sz w:val="24"/>
          <w:szCs w:val="24"/>
        </w:rPr>
      </w:pPr>
      <w:bookmarkStart w:id="448" w:name="_Toc206322671"/>
      <w:bookmarkStart w:id="449" w:name="_Toc206323214"/>
      <w:bookmarkStart w:id="450" w:name="_Toc210033385"/>
      <w:r w:rsidRPr="00966376">
        <w:rPr>
          <w:sz w:val="24"/>
          <w:szCs w:val="24"/>
        </w:rPr>
        <w:t>(III) SAYILI CETVEL</w:t>
      </w:r>
      <w:bookmarkEnd w:id="448"/>
      <w:bookmarkEnd w:id="449"/>
      <w:bookmarkEnd w:id="450"/>
    </w:p>
    <w:p w:rsidR="00A6592E" w:rsidRPr="00966376" w:rsidRDefault="00A6592E" w:rsidP="00A6592E">
      <w:pPr>
        <w:jc w:val="center"/>
        <w:rPr>
          <w:b/>
        </w:rPr>
      </w:pPr>
      <w:r w:rsidRPr="00966376">
        <w:rPr>
          <w:b/>
        </w:rPr>
        <w:t>DÜZENLEYİCİ VE DENETLEYİCİ KURUMLAR</w:t>
      </w:r>
    </w:p>
    <w:p w:rsidR="00A6592E" w:rsidRPr="00966376" w:rsidRDefault="00A6592E" w:rsidP="00A6592E">
      <w:pPr>
        <w:jc w:val="center"/>
        <w:rPr>
          <w:b/>
          <w:bCs/>
        </w:rPr>
      </w:pPr>
      <w:r w:rsidRPr="00966376">
        <w:rPr>
          <w:b/>
          <w:bCs/>
        </w:rPr>
        <w:t>(Değişik: III Sayılı Cetvel;24.10.2005 – 5436/12. md.)</w:t>
      </w:r>
      <w:r w:rsidRPr="00966376">
        <w:rPr>
          <w:rStyle w:val="DipnotBavurusu"/>
          <w:bCs/>
        </w:rPr>
        <w:footnoteReference w:id="94"/>
      </w:r>
    </w:p>
    <w:p w:rsidR="00A6592E" w:rsidRPr="00966376" w:rsidRDefault="00A6592E" w:rsidP="00A6592E">
      <w:pPr>
        <w:ind w:firstLine="340"/>
        <w:jc w:val="both"/>
      </w:pPr>
      <w:r w:rsidRPr="00966376">
        <w:t>1) Radyo ve Televizyon Üst Kurulu</w:t>
      </w:r>
    </w:p>
    <w:p w:rsidR="00A6592E" w:rsidRPr="00966376" w:rsidRDefault="00A6592E" w:rsidP="00A6592E">
      <w:pPr>
        <w:ind w:firstLine="340"/>
        <w:jc w:val="both"/>
      </w:pPr>
      <w:r w:rsidRPr="00966376">
        <w:t>2) Telekomünikasyon Kurumu</w:t>
      </w:r>
    </w:p>
    <w:p w:rsidR="00A6592E" w:rsidRPr="00966376" w:rsidRDefault="00A6592E" w:rsidP="00A6592E">
      <w:pPr>
        <w:ind w:firstLine="340"/>
        <w:jc w:val="both"/>
      </w:pPr>
      <w:r w:rsidRPr="00966376">
        <w:t>3) Sermaye Piyasası Kurulu</w:t>
      </w:r>
    </w:p>
    <w:p w:rsidR="00A6592E" w:rsidRPr="00966376" w:rsidRDefault="00A6592E" w:rsidP="00A6592E">
      <w:pPr>
        <w:ind w:firstLine="340"/>
        <w:jc w:val="both"/>
      </w:pPr>
      <w:r w:rsidRPr="00966376">
        <w:t>4) Bankacılık Düzenleme ve Denetleme Kurumu</w:t>
      </w:r>
    </w:p>
    <w:p w:rsidR="00A6592E" w:rsidRPr="00966376" w:rsidRDefault="00A6592E" w:rsidP="00A6592E">
      <w:pPr>
        <w:ind w:firstLine="340"/>
        <w:jc w:val="both"/>
      </w:pPr>
      <w:r w:rsidRPr="00966376">
        <w:t>5) Enerji Piyasası Düzenleme Kurumu</w:t>
      </w:r>
    </w:p>
    <w:p w:rsidR="00A6592E" w:rsidRPr="00966376" w:rsidRDefault="00A6592E" w:rsidP="00A6592E">
      <w:pPr>
        <w:ind w:firstLine="340"/>
        <w:jc w:val="both"/>
      </w:pPr>
      <w:r w:rsidRPr="00966376">
        <w:t>6) Kamu İhale Kurumu</w:t>
      </w:r>
    </w:p>
    <w:p w:rsidR="00A6592E" w:rsidRPr="00966376" w:rsidRDefault="00A6592E" w:rsidP="00A6592E">
      <w:pPr>
        <w:ind w:firstLine="340"/>
        <w:jc w:val="both"/>
      </w:pPr>
      <w:r w:rsidRPr="00966376">
        <w:t>7) Rekabet Kurumu</w:t>
      </w:r>
    </w:p>
    <w:p w:rsidR="00A6592E" w:rsidRPr="00966376" w:rsidRDefault="00A6592E" w:rsidP="00A6592E">
      <w:pPr>
        <w:ind w:firstLine="340"/>
        <w:jc w:val="both"/>
      </w:pPr>
      <w:r w:rsidRPr="00966376">
        <w:t>8) Tütün, Tütün Mamulleri ve Alkollü İçkiler Piyasası Düzenleme Kurumu</w:t>
      </w:r>
    </w:p>
    <w:p w:rsidR="00A6592E" w:rsidRPr="00966376" w:rsidRDefault="00A6592E" w:rsidP="00A6592E">
      <w:pPr>
        <w:jc w:val="center"/>
        <w:rPr>
          <w:b/>
        </w:rPr>
      </w:pPr>
      <w:r w:rsidRPr="00966376">
        <w:rPr>
          <w:b/>
        </w:rPr>
        <w:br w:type="page"/>
      </w:r>
    </w:p>
    <w:p w:rsidR="00A6592E" w:rsidRPr="00966376" w:rsidRDefault="00A6592E" w:rsidP="00A6592E">
      <w:pPr>
        <w:pStyle w:val="Balk1"/>
        <w:ind w:firstLine="0"/>
        <w:jc w:val="center"/>
        <w:rPr>
          <w:sz w:val="24"/>
          <w:szCs w:val="24"/>
        </w:rPr>
      </w:pPr>
      <w:bookmarkStart w:id="451" w:name="_Toc206322672"/>
      <w:bookmarkStart w:id="452" w:name="_Toc206323215"/>
      <w:bookmarkStart w:id="453" w:name="_Toc210033386"/>
      <w:r w:rsidRPr="00966376">
        <w:rPr>
          <w:sz w:val="24"/>
          <w:szCs w:val="24"/>
        </w:rPr>
        <w:lastRenderedPageBreak/>
        <w:t>(IV) SAYILI CETVEL.</w:t>
      </w:r>
      <w:bookmarkEnd w:id="451"/>
      <w:bookmarkEnd w:id="452"/>
      <w:bookmarkEnd w:id="453"/>
    </w:p>
    <w:p w:rsidR="00A6592E" w:rsidRPr="00966376" w:rsidRDefault="00A6592E" w:rsidP="00A6592E">
      <w:pPr>
        <w:jc w:val="center"/>
        <w:rPr>
          <w:b/>
        </w:rPr>
      </w:pPr>
      <w:r w:rsidRPr="00966376">
        <w:rPr>
          <w:b/>
        </w:rPr>
        <w:t>SOSYAL GÜVENLİK KURUMLARI</w:t>
      </w:r>
    </w:p>
    <w:p w:rsidR="00A6592E" w:rsidRPr="00966376" w:rsidRDefault="00A6592E" w:rsidP="00A6592E">
      <w:pPr>
        <w:jc w:val="center"/>
        <w:rPr>
          <w:b/>
          <w:bCs/>
        </w:rPr>
      </w:pPr>
      <w:r w:rsidRPr="00966376">
        <w:rPr>
          <w:b/>
          <w:bCs/>
        </w:rPr>
        <w:t>( Değişik: IV Sayılı Cetvel;24.10.2005 – 5436/12. md.)</w:t>
      </w:r>
      <w:r w:rsidRPr="00966376">
        <w:rPr>
          <w:rStyle w:val="DipnotBavurusu"/>
          <w:bCs/>
        </w:rPr>
        <w:footnoteReference w:id="95"/>
      </w:r>
    </w:p>
    <w:p w:rsidR="00A6592E" w:rsidRPr="00966376" w:rsidRDefault="00A6592E" w:rsidP="00A6592E">
      <w:pPr>
        <w:jc w:val="center"/>
        <w:rPr>
          <w:b/>
          <w:bCs/>
        </w:rPr>
      </w:pPr>
      <w:r w:rsidRPr="00966376">
        <w:rPr>
          <w:b/>
          <w:bCs/>
        </w:rPr>
        <w:t>(Değişik: IV Sayılı Cetvel; 20.05.2006 – 5502/42. md.)</w:t>
      </w:r>
      <w:r w:rsidRPr="00966376">
        <w:rPr>
          <w:rStyle w:val="DipnotBavurusu"/>
          <w:bCs/>
        </w:rPr>
        <w:footnoteReference w:id="96"/>
      </w:r>
    </w:p>
    <w:p w:rsidR="00A6592E" w:rsidRPr="00966376" w:rsidRDefault="00A6592E" w:rsidP="00A6592E">
      <w:pPr>
        <w:ind w:firstLine="340"/>
        <w:jc w:val="both"/>
      </w:pPr>
      <w:r w:rsidRPr="00966376">
        <w:t xml:space="preserve">1) Sosyal Güvenlik Kurumu  </w:t>
      </w:r>
    </w:p>
    <w:p w:rsidR="00A6592E" w:rsidRPr="00966376" w:rsidRDefault="00A6592E" w:rsidP="00A6592E">
      <w:pPr>
        <w:ind w:firstLine="340"/>
        <w:jc w:val="both"/>
      </w:pPr>
      <w:r w:rsidRPr="00966376">
        <w:t>2) Türkiye İş Kurumu Genel Müdürlüğü</w:t>
      </w:r>
    </w:p>
    <w:p w:rsidR="00A6592E" w:rsidRPr="00966376" w:rsidRDefault="00A6592E" w:rsidP="00A6592E">
      <w:pPr>
        <w:ind w:firstLine="340"/>
        <w:jc w:val="both"/>
      </w:pPr>
    </w:p>
    <w:p w:rsidR="00A6592E" w:rsidRPr="00966376" w:rsidRDefault="00A6592E" w:rsidP="00A6592E">
      <w:pPr>
        <w:jc w:val="center"/>
        <w:rPr>
          <w:b/>
          <w:bCs/>
        </w:rPr>
      </w:pPr>
      <w:bookmarkStart w:id="454" w:name="_Toc206323216"/>
      <w:r w:rsidRPr="00966376">
        <w:rPr>
          <w:b/>
        </w:rPr>
        <w:t>I) SAYI</w:t>
      </w:r>
      <w:r w:rsidRPr="00966376">
        <w:rPr>
          <w:b/>
        </w:rPr>
        <w:t>LI LİSTE</w:t>
      </w:r>
      <w:bookmarkEnd w:id="454"/>
    </w:p>
    <w:p w:rsidR="00A6592E" w:rsidRPr="00966376" w:rsidRDefault="00A6592E" w:rsidP="00A6592E">
      <w:pPr>
        <w:jc w:val="center"/>
        <w:rPr>
          <w:b/>
          <w:bCs/>
        </w:rPr>
      </w:pPr>
      <w:r w:rsidRPr="00966376">
        <w:rPr>
          <w:b/>
          <w:bCs/>
        </w:rPr>
        <w:t>İHDAS EDİLEN KADROLAR</w:t>
      </w:r>
    </w:p>
    <w:p w:rsidR="00A6592E" w:rsidRPr="00966376" w:rsidRDefault="00A6592E" w:rsidP="00A6592E">
      <w:pPr>
        <w:jc w:val="both"/>
        <w:rPr>
          <w:b/>
          <w:bCs/>
        </w:rPr>
      </w:pPr>
    </w:p>
    <w:tbl>
      <w:tblPr>
        <w:tblW w:w="0" w:type="auto"/>
        <w:jc w:val="center"/>
        <w:tblCellSpacing w:w="15" w:type="dxa"/>
        <w:tblInd w:w="-823" w:type="dxa"/>
        <w:tblCellMar>
          <w:top w:w="15" w:type="dxa"/>
          <w:left w:w="15" w:type="dxa"/>
          <w:bottom w:w="15" w:type="dxa"/>
          <w:right w:w="15" w:type="dxa"/>
        </w:tblCellMar>
        <w:tblLook w:val="0000"/>
      </w:tblPr>
      <w:tblGrid>
        <w:gridCol w:w="914"/>
        <w:gridCol w:w="2827"/>
        <w:gridCol w:w="1288"/>
        <w:gridCol w:w="1787"/>
        <w:gridCol w:w="1787"/>
        <w:gridCol w:w="1129"/>
      </w:tblGrid>
      <w:tr w:rsidR="00A6592E" w:rsidRPr="00966376" w:rsidTr="001A75F6">
        <w:trPr>
          <w:trHeight w:val="1149"/>
          <w:tblCellSpacing w:w="15" w:type="dxa"/>
          <w:jc w:val="center"/>
        </w:trPr>
        <w:tc>
          <w:tcPr>
            <w:tcW w:w="869" w:type="dxa"/>
            <w:vAlign w:val="center"/>
          </w:tcPr>
          <w:p w:rsidR="00A6592E" w:rsidRPr="00966376" w:rsidRDefault="00A6592E" w:rsidP="001A75F6">
            <w:pPr>
              <w:pStyle w:val="Altbilgi"/>
              <w:tabs>
                <w:tab w:val="clear" w:pos="4536"/>
                <w:tab w:val="clear" w:pos="9072"/>
              </w:tabs>
              <w:jc w:val="both"/>
              <w:rPr>
                <w:b/>
                <w:bCs/>
                <w:u w:val="single"/>
              </w:rPr>
            </w:pPr>
          </w:p>
          <w:p w:rsidR="00A6592E" w:rsidRPr="00966376" w:rsidRDefault="00A6592E" w:rsidP="001A75F6">
            <w:pPr>
              <w:pStyle w:val="Altbilgi"/>
              <w:tabs>
                <w:tab w:val="clear" w:pos="4536"/>
                <w:tab w:val="clear" w:pos="9072"/>
              </w:tabs>
              <w:jc w:val="both"/>
              <w:rPr>
                <w:b/>
                <w:bCs/>
                <w:u w:val="single"/>
              </w:rPr>
            </w:pPr>
          </w:p>
          <w:p w:rsidR="00A6592E" w:rsidRPr="00966376" w:rsidRDefault="00A6592E" w:rsidP="001A75F6">
            <w:pPr>
              <w:pStyle w:val="Altbilgi"/>
              <w:tabs>
                <w:tab w:val="clear" w:pos="4536"/>
                <w:tab w:val="clear" w:pos="9072"/>
              </w:tabs>
              <w:jc w:val="both"/>
              <w:rPr>
                <w:rFonts w:eastAsia="Arial Unicode MS"/>
                <w:b/>
                <w:bCs/>
                <w:u w:val="single"/>
              </w:rPr>
            </w:pPr>
            <w:r w:rsidRPr="00966376">
              <w:rPr>
                <w:b/>
                <w:bCs/>
                <w:u w:val="single"/>
              </w:rPr>
              <w:t>SINIFI</w:t>
            </w:r>
          </w:p>
        </w:tc>
        <w:tc>
          <w:tcPr>
            <w:tcW w:w="0" w:type="auto"/>
            <w:vAlign w:val="center"/>
          </w:tcPr>
          <w:p w:rsidR="00A6592E" w:rsidRPr="00966376" w:rsidRDefault="00A6592E" w:rsidP="001A75F6">
            <w:pPr>
              <w:pStyle w:val="Altbilgi"/>
              <w:tabs>
                <w:tab w:val="clear" w:pos="4536"/>
                <w:tab w:val="clear" w:pos="9072"/>
              </w:tabs>
              <w:jc w:val="both"/>
              <w:rPr>
                <w:b/>
                <w:bCs/>
                <w:u w:val="single"/>
              </w:rPr>
            </w:pPr>
          </w:p>
          <w:p w:rsidR="00A6592E" w:rsidRPr="00966376" w:rsidRDefault="00A6592E" w:rsidP="001A75F6">
            <w:pPr>
              <w:pStyle w:val="Altbilgi"/>
              <w:tabs>
                <w:tab w:val="clear" w:pos="4536"/>
                <w:tab w:val="clear" w:pos="9072"/>
              </w:tabs>
              <w:jc w:val="both"/>
              <w:rPr>
                <w:b/>
                <w:bCs/>
              </w:rPr>
            </w:pPr>
            <w:r w:rsidRPr="00966376">
              <w:rPr>
                <w:b/>
                <w:bCs/>
              </w:rPr>
              <w:t xml:space="preserve"> </w:t>
            </w:r>
          </w:p>
          <w:p w:rsidR="00A6592E" w:rsidRPr="00966376" w:rsidRDefault="00A6592E" w:rsidP="001A75F6">
            <w:pPr>
              <w:pStyle w:val="Altbilgi"/>
              <w:tabs>
                <w:tab w:val="clear" w:pos="4536"/>
                <w:tab w:val="clear" w:pos="9072"/>
              </w:tabs>
              <w:jc w:val="both"/>
              <w:rPr>
                <w:rFonts w:eastAsia="Arial Unicode MS"/>
                <w:b/>
                <w:bCs/>
                <w:u w:val="single"/>
              </w:rPr>
            </w:pPr>
            <w:r w:rsidRPr="00966376">
              <w:rPr>
                <w:b/>
                <w:bCs/>
              </w:rPr>
              <w:t xml:space="preserve"> </w:t>
            </w:r>
            <w:r w:rsidRPr="00966376">
              <w:rPr>
                <w:b/>
                <w:bCs/>
                <w:u w:val="single"/>
              </w:rPr>
              <w:t>UNVANI</w:t>
            </w:r>
          </w:p>
        </w:tc>
        <w:tc>
          <w:tcPr>
            <w:tcW w:w="0" w:type="auto"/>
            <w:vAlign w:val="center"/>
          </w:tcPr>
          <w:p w:rsidR="00A6592E" w:rsidRPr="00966376" w:rsidRDefault="00A6592E" w:rsidP="001A75F6">
            <w:pPr>
              <w:jc w:val="both"/>
              <w:rPr>
                <w:b/>
                <w:bCs/>
              </w:rPr>
            </w:pPr>
          </w:p>
          <w:p w:rsidR="00A6592E" w:rsidRPr="00966376" w:rsidRDefault="00A6592E" w:rsidP="001A75F6">
            <w:pPr>
              <w:jc w:val="both"/>
              <w:rPr>
                <w:b/>
                <w:bCs/>
              </w:rPr>
            </w:pPr>
            <w:r w:rsidRPr="00966376">
              <w:rPr>
                <w:b/>
                <w:bCs/>
              </w:rPr>
              <w:t>KADRO</w:t>
            </w:r>
          </w:p>
          <w:p w:rsidR="00A6592E" w:rsidRPr="00966376" w:rsidRDefault="00A6592E" w:rsidP="001A75F6">
            <w:pPr>
              <w:jc w:val="both"/>
              <w:rPr>
                <w:rFonts w:eastAsia="Arial Unicode MS"/>
                <w:b/>
                <w:bCs/>
              </w:rPr>
            </w:pPr>
            <w:r w:rsidRPr="00966376">
              <w:rPr>
                <w:b/>
                <w:bCs/>
                <w:u w:val="single"/>
              </w:rPr>
              <w:t>DERECESİ</w:t>
            </w:r>
          </w:p>
        </w:tc>
        <w:tc>
          <w:tcPr>
            <w:tcW w:w="0" w:type="auto"/>
            <w:vAlign w:val="center"/>
          </w:tcPr>
          <w:p w:rsidR="00A6592E" w:rsidRPr="00966376" w:rsidRDefault="00A6592E" w:rsidP="001A75F6">
            <w:pPr>
              <w:pStyle w:val="Altbilgi"/>
              <w:tabs>
                <w:tab w:val="clear" w:pos="4536"/>
                <w:tab w:val="clear" w:pos="9072"/>
              </w:tabs>
              <w:jc w:val="both"/>
              <w:rPr>
                <w:b/>
                <w:bCs/>
              </w:rPr>
            </w:pPr>
            <w:r w:rsidRPr="00966376">
              <w:rPr>
                <w:b/>
                <w:bCs/>
              </w:rPr>
              <w:t>SERBEST</w:t>
            </w:r>
          </w:p>
          <w:p w:rsidR="00A6592E" w:rsidRPr="00966376" w:rsidRDefault="00A6592E" w:rsidP="001A75F6">
            <w:pPr>
              <w:pStyle w:val="Altbilgi"/>
              <w:tabs>
                <w:tab w:val="clear" w:pos="4536"/>
                <w:tab w:val="clear" w:pos="9072"/>
              </w:tabs>
              <w:jc w:val="both"/>
              <w:rPr>
                <w:rFonts w:eastAsia="Arial Unicode MS"/>
                <w:b/>
                <w:bCs/>
                <w:u w:val="single"/>
              </w:rPr>
            </w:pPr>
            <w:r w:rsidRPr="00966376">
              <w:rPr>
                <w:b/>
                <w:bCs/>
              </w:rPr>
              <w:t>KADRO</w:t>
            </w:r>
            <w:r w:rsidRPr="00966376">
              <w:rPr>
                <w:b/>
                <w:bCs/>
                <w:u w:val="single"/>
              </w:rPr>
              <w:t xml:space="preserve"> ADEDİ</w:t>
            </w:r>
          </w:p>
        </w:tc>
        <w:tc>
          <w:tcPr>
            <w:tcW w:w="0" w:type="auto"/>
            <w:vAlign w:val="center"/>
          </w:tcPr>
          <w:p w:rsidR="00A6592E" w:rsidRPr="00966376" w:rsidRDefault="00A6592E" w:rsidP="001A75F6">
            <w:pPr>
              <w:jc w:val="both"/>
              <w:rPr>
                <w:b/>
                <w:bCs/>
              </w:rPr>
            </w:pPr>
          </w:p>
          <w:p w:rsidR="00A6592E" w:rsidRPr="00966376" w:rsidRDefault="00A6592E" w:rsidP="001A75F6">
            <w:pPr>
              <w:jc w:val="both"/>
              <w:rPr>
                <w:b/>
                <w:bCs/>
              </w:rPr>
            </w:pPr>
            <w:r w:rsidRPr="00966376">
              <w:rPr>
                <w:b/>
                <w:bCs/>
              </w:rPr>
              <w:t>TUTULU</w:t>
            </w:r>
          </w:p>
          <w:p w:rsidR="00A6592E" w:rsidRPr="00966376" w:rsidRDefault="00A6592E" w:rsidP="001A75F6">
            <w:pPr>
              <w:jc w:val="both"/>
              <w:rPr>
                <w:rFonts w:eastAsia="Arial Unicode MS"/>
                <w:b/>
                <w:bCs/>
                <w:u w:val="single"/>
              </w:rPr>
            </w:pPr>
            <w:r w:rsidRPr="00966376">
              <w:rPr>
                <w:b/>
                <w:bCs/>
                <w:u w:val="single"/>
              </w:rPr>
              <w:t>KADRO ADEDİ</w:t>
            </w:r>
          </w:p>
        </w:tc>
        <w:tc>
          <w:tcPr>
            <w:tcW w:w="0" w:type="auto"/>
            <w:vAlign w:val="center"/>
          </w:tcPr>
          <w:p w:rsidR="00A6592E" w:rsidRPr="00966376" w:rsidRDefault="00A6592E" w:rsidP="001A75F6">
            <w:pPr>
              <w:jc w:val="both"/>
              <w:rPr>
                <w:b/>
                <w:bCs/>
              </w:rPr>
            </w:pPr>
            <w:r w:rsidRPr="00966376">
              <w:rPr>
                <w:b/>
                <w:bCs/>
              </w:rPr>
              <w:t> </w:t>
            </w:r>
          </w:p>
          <w:p w:rsidR="00A6592E" w:rsidRPr="00966376" w:rsidRDefault="00A6592E" w:rsidP="001A75F6">
            <w:pPr>
              <w:jc w:val="both"/>
              <w:rPr>
                <w:b/>
                <w:bCs/>
                <w:u w:val="single"/>
              </w:rPr>
            </w:pPr>
          </w:p>
          <w:p w:rsidR="00A6592E" w:rsidRPr="00966376" w:rsidRDefault="00A6592E" w:rsidP="001A75F6">
            <w:pPr>
              <w:jc w:val="both"/>
              <w:rPr>
                <w:rFonts w:eastAsia="Arial Unicode MS"/>
                <w:b/>
                <w:bCs/>
              </w:rPr>
            </w:pPr>
            <w:r w:rsidRPr="00966376">
              <w:rPr>
                <w:b/>
                <w:bCs/>
                <w:u w:val="single"/>
              </w:rPr>
              <w:t>TOPLAM</w:t>
            </w:r>
          </w:p>
        </w:tc>
      </w:tr>
      <w:tr w:rsidR="00A6592E" w:rsidRPr="00966376" w:rsidTr="001A75F6">
        <w:trPr>
          <w:tblCellSpacing w:w="15" w:type="dxa"/>
          <w:jc w:val="center"/>
        </w:trPr>
        <w:tc>
          <w:tcPr>
            <w:tcW w:w="869" w:type="dxa"/>
            <w:vAlign w:val="center"/>
          </w:tcPr>
          <w:p w:rsidR="00A6592E" w:rsidRPr="00966376" w:rsidRDefault="00A6592E" w:rsidP="001A75F6">
            <w:pPr>
              <w:jc w:val="both"/>
              <w:rPr>
                <w:rFonts w:eastAsia="Arial Unicode MS"/>
              </w:rPr>
            </w:pPr>
            <w:r w:rsidRPr="00966376">
              <w:t>GİH</w:t>
            </w:r>
          </w:p>
        </w:tc>
        <w:tc>
          <w:tcPr>
            <w:tcW w:w="0" w:type="auto"/>
            <w:vAlign w:val="center"/>
          </w:tcPr>
          <w:p w:rsidR="00A6592E" w:rsidRPr="00966376" w:rsidRDefault="00A6592E" w:rsidP="001A75F6">
            <w:pPr>
              <w:pStyle w:val="Altbilgi"/>
              <w:tabs>
                <w:tab w:val="clear" w:pos="4536"/>
                <w:tab w:val="clear" w:pos="9072"/>
              </w:tabs>
              <w:jc w:val="both"/>
              <w:rPr>
                <w:rFonts w:eastAsia="Arial Unicode MS"/>
              </w:rPr>
            </w:pPr>
            <w:r w:rsidRPr="00966376">
              <w:t>Genel Müdür Yardımcısı</w:t>
            </w:r>
          </w:p>
        </w:tc>
        <w:tc>
          <w:tcPr>
            <w:tcW w:w="0" w:type="auto"/>
            <w:vAlign w:val="center"/>
          </w:tcPr>
          <w:p w:rsidR="00A6592E" w:rsidRPr="00966376" w:rsidRDefault="00A6592E" w:rsidP="001A75F6">
            <w:pPr>
              <w:jc w:val="center"/>
              <w:rPr>
                <w:rFonts w:eastAsia="Arial Unicode MS"/>
              </w:rPr>
            </w:pPr>
            <w:r w:rsidRPr="00966376">
              <w:rPr>
                <w:rFonts w:eastAsia="Arial Unicode MS"/>
              </w:rPr>
              <w:t>1</w:t>
            </w:r>
          </w:p>
        </w:tc>
        <w:tc>
          <w:tcPr>
            <w:tcW w:w="0" w:type="auto"/>
            <w:vAlign w:val="center"/>
          </w:tcPr>
          <w:p w:rsidR="00A6592E" w:rsidRPr="00966376" w:rsidRDefault="00A6592E" w:rsidP="001A75F6">
            <w:pPr>
              <w:jc w:val="center"/>
              <w:rPr>
                <w:rFonts w:eastAsia="Arial Unicode MS"/>
              </w:rPr>
            </w:pPr>
            <w:r w:rsidRPr="00966376">
              <w:t>1</w:t>
            </w:r>
          </w:p>
        </w:tc>
        <w:tc>
          <w:tcPr>
            <w:tcW w:w="0" w:type="auto"/>
            <w:vAlign w:val="center"/>
          </w:tcPr>
          <w:p w:rsidR="00A6592E" w:rsidRPr="00966376" w:rsidRDefault="00A6592E" w:rsidP="001A75F6">
            <w:pPr>
              <w:jc w:val="center"/>
              <w:rPr>
                <w:rFonts w:eastAsia="Arial Unicode MS"/>
              </w:rPr>
            </w:pPr>
            <w:r w:rsidRPr="00966376">
              <w:t>-</w:t>
            </w:r>
          </w:p>
        </w:tc>
        <w:tc>
          <w:tcPr>
            <w:tcW w:w="0" w:type="auto"/>
            <w:vAlign w:val="center"/>
          </w:tcPr>
          <w:p w:rsidR="00A6592E" w:rsidRPr="00966376" w:rsidRDefault="00A6592E" w:rsidP="001A75F6">
            <w:pPr>
              <w:jc w:val="center"/>
              <w:rPr>
                <w:rFonts w:eastAsia="Arial Unicode MS"/>
              </w:rPr>
            </w:pPr>
            <w:r w:rsidRPr="00966376">
              <w:t>1</w:t>
            </w:r>
          </w:p>
        </w:tc>
      </w:tr>
      <w:tr w:rsidR="00A6592E" w:rsidRPr="00966376" w:rsidTr="001A75F6">
        <w:trPr>
          <w:tblCellSpacing w:w="15" w:type="dxa"/>
          <w:jc w:val="center"/>
        </w:trPr>
        <w:tc>
          <w:tcPr>
            <w:tcW w:w="869" w:type="dxa"/>
            <w:vAlign w:val="center"/>
          </w:tcPr>
          <w:p w:rsidR="00A6592E" w:rsidRPr="00966376" w:rsidRDefault="00A6592E" w:rsidP="001A75F6">
            <w:pPr>
              <w:jc w:val="both"/>
              <w:rPr>
                <w:rFonts w:eastAsia="Arial Unicode MS"/>
              </w:rPr>
            </w:pPr>
            <w:r w:rsidRPr="00966376">
              <w:t>GİH</w:t>
            </w:r>
          </w:p>
        </w:tc>
        <w:tc>
          <w:tcPr>
            <w:tcW w:w="0" w:type="auto"/>
            <w:vAlign w:val="center"/>
          </w:tcPr>
          <w:p w:rsidR="00A6592E" w:rsidRPr="00966376" w:rsidRDefault="00A6592E" w:rsidP="001A75F6">
            <w:pPr>
              <w:jc w:val="both"/>
              <w:rPr>
                <w:rFonts w:eastAsia="Arial Unicode MS"/>
              </w:rPr>
            </w:pPr>
            <w:r w:rsidRPr="00966376">
              <w:t>Başkan Yardımcısı</w:t>
            </w:r>
          </w:p>
        </w:tc>
        <w:tc>
          <w:tcPr>
            <w:tcW w:w="0" w:type="auto"/>
            <w:vAlign w:val="center"/>
          </w:tcPr>
          <w:p w:rsidR="00A6592E" w:rsidRPr="00966376" w:rsidRDefault="00A6592E" w:rsidP="001A75F6">
            <w:pPr>
              <w:jc w:val="center"/>
              <w:rPr>
                <w:rFonts w:eastAsia="Arial Unicode MS"/>
              </w:rPr>
            </w:pPr>
            <w:r w:rsidRPr="00966376">
              <w:t>1</w:t>
            </w:r>
          </w:p>
        </w:tc>
        <w:tc>
          <w:tcPr>
            <w:tcW w:w="0" w:type="auto"/>
            <w:vAlign w:val="center"/>
          </w:tcPr>
          <w:p w:rsidR="00A6592E" w:rsidRPr="00966376" w:rsidRDefault="00A6592E" w:rsidP="001A75F6">
            <w:pPr>
              <w:jc w:val="center"/>
              <w:rPr>
                <w:rFonts w:eastAsia="Arial Unicode MS"/>
              </w:rPr>
            </w:pPr>
            <w:r w:rsidRPr="00966376">
              <w:t>1</w:t>
            </w:r>
          </w:p>
        </w:tc>
        <w:tc>
          <w:tcPr>
            <w:tcW w:w="0" w:type="auto"/>
            <w:vAlign w:val="center"/>
          </w:tcPr>
          <w:p w:rsidR="00A6592E" w:rsidRPr="00966376" w:rsidRDefault="00A6592E" w:rsidP="001A75F6">
            <w:pPr>
              <w:jc w:val="center"/>
              <w:rPr>
                <w:rFonts w:eastAsia="Arial Unicode MS"/>
              </w:rPr>
            </w:pPr>
            <w:r w:rsidRPr="00966376">
              <w:t>-</w:t>
            </w:r>
          </w:p>
        </w:tc>
        <w:tc>
          <w:tcPr>
            <w:tcW w:w="0" w:type="auto"/>
            <w:vAlign w:val="center"/>
          </w:tcPr>
          <w:p w:rsidR="00A6592E" w:rsidRPr="00966376" w:rsidRDefault="00A6592E" w:rsidP="001A75F6">
            <w:pPr>
              <w:jc w:val="center"/>
              <w:rPr>
                <w:rFonts w:eastAsia="Arial Unicode MS"/>
              </w:rPr>
            </w:pPr>
            <w:r w:rsidRPr="00966376">
              <w:t>1</w:t>
            </w:r>
          </w:p>
        </w:tc>
      </w:tr>
      <w:tr w:rsidR="00A6592E" w:rsidRPr="00966376" w:rsidTr="001A75F6">
        <w:trPr>
          <w:tblCellSpacing w:w="15" w:type="dxa"/>
          <w:jc w:val="center"/>
        </w:trPr>
        <w:tc>
          <w:tcPr>
            <w:tcW w:w="869" w:type="dxa"/>
            <w:vAlign w:val="center"/>
          </w:tcPr>
          <w:p w:rsidR="00A6592E" w:rsidRPr="00966376" w:rsidRDefault="00A6592E" w:rsidP="001A75F6">
            <w:pPr>
              <w:jc w:val="both"/>
              <w:rPr>
                <w:rFonts w:eastAsia="Arial Unicode MS"/>
              </w:rPr>
            </w:pPr>
            <w:r w:rsidRPr="00966376">
              <w:t>GİH</w:t>
            </w:r>
          </w:p>
        </w:tc>
        <w:tc>
          <w:tcPr>
            <w:tcW w:w="0" w:type="auto"/>
            <w:vAlign w:val="center"/>
          </w:tcPr>
          <w:p w:rsidR="00A6592E" w:rsidRPr="00966376" w:rsidRDefault="00A6592E" w:rsidP="001A75F6">
            <w:pPr>
              <w:jc w:val="both"/>
              <w:rPr>
                <w:rFonts w:eastAsia="Arial Unicode MS"/>
              </w:rPr>
            </w:pPr>
            <w:r w:rsidRPr="00966376">
              <w:t>Daire Başkanı</w:t>
            </w:r>
          </w:p>
        </w:tc>
        <w:tc>
          <w:tcPr>
            <w:tcW w:w="0" w:type="auto"/>
            <w:vAlign w:val="center"/>
          </w:tcPr>
          <w:p w:rsidR="00A6592E" w:rsidRPr="00966376" w:rsidRDefault="00A6592E" w:rsidP="001A75F6">
            <w:pPr>
              <w:jc w:val="center"/>
              <w:rPr>
                <w:rFonts w:eastAsia="Arial Unicode MS"/>
              </w:rPr>
            </w:pPr>
            <w:r w:rsidRPr="00966376">
              <w:t>1</w:t>
            </w:r>
          </w:p>
        </w:tc>
        <w:tc>
          <w:tcPr>
            <w:tcW w:w="0" w:type="auto"/>
            <w:vAlign w:val="center"/>
          </w:tcPr>
          <w:p w:rsidR="00A6592E" w:rsidRPr="00966376" w:rsidRDefault="00A6592E" w:rsidP="001A75F6">
            <w:pPr>
              <w:jc w:val="center"/>
              <w:rPr>
                <w:rFonts w:eastAsia="Arial Unicode MS"/>
              </w:rPr>
            </w:pPr>
            <w:r w:rsidRPr="00966376">
              <w:t>3</w:t>
            </w:r>
          </w:p>
        </w:tc>
        <w:tc>
          <w:tcPr>
            <w:tcW w:w="0" w:type="auto"/>
            <w:vAlign w:val="center"/>
          </w:tcPr>
          <w:p w:rsidR="00A6592E" w:rsidRPr="00966376" w:rsidRDefault="00A6592E" w:rsidP="001A75F6">
            <w:pPr>
              <w:jc w:val="center"/>
              <w:rPr>
                <w:rFonts w:eastAsia="Arial Unicode MS"/>
              </w:rPr>
            </w:pPr>
            <w:r w:rsidRPr="00966376">
              <w:t>-</w:t>
            </w:r>
          </w:p>
        </w:tc>
        <w:tc>
          <w:tcPr>
            <w:tcW w:w="0" w:type="auto"/>
            <w:vAlign w:val="center"/>
          </w:tcPr>
          <w:p w:rsidR="00A6592E" w:rsidRPr="00966376" w:rsidRDefault="00A6592E" w:rsidP="001A75F6">
            <w:pPr>
              <w:jc w:val="center"/>
              <w:rPr>
                <w:rFonts w:eastAsia="Arial Unicode MS"/>
              </w:rPr>
            </w:pPr>
            <w:r w:rsidRPr="00966376">
              <w:t>3</w:t>
            </w:r>
          </w:p>
        </w:tc>
      </w:tr>
      <w:tr w:rsidR="00A6592E" w:rsidRPr="00966376" w:rsidTr="001A75F6">
        <w:trPr>
          <w:tblCellSpacing w:w="15" w:type="dxa"/>
          <w:jc w:val="center"/>
        </w:trPr>
        <w:tc>
          <w:tcPr>
            <w:tcW w:w="869" w:type="dxa"/>
            <w:vAlign w:val="center"/>
          </w:tcPr>
          <w:p w:rsidR="00A6592E" w:rsidRPr="00966376" w:rsidRDefault="00A6592E" w:rsidP="001A75F6">
            <w:pPr>
              <w:jc w:val="both"/>
              <w:rPr>
                <w:rFonts w:eastAsia="Arial Unicode MS"/>
              </w:rPr>
            </w:pPr>
            <w:r w:rsidRPr="00966376">
              <w:t>GİH</w:t>
            </w:r>
          </w:p>
        </w:tc>
        <w:tc>
          <w:tcPr>
            <w:tcW w:w="0" w:type="auto"/>
            <w:vAlign w:val="center"/>
          </w:tcPr>
          <w:p w:rsidR="00A6592E" w:rsidRPr="00966376" w:rsidRDefault="00A6592E" w:rsidP="001A75F6">
            <w:pPr>
              <w:jc w:val="both"/>
              <w:rPr>
                <w:rFonts w:eastAsia="Arial Unicode MS"/>
              </w:rPr>
            </w:pPr>
            <w:r w:rsidRPr="00966376">
              <w:t>Eğitim Merkezi Müdürü</w:t>
            </w:r>
          </w:p>
        </w:tc>
        <w:tc>
          <w:tcPr>
            <w:tcW w:w="0" w:type="auto"/>
            <w:vAlign w:val="center"/>
          </w:tcPr>
          <w:p w:rsidR="00A6592E" w:rsidRPr="00966376" w:rsidRDefault="00A6592E" w:rsidP="001A75F6">
            <w:pPr>
              <w:jc w:val="center"/>
              <w:rPr>
                <w:rFonts w:eastAsia="Arial Unicode MS"/>
              </w:rPr>
            </w:pPr>
            <w:r w:rsidRPr="00966376">
              <w:t>1</w:t>
            </w:r>
          </w:p>
        </w:tc>
        <w:tc>
          <w:tcPr>
            <w:tcW w:w="0" w:type="auto"/>
            <w:vAlign w:val="center"/>
          </w:tcPr>
          <w:p w:rsidR="00A6592E" w:rsidRPr="00966376" w:rsidRDefault="00A6592E" w:rsidP="001A75F6">
            <w:pPr>
              <w:jc w:val="center"/>
              <w:rPr>
                <w:rFonts w:eastAsia="Arial Unicode MS"/>
              </w:rPr>
            </w:pPr>
            <w:r w:rsidRPr="00966376">
              <w:t>1</w:t>
            </w:r>
          </w:p>
        </w:tc>
        <w:tc>
          <w:tcPr>
            <w:tcW w:w="0" w:type="auto"/>
            <w:vAlign w:val="center"/>
          </w:tcPr>
          <w:p w:rsidR="00A6592E" w:rsidRPr="00966376" w:rsidRDefault="00A6592E" w:rsidP="001A75F6">
            <w:pPr>
              <w:jc w:val="center"/>
              <w:rPr>
                <w:rFonts w:eastAsia="Arial Unicode MS"/>
              </w:rPr>
            </w:pPr>
            <w:r w:rsidRPr="00966376">
              <w:t>-</w:t>
            </w:r>
          </w:p>
        </w:tc>
        <w:tc>
          <w:tcPr>
            <w:tcW w:w="0" w:type="auto"/>
            <w:vAlign w:val="center"/>
          </w:tcPr>
          <w:p w:rsidR="00A6592E" w:rsidRPr="00966376" w:rsidRDefault="00A6592E" w:rsidP="001A75F6">
            <w:pPr>
              <w:jc w:val="center"/>
              <w:rPr>
                <w:rFonts w:eastAsia="Arial Unicode MS"/>
              </w:rPr>
            </w:pPr>
            <w:r w:rsidRPr="00966376">
              <w:t>1</w:t>
            </w:r>
          </w:p>
        </w:tc>
      </w:tr>
      <w:tr w:rsidR="00A6592E" w:rsidRPr="00966376" w:rsidTr="001A75F6">
        <w:trPr>
          <w:cantSplit/>
          <w:tblCellSpacing w:w="15" w:type="dxa"/>
          <w:jc w:val="center"/>
        </w:trPr>
        <w:tc>
          <w:tcPr>
            <w:tcW w:w="869" w:type="dxa"/>
            <w:vAlign w:val="center"/>
          </w:tcPr>
          <w:p w:rsidR="00A6592E" w:rsidRPr="00966376" w:rsidRDefault="00A6592E" w:rsidP="001A75F6">
            <w:pPr>
              <w:jc w:val="both"/>
              <w:rPr>
                <w:rFonts w:eastAsia="Arial Unicode MS"/>
              </w:rPr>
            </w:pPr>
            <w:r w:rsidRPr="00966376">
              <w:t>GİH</w:t>
            </w:r>
          </w:p>
        </w:tc>
        <w:tc>
          <w:tcPr>
            <w:tcW w:w="0" w:type="auto"/>
            <w:vAlign w:val="center"/>
          </w:tcPr>
          <w:p w:rsidR="00A6592E" w:rsidRPr="00966376" w:rsidRDefault="00A6592E" w:rsidP="001A75F6">
            <w:pPr>
              <w:jc w:val="both"/>
              <w:rPr>
                <w:rFonts w:eastAsia="Arial Unicode MS"/>
              </w:rPr>
            </w:pPr>
            <w:r w:rsidRPr="00966376">
              <w:t>Bilgi İşlem Merkezi Müdürü</w:t>
            </w:r>
          </w:p>
        </w:tc>
        <w:tc>
          <w:tcPr>
            <w:tcW w:w="0" w:type="auto"/>
            <w:vAlign w:val="center"/>
          </w:tcPr>
          <w:p w:rsidR="00A6592E" w:rsidRPr="00966376" w:rsidRDefault="00A6592E" w:rsidP="001A75F6">
            <w:pPr>
              <w:jc w:val="center"/>
              <w:rPr>
                <w:rFonts w:eastAsia="Arial Unicode MS"/>
              </w:rPr>
            </w:pPr>
            <w:r w:rsidRPr="00966376">
              <w:t>1</w:t>
            </w:r>
          </w:p>
        </w:tc>
        <w:tc>
          <w:tcPr>
            <w:tcW w:w="0" w:type="auto"/>
            <w:vAlign w:val="center"/>
          </w:tcPr>
          <w:p w:rsidR="00A6592E" w:rsidRPr="00966376" w:rsidRDefault="00A6592E" w:rsidP="001A75F6">
            <w:pPr>
              <w:jc w:val="center"/>
              <w:rPr>
                <w:rFonts w:eastAsia="Arial Unicode MS"/>
              </w:rPr>
            </w:pPr>
            <w:r w:rsidRPr="00966376">
              <w:t>1</w:t>
            </w:r>
          </w:p>
        </w:tc>
        <w:tc>
          <w:tcPr>
            <w:tcW w:w="0" w:type="auto"/>
            <w:vAlign w:val="center"/>
          </w:tcPr>
          <w:p w:rsidR="00A6592E" w:rsidRPr="00966376" w:rsidRDefault="00A6592E" w:rsidP="001A75F6">
            <w:pPr>
              <w:jc w:val="center"/>
              <w:rPr>
                <w:rFonts w:eastAsia="Arial Unicode MS"/>
              </w:rPr>
            </w:pPr>
            <w:r w:rsidRPr="00966376">
              <w:t>-</w:t>
            </w:r>
          </w:p>
        </w:tc>
        <w:tc>
          <w:tcPr>
            <w:tcW w:w="0" w:type="auto"/>
            <w:vAlign w:val="center"/>
          </w:tcPr>
          <w:p w:rsidR="00A6592E" w:rsidRPr="00966376" w:rsidRDefault="00A6592E" w:rsidP="001A75F6">
            <w:pPr>
              <w:jc w:val="center"/>
              <w:rPr>
                <w:rFonts w:eastAsia="Arial Unicode MS"/>
              </w:rPr>
            </w:pPr>
            <w:r w:rsidRPr="00966376">
              <w:t>1</w:t>
            </w:r>
          </w:p>
        </w:tc>
      </w:tr>
      <w:tr w:rsidR="00A6592E" w:rsidRPr="00966376" w:rsidTr="001A75F6">
        <w:trPr>
          <w:cantSplit/>
          <w:tblCellSpacing w:w="15" w:type="dxa"/>
          <w:jc w:val="center"/>
        </w:trPr>
        <w:tc>
          <w:tcPr>
            <w:tcW w:w="869" w:type="dxa"/>
            <w:vAlign w:val="center"/>
          </w:tcPr>
          <w:p w:rsidR="00A6592E" w:rsidRPr="00966376" w:rsidRDefault="00A6592E" w:rsidP="001A75F6">
            <w:pPr>
              <w:jc w:val="both"/>
              <w:rPr>
                <w:rFonts w:eastAsia="Arial Unicode MS"/>
              </w:rPr>
            </w:pPr>
            <w:r w:rsidRPr="00966376">
              <w:t> </w:t>
            </w:r>
          </w:p>
        </w:tc>
        <w:tc>
          <w:tcPr>
            <w:tcW w:w="0" w:type="auto"/>
            <w:vAlign w:val="center"/>
          </w:tcPr>
          <w:p w:rsidR="00A6592E" w:rsidRPr="00966376" w:rsidRDefault="00A6592E" w:rsidP="001A75F6">
            <w:pPr>
              <w:jc w:val="both"/>
              <w:rPr>
                <w:rFonts w:eastAsia="Arial Unicode MS"/>
              </w:rPr>
            </w:pPr>
            <w:r w:rsidRPr="00966376">
              <w:t>TOPLAM</w:t>
            </w:r>
          </w:p>
        </w:tc>
        <w:tc>
          <w:tcPr>
            <w:tcW w:w="0" w:type="auto"/>
            <w:vAlign w:val="center"/>
          </w:tcPr>
          <w:p w:rsidR="00A6592E" w:rsidRPr="00966376" w:rsidRDefault="00A6592E" w:rsidP="001A75F6">
            <w:pPr>
              <w:jc w:val="both"/>
              <w:rPr>
                <w:rFonts w:eastAsia="Arial Unicode MS"/>
              </w:rPr>
            </w:pPr>
          </w:p>
        </w:tc>
        <w:tc>
          <w:tcPr>
            <w:tcW w:w="0" w:type="auto"/>
            <w:tcBorders>
              <w:top w:val="single" w:sz="2" w:space="0" w:color="auto"/>
            </w:tcBorders>
            <w:vAlign w:val="center"/>
          </w:tcPr>
          <w:p w:rsidR="00A6592E" w:rsidRPr="00966376" w:rsidRDefault="00A6592E" w:rsidP="001A75F6">
            <w:pPr>
              <w:jc w:val="center"/>
              <w:rPr>
                <w:b/>
                <w:bCs/>
              </w:rPr>
            </w:pPr>
            <w:r w:rsidRPr="00966376">
              <w:rPr>
                <w:b/>
                <w:bCs/>
              </w:rPr>
              <w:t>7</w:t>
            </w:r>
          </w:p>
        </w:tc>
        <w:tc>
          <w:tcPr>
            <w:tcW w:w="0" w:type="auto"/>
            <w:vAlign w:val="center"/>
          </w:tcPr>
          <w:p w:rsidR="00A6592E" w:rsidRPr="00966376" w:rsidRDefault="00A6592E" w:rsidP="001A75F6">
            <w:pPr>
              <w:jc w:val="center"/>
              <w:rPr>
                <w:rFonts w:eastAsia="Arial Unicode MS"/>
                <w:b/>
                <w:bCs/>
              </w:rPr>
            </w:pPr>
            <w:r w:rsidRPr="00966376">
              <w:rPr>
                <w:rFonts w:eastAsia="Arial Unicode MS"/>
                <w:b/>
                <w:bCs/>
              </w:rPr>
              <w:t>-</w:t>
            </w:r>
          </w:p>
        </w:tc>
        <w:tc>
          <w:tcPr>
            <w:tcW w:w="0" w:type="auto"/>
            <w:tcBorders>
              <w:top w:val="single" w:sz="2" w:space="0" w:color="auto"/>
            </w:tcBorders>
            <w:vAlign w:val="center"/>
          </w:tcPr>
          <w:p w:rsidR="00A6592E" w:rsidRPr="00966376" w:rsidRDefault="00A6592E" w:rsidP="001A75F6">
            <w:pPr>
              <w:jc w:val="center"/>
              <w:rPr>
                <w:rFonts w:eastAsia="Arial Unicode MS"/>
                <w:b/>
                <w:bCs/>
              </w:rPr>
            </w:pPr>
            <w:r w:rsidRPr="00966376">
              <w:rPr>
                <w:b/>
                <w:bCs/>
              </w:rPr>
              <w:t>7</w:t>
            </w:r>
          </w:p>
        </w:tc>
      </w:tr>
    </w:tbl>
    <w:p w:rsidR="00A6592E" w:rsidRPr="00966376" w:rsidRDefault="00A6592E" w:rsidP="00A6592E">
      <w:pPr>
        <w:jc w:val="both"/>
        <w:rPr>
          <w:b/>
          <w:bCs/>
        </w:rPr>
      </w:pPr>
    </w:p>
    <w:p w:rsidR="00A6592E" w:rsidRPr="00966376" w:rsidRDefault="00A6592E" w:rsidP="00A6592E">
      <w:pPr>
        <w:jc w:val="center"/>
        <w:rPr>
          <w:b/>
        </w:rPr>
      </w:pPr>
      <w:r w:rsidRPr="00966376">
        <w:rPr>
          <w:b/>
        </w:rPr>
        <w:t>(II) SAYILI LİSTE</w:t>
      </w:r>
    </w:p>
    <w:p w:rsidR="00A6592E" w:rsidRPr="00966376" w:rsidRDefault="00A6592E" w:rsidP="00A6592E">
      <w:pPr>
        <w:jc w:val="center"/>
        <w:rPr>
          <w:b/>
          <w:bCs/>
        </w:rPr>
      </w:pPr>
      <w:r w:rsidRPr="00966376">
        <w:rPr>
          <w:b/>
        </w:rPr>
        <w:t>İPTAL EDİLEN KADROLAR</w:t>
      </w:r>
    </w:p>
    <w:tbl>
      <w:tblPr>
        <w:tblW w:w="0" w:type="auto"/>
        <w:jc w:val="center"/>
        <w:tblCellSpacing w:w="15" w:type="dxa"/>
        <w:tblCellMar>
          <w:top w:w="15" w:type="dxa"/>
          <w:left w:w="15" w:type="dxa"/>
          <w:bottom w:w="15" w:type="dxa"/>
          <w:right w:w="15" w:type="dxa"/>
        </w:tblCellMar>
        <w:tblLook w:val="0000"/>
      </w:tblPr>
      <w:tblGrid>
        <w:gridCol w:w="809"/>
        <w:gridCol w:w="1047"/>
        <w:gridCol w:w="1288"/>
        <w:gridCol w:w="1787"/>
        <w:gridCol w:w="1787"/>
        <w:gridCol w:w="1129"/>
      </w:tblGrid>
      <w:tr w:rsidR="00A6592E" w:rsidRPr="00966376" w:rsidTr="001A75F6">
        <w:trPr>
          <w:cantSplit/>
          <w:trHeight w:val="630"/>
          <w:tblCellSpacing w:w="15" w:type="dxa"/>
          <w:jc w:val="center"/>
        </w:trPr>
        <w:tc>
          <w:tcPr>
            <w:tcW w:w="0" w:type="auto"/>
            <w:vAlign w:val="center"/>
          </w:tcPr>
          <w:p w:rsidR="00A6592E" w:rsidRPr="00966376" w:rsidRDefault="00A6592E" w:rsidP="001A75F6">
            <w:pPr>
              <w:jc w:val="both"/>
              <w:rPr>
                <w:b/>
                <w:bCs/>
                <w:u w:val="single"/>
              </w:rPr>
            </w:pPr>
          </w:p>
          <w:p w:rsidR="00A6592E" w:rsidRPr="00966376" w:rsidRDefault="00A6592E" w:rsidP="001A75F6">
            <w:pPr>
              <w:jc w:val="both"/>
              <w:rPr>
                <w:rFonts w:eastAsia="Arial Unicode MS"/>
                <w:b/>
                <w:bCs/>
              </w:rPr>
            </w:pPr>
            <w:r w:rsidRPr="00966376">
              <w:rPr>
                <w:b/>
                <w:bCs/>
                <w:u w:val="single"/>
              </w:rPr>
              <w:t>SINIFI</w:t>
            </w:r>
          </w:p>
        </w:tc>
        <w:tc>
          <w:tcPr>
            <w:tcW w:w="0" w:type="auto"/>
            <w:vAlign w:val="center"/>
          </w:tcPr>
          <w:p w:rsidR="00A6592E" w:rsidRPr="00966376" w:rsidRDefault="00A6592E" w:rsidP="001A75F6">
            <w:pPr>
              <w:jc w:val="both"/>
              <w:rPr>
                <w:b/>
                <w:bCs/>
                <w:u w:val="single"/>
              </w:rPr>
            </w:pPr>
          </w:p>
          <w:p w:rsidR="00A6592E" w:rsidRPr="00966376" w:rsidRDefault="00A6592E" w:rsidP="001A75F6">
            <w:pPr>
              <w:jc w:val="both"/>
              <w:rPr>
                <w:rFonts w:eastAsia="Arial Unicode MS"/>
                <w:b/>
                <w:bCs/>
              </w:rPr>
            </w:pPr>
            <w:r w:rsidRPr="00966376">
              <w:rPr>
                <w:b/>
                <w:bCs/>
                <w:u w:val="single"/>
              </w:rPr>
              <w:t>UNVANI</w:t>
            </w:r>
          </w:p>
        </w:tc>
        <w:tc>
          <w:tcPr>
            <w:tcW w:w="0" w:type="auto"/>
            <w:vAlign w:val="center"/>
          </w:tcPr>
          <w:p w:rsidR="00A6592E" w:rsidRPr="00966376" w:rsidRDefault="00A6592E" w:rsidP="001A75F6">
            <w:pPr>
              <w:jc w:val="both"/>
              <w:rPr>
                <w:rFonts w:eastAsia="Arial Unicode MS"/>
                <w:b/>
                <w:bCs/>
              </w:rPr>
            </w:pPr>
            <w:r w:rsidRPr="00966376">
              <w:rPr>
                <w:b/>
                <w:bCs/>
              </w:rPr>
              <w:t>KADRO</w:t>
            </w:r>
          </w:p>
          <w:p w:rsidR="00A6592E" w:rsidRPr="00966376" w:rsidRDefault="00A6592E" w:rsidP="001A75F6">
            <w:pPr>
              <w:jc w:val="both"/>
              <w:rPr>
                <w:rFonts w:eastAsia="Arial Unicode MS"/>
                <w:b/>
                <w:bCs/>
                <w:u w:val="single"/>
              </w:rPr>
            </w:pPr>
            <w:r w:rsidRPr="00966376">
              <w:rPr>
                <w:b/>
                <w:bCs/>
                <w:u w:val="single"/>
              </w:rPr>
              <w:t>DERECESİ</w:t>
            </w:r>
          </w:p>
        </w:tc>
        <w:tc>
          <w:tcPr>
            <w:tcW w:w="0" w:type="auto"/>
            <w:vAlign w:val="center"/>
          </w:tcPr>
          <w:p w:rsidR="00A6592E" w:rsidRPr="00966376" w:rsidRDefault="00A6592E" w:rsidP="001A75F6">
            <w:pPr>
              <w:jc w:val="both"/>
              <w:rPr>
                <w:rFonts w:eastAsia="Arial Unicode MS"/>
                <w:b/>
                <w:bCs/>
              </w:rPr>
            </w:pPr>
            <w:r w:rsidRPr="00966376">
              <w:rPr>
                <w:b/>
                <w:bCs/>
              </w:rPr>
              <w:t>SERBEST</w:t>
            </w:r>
          </w:p>
          <w:p w:rsidR="00A6592E" w:rsidRPr="00966376" w:rsidRDefault="00A6592E" w:rsidP="001A75F6">
            <w:pPr>
              <w:jc w:val="both"/>
              <w:rPr>
                <w:rFonts w:eastAsia="Arial Unicode MS"/>
                <w:b/>
                <w:bCs/>
                <w:u w:val="single"/>
              </w:rPr>
            </w:pPr>
            <w:r w:rsidRPr="00966376">
              <w:rPr>
                <w:b/>
                <w:bCs/>
                <w:u w:val="single"/>
              </w:rPr>
              <w:t>KADRO ADEDİ</w:t>
            </w:r>
          </w:p>
        </w:tc>
        <w:tc>
          <w:tcPr>
            <w:tcW w:w="0" w:type="auto"/>
            <w:vAlign w:val="center"/>
          </w:tcPr>
          <w:p w:rsidR="00A6592E" w:rsidRPr="00966376" w:rsidRDefault="00A6592E" w:rsidP="001A75F6">
            <w:pPr>
              <w:jc w:val="both"/>
              <w:rPr>
                <w:rFonts w:eastAsia="Arial Unicode MS"/>
                <w:b/>
                <w:bCs/>
              </w:rPr>
            </w:pPr>
            <w:r w:rsidRPr="00966376">
              <w:rPr>
                <w:b/>
                <w:bCs/>
              </w:rPr>
              <w:t>TUTULU</w:t>
            </w:r>
          </w:p>
          <w:p w:rsidR="00A6592E" w:rsidRPr="00966376" w:rsidRDefault="00A6592E" w:rsidP="001A75F6">
            <w:pPr>
              <w:jc w:val="both"/>
              <w:rPr>
                <w:rFonts w:eastAsia="Arial Unicode MS"/>
                <w:b/>
                <w:bCs/>
                <w:u w:val="single"/>
              </w:rPr>
            </w:pPr>
            <w:r w:rsidRPr="00966376">
              <w:rPr>
                <w:b/>
                <w:bCs/>
                <w:u w:val="single"/>
              </w:rPr>
              <w:t>KADRO ADEDİ</w:t>
            </w:r>
          </w:p>
        </w:tc>
        <w:tc>
          <w:tcPr>
            <w:tcW w:w="0" w:type="auto"/>
            <w:vAlign w:val="center"/>
          </w:tcPr>
          <w:p w:rsidR="00A6592E" w:rsidRPr="00966376" w:rsidRDefault="00A6592E" w:rsidP="001A75F6">
            <w:pPr>
              <w:jc w:val="both"/>
              <w:rPr>
                <w:rFonts w:eastAsia="Arial Unicode MS"/>
                <w:b/>
                <w:bCs/>
              </w:rPr>
            </w:pPr>
          </w:p>
          <w:p w:rsidR="00A6592E" w:rsidRPr="00966376" w:rsidRDefault="00A6592E" w:rsidP="001A75F6">
            <w:pPr>
              <w:jc w:val="both"/>
              <w:rPr>
                <w:rFonts w:eastAsia="Arial Unicode MS"/>
                <w:b/>
                <w:bCs/>
                <w:u w:val="single"/>
              </w:rPr>
            </w:pPr>
            <w:r w:rsidRPr="00966376">
              <w:rPr>
                <w:b/>
                <w:bCs/>
                <w:u w:val="single"/>
              </w:rPr>
              <w:t>TOPLAM</w:t>
            </w:r>
          </w:p>
        </w:tc>
      </w:tr>
      <w:tr w:rsidR="00A6592E" w:rsidRPr="00966376" w:rsidTr="001A75F6">
        <w:trPr>
          <w:tblCellSpacing w:w="15" w:type="dxa"/>
          <w:jc w:val="center"/>
        </w:trPr>
        <w:tc>
          <w:tcPr>
            <w:tcW w:w="0" w:type="auto"/>
            <w:vAlign w:val="center"/>
          </w:tcPr>
          <w:p w:rsidR="00A6592E" w:rsidRPr="00966376" w:rsidRDefault="00A6592E" w:rsidP="001A75F6">
            <w:pPr>
              <w:jc w:val="both"/>
              <w:rPr>
                <w:rFonts w:eastAsia="Arial Unicode MS"/>
              </w:rPr>
            </w:pPr>
            <w:r w:rsidRPr="00966376">
              <w:t>GİH</w:t>
            </w:r>
          </w:p>
        </w:tc>
        <w:tc>
          <w:tcPr>
            <w:tcW w:w="0" w:type="auto"/>
            <w:vAlign w:val="center"/>
          </w:tcPr>
          <w:p w:rsidR="00A6592E" w:rsidRPr="00966376" w:rsidRDefault="00A6592E" w:rsidP="001A75F6">
            <w:pPr>
              <w:jc w:val="both"/>
              <w:rPr>
                <w:rFonts w:eastAsia="Arial Unicode MS"/>
              </w:rPr>
            </w:pPr>
            <w:r w:rsidRPr="00966376">
              <w:t>Memur</w:t>
            </w:r>
          </w:p>
        </w:tc>
        <w:tc>
          <w:tcPr>
            <w:tcW w:w="0" w:type="auto"/>
            <w:vAlign w:val="center"/>
          </w:tcPr>
          <w:p w:rsidR="00A6592E" w:rsidRPr="00966376" w:rsidRDefault="00A6592E" w:rsidP="001A75F6">
            <w:pPr>
              <w:jc w:val="center"/>
              <w:rPr>
                <w:rFonts w:eastAsia="Arial Unicode MS"/>
              </w:rPr>
            </w:pPr>
            <w:r w:rsidRPr="00966376">
              <w:t>8</w:t>
            </w:r>
          </w:p>
        </w:tc>
        <w:tc>
          <w:tcPr>
            <w:tcW w:w="0" w:type="auto"/>
            <w:vAlign w:val="center"/>
          </w:tcPr>
          <w:p w:rsidR="00A6592E" w:rsidRPr="00966376" w:rsidRDefault="00A6592E" w:rsidP="001A75F6">
            <w:pPr>
              <w:jc w:val="center"/>
              <w:rPr>
                <w:rFonts w:eastAsia="Arial Unicode MS"/>
              </w:rPr>
            </w:pPr>
            <w:r w:rsidRPr="00966376">
              <w:t>7</w:t>
            </w:r>
          </w:p>
        </w:tc>
        <w:tc>
          <w:tcPr>
            <w:tcW w:w="0" w:type="auto"/>
            <w:vAlign w:val="center"/>
          </w:tcPr>
          <w:p w:rsidR="00A6592E" w:rsidRPr="00966376" w:rsidRDefault="00A6592E" w:rsidP="001A75F6">
            <w:pPr>
              <w:jc w:val="center"/>
              <w:rPr>
                <w:rFonts w:eastAsia="Arial Unicode MS"/>
              </w:rPr>
            </w:pPr>
            <w:r w:rsidRPr="00966376">
              <w:t>-</w:t>
            </w:r>
          </w:p>
        </w:tc>
        <w:tc>
          <w:tcPr>
            <w:tcW w:w="0" w:type="auto"/>
            <w:vAlign w:val="center"/>
          </w:tcPr>
          <w:p w:rsidR="00A6592E" w:rsidRPr="00966376" w:rsidRDefault="00A6592E" w:rsidP="001A75F6">
            <w:pPr>
              <w:jc w:val="center"/>
              <w:rPr>
                <w:rFonts w:eastAsia="Arial Unicode MS"/>
              </w:rPr>
            </w:pPr>
            <w:r w:rsidRPr="00966376">
              <w:t>7</w:t>
            </w:r>
          </w:p>
        </w:tc>
      </w:tr>
      <w:tr w:rsidR="00A6592E" w:rsidRPr="00966376" w:rsidTr="001A75F6">
        <w:trPr>
          <w:tblCellSpacing w:w="15" w:type="dxa"/>
          <w:jc w:val="center"/>
        </w:trPr>
        <w:tc>
          <w:tcPr>
            <w:tcW w:w="0" w:type="auto"/>
            <w:vAlign w:val="center"/>
          </w:tcPr>
          <w:p w:rsidR="00A6592E" w:rsidRPr="00966376" w:rsidRDefault="00A6592E" w:rsidP="001A75F6">
            <w:pPr>
              <w:jc w:val="both"/>
              <w:rPr>
                <w:rFonts w:eastAsia="Arial Unicode MS"/>
              </w:rPr>
            </w:pPr>
            <w:r w:rsidRPr="00966376">
              <w:t> </w:t>
            </w:r>
          </w:p>
        </w:tc>
        <w:tc>
          <w:tcPr>
            <w:tcW w:w="0" w:type="auto"/>
            <w:vAlign w:val="center"/>
          </w:tcPr>
          <w:p w:rsidR="00A6592E" w:rsidRPr="00966376" w:rsidRDefault="00A6592E" w:rsidP="001A75F6">
            <w:pPr>
              <w:jc w:val="both"/>
              <w:rPr>
                <w:rFonts w:eastAsia="Arial Unicode MS"/>
              </w:rPr>
            </w:pPr>
            <w:r w:rsidRPr="00966376">
              <w:t>TOPLAM</w:t>
            </w:r>
          </w:p>
        </w:tc>
        <w:tc>
          <w:tcPr>
            <w:tcW w:w="0" w:type="auto"/>
            <w:vAlign w:val="center"/>
          </w:tcPr>
          <w:p w:rsidR="00A6592E" w:rsidRPr="00966376" w:rsidRDefault="00A6592E" w:rsidP="001A75F6">
            <w:pPr>
              <w:jc w:val="center"/>
              <w:rPr>
                <w:rFonts w:eastAsia="Arial Unicode MS"/>
              </w:rPr>
            </w:pPr>
          </w:p>
        </w:tc>
        <w:tc>
          <w:tcPr>
            <w:tcW w:w="0" w:type="auto"/>
            <w:tcBorders>
              <w:top w:val="single" w:sz="2" w:space="0" w:color="auto"/>
            </w:tcBorders>
            <w:vAlign w:val="center"/>
          </w:tcPr>
          <w:p w:rsidR="00A6592E" w:rsidRPr="00966376" w:rsidRDefault="00A6592E" w:rsidP="001A75F6">
            <w:pPr>
              <w:jc w:val="center"/>
              <w:rPr>
                <w:rFonts w:eastAsia="Arial Unicode MS"/>
                <w:b/>
                <w:bCs/>
              </w:rPr>
            </w:pPr>
            <w:r w:rsidRPr="00966376">
              <w:rPr>
                <w:b/>
                <w:bCs/>
              </w:rPr>
              <w:t>7</w:t>
            </w:r>
          </w:p>
        </w:tc>
        <w:tc>
          <w:tcPr>
            <w:tcW w:w="0" w:type="auto"/>
            <w:vAlign w:val="center"/>
          </w:tcPr>
          <w:p w:rsidR="00A6592E" w:rsidRPr="00966376" w:rsidRDefault="00A6592E" w:rsidP="001A75F6">
            <w:pPr>
              <w:jc w:val="center"/>
              <w:rPr>
                <w:rFonts w:eastAsia="Arial Unicode MS"/>
                <w:b/>
                <w:bCs/>
              </w:rPr>
            </w:pPr>
            <w:r w:rsidRPr="00966376">
              <w:rPr>
                <w:b/>
                <w:bCs/>
              </w:rPr>
              <w:t>-</w:t>
            </w:r>
          </w:p>
        </w:tc>
        <w:tc>
          <w:tcPr>
            <w:tcW w:w="0" w:type="auto"/>
            <w:tcBorders>
              <w:top w:val="single" w:sz="2" w:space="0" w:color="auto"/>
            </w:tcBorders>
            <w:vAlign w:val="center"/>
          </w:tcPr>
          <w:p w:rsidR="00A6592E" w:rsidRPr="00966376" w:rsidRDefault="00A6592E" w:rsidP="001A75F6">
            <w:pPr>
              <w:jc w:val="center"/>
              <w:rPr>
                <w:rFonts w:eastAsia="Arial Unicode MS"/>
                <w:b/>
                <w:bCs/>
              </w:rPr>
            </w:pPr>
            <w:r w:rsidRPr="00966376">
              <w:rPr>
                <w:b/>
                <w:bCs/>
              </w:rPr>
              <w:t>7</w:t>
            </w:r>
          </w:p>
        </w:tc>
      </w:tr>
    </w:tbl>
    <w:p w:rsidR="00A6592E" w:rsidRPr="00966376" w:rsidRDefault="00A6592E" w:rsidP="00A6592E">
      <w:pPr>
        <w:ind w:firstLine="708"/>
        <w:jc w:val="both"/>
        <w:rPr>
          <w:b/>
          <w:bCs/>
        </w:rPr>
      </w:pPr>
    </w:p>
    <w:p w:rsidR="00A6592E" w:rsidRPr="00966376" w:rsidRDefault="00A6592E" w:rsidP="00A6592E">
      <w:pPr>
        <w:ind w:firstLine="708"/>
        <w:jc w:val="both"/>
        <w:rPr>
          <w:b/>
          <w:bCs/>
        </w:rPr>
      </w:pPr>
      <w:r w:rsidRPr="00966376">
        <w:rPr>
          <w:b/>
          <w:bCs/>
        </w:rPr>
        <w:br w:type="page"/>
      </w:r>
    </w:p>
    <w:p w:rsidR="00A6592E" w:rsidRPr="00966376" w:rsidRDefault="00A6592E" w:rsidP="00A6592E">
      <w:pPr>
        <w:pStyle w:val="Balk1"/>
        <w:jc w:val="center"/>
        <w:rPr>
          <w:sz w:val="24"/>
          <w:szCs w:val="24"/>
        </w:rPr>
      </w:pPr>
      <w:bookmarkStart w:id="455" w:name="_Toc206322673"/>
      <w:bookmarkStart w:id="456" w:name="_Toc206323217"/>
      <w:bookmarkStart w:id="457" w:name="_Toc210033387"/>
      <w:r w:rsidRPr="00966376">
        <w:rPr>
          <w:sz w:val="24"/>
          <w:szCs w:val="24"/>
        </w:rPr>
        <w:lastRenderedPageBreak/>
        <w:t>5436 SAYILI KANUNUN 5018 SAYILI KANUNA İŞLENMEYEN MADDELERİ</w:t>
      </w:r>
      <w:bookmarkEnd w:id="455"/>
      <w:bookmarkEnd w:id="456"/>
      <w:bookmarkEnd w:id="457"/>
    </w:p>
    <w:p w:rsidR="00A6592E" w:rsidRPr="00966376" w:rsidRDefault="00A6592E" w:rsidP="00A6592E">
      <w:pPr>
        <w:ind w:firstLine="708"/>
        <w:jc w:val="both"/>
      </w:pPr>
    </w:p>
    <w:p w:rsidR="00A6592E" w:rsidRPr="00966376" w:rsidRDefault="00A6592E" w:rsidP="00A6592E">
      <w:pPr>
        <w:ind w:firstLine="708"/>
        <w:jc w:val="both"/>
      </w:pPr>
      <w:r w:rsidRPr="00966376">
        <w:t>5436 sayılı Kanunun ilk 12 maddesi doğrudan 5018 sayılı Kanunu ilgilendirdiğinden bu maddedeler 5018 sayılı Kanunun ilgili maddelerine işlenmiş olup; takip eden maddeleri aşağıdadır.</w:t>
      </w:r>
    </w:p>
    <w:p w:rsidR="00A6592E" w:rsidRPr="00966376" w:rsidRDefault="00A6592E" w:rsidP="00A6592E">
      <w:pPr>
        <w:pStyle w:val="Balk2"/>
        <w:jc w:val="both"/>
        <w:rPr>
          <w:b w:val="0"/>
          <w:bCs w:val="0"/>
          <w:sz w:val="24"/>
        </w:rPr>
      </w:pPr>
    </w:p>
    <w:p w:rsidR="00A6592E" w:rsidRPr="00966376" w:rsidRDefault="00A6592E" w:rsidP="00A6592E">
      <w:pPr>
        <w:pStyle w:val="Balk2"/>
        <w:rPr>
          <w:sz w:val="24"/>
        </w:rPr>
      </w:pPr>
      <w:r w:rsidRPr="00966376">
        <w:rPr>
          <w:sz w:val="24"/>
        </w:rPr>
        <w:t xml:space="preserve"> </w:t>
      </w:r>
      <w:bookmarkStart w:id="458" w:name="_Toc206322674"/>
      <w:bookmarkStart w:id="459" w:name="_Toc206323218"/>
      <w:bookmarkStart w:id="460" w:name="_Toc210033388"/>
      <w:r w:rsidRPr="00966376">
        <w:rPr>
          <w:sz w:val="24"/>
        </w:rPr>
        <w:t>MADDE 13 -</w:t>
      </w:r>
      <w:bookmarkEnd w:id="458"/>
      <w:bookmarkEnd w:id="459"/>
      <w:bookmarkEnd w:id="460"/>
    </w:p>
    <w:p w:rsidR="00A6592E" w:rsidRPr="00966376" w:rsidRDefault="00A6592E" w:rsidP="00A6592E">
      <w:pPr>
        <w:ind w:firstLine="708"/>
      </w:pPr>
      <w:r w:rsidRPr="00966376">
        <w:t xml:space="preserve"> a) 13.12.1983 tarihli ve 178 sayılı Kanun Hükmünde Kararnamenin;</w:t>
      </w:r>
    </w:p>
    <w:p w:rsidR="00A6592E" w:rsidRPr="00966376" w:rsidRDefault="00A6592E" w:rsidP="00A6592E">
      <w:pPr>
        <w:ind w:firstLine="708"/>
        <w:jc w:val="both"/>
      </w:pPr>
      <w:r w:rsidRPr="00966376">
        <w:t>1) 10 uncu maddesinin son fıkrası,</w:t>
      </w:r>
    </w:p>
    <w:p w:rsidR="00A6592E" w:rsidRPr="00966376" w:rsidRDefault="00A6592E" w:rsidP="00A6592E">
      <w:pPr>
        <w:ind w:firstLine="708"/>
        <w:jc w:val="both"/>
      </w:pPr>
      <w:r w:rsidRPr="00966376">
        <w:t xml:space="preserve">2) 37 </w:t>
      </w:r>
      <w:proofErr w:type="spellStart"/>
      <w:r w:rsidRPr="00966376">
        <w:t>nci</w:t>
      </w:r>
      <w:proofErr w:type="spellEnd"/>
      <w:r w:rsidRPr="00966376">
        <w:t xml:space="preserve"> maddesinin son fıkrası, </w:t>
      </w:r>
    </w:p>
    <w:p w:rsidR="00A6592E" w:rsidRPr="00966376" w:rsidRDefault="00A6592E" w:rsidP="00A6592E">
      <w:pPr>
        <w:ind w:firstLine="708"/>
        <w:jc w:val="both"/>
      </w:pPr>
      <w:r w:rsidRPr="00966376">
        <w:t>3) Ek 4 üncü maddesinde yer alan ", mevzuata uygun bulunmayan giderler hakkında görüşleri ile birlikte Maliye Başkanına bilgi vermek" ibaresi,</w:t>
      </w:r>
    </w:p>
    <w:p w:rsidR="00A6592E" w:rsidRPr="00966376" w:rsidRDefault="00A6592E" w:rsidP="00A6592E">
      <w:pPr>
        <w:ind w:firstLine="708"/>
      </w:pPr>
      <w:bookmarkStart w:id="461" w:name="_Toc206323219"/>
      <w:r w:rsidRPr="00966376">
        <w:t xml:space="preserve">4) Ek 1 inci, ek 2 </w:t>
      </w:r>
      <w:proofErr w:type="spellStart"/>
      <w:r w:rsidRPr="00966376">
        <w:t>nci</w:t>
      </w:r>
      <w:proofErr w:type="spellEnd"/>
      <w:r w:rsidRPr="00966376">
        <w:t xml:space="preserve">, ek 3 üncü, ek 5 inci, ek 6 </w:t>
      </w:r>
      <w:proofErr w:type="spellStart"/>
      <w:r w:rsidRPr="00966376">
        <w:t>ncı</w:t>
      </w:r>
      <w:proofErr w:type="spellEnd"/>
      <w:r w:rsidRPr="00966376">
        <w:t xml:space="preserve"> ve ek 7 </w:t>
      </w:r>
      <w:proofErr w:type="spellStart"/>
      <w:r w:rsidRPr="00966376">
        <w:t>nci</w:t>
      </w:r>
      <w:proofErr w:type="spellEnd"/>
      <w:r w:rsidRPr="00966376">
        <w:t xml:space="preserve"> maddeleri,</w:t>
      </w:r>
      <w:bookmarkEnd w:id="461"/>
      <w:r w:rsidRPr="00966376">
        <w:t xml:space="preserve"> </w:t>
      </w:r>
    </w:p>
    <w:p w:rsidR="00A6592E" w:rsidRPr="00966376" w:rsidRDefault="00A6592E" w:rsidP="00A6592E">
      <w:pPr>
        <w:jc w:val="both"/>
      </w:pPr>
      <w:r w:rsidRPr="00966376">
        <w:t>Yürürlükten kaldırılmıştır.</w:t>
      </w:r>
    </w:p>
    <w:p w:rsidR="00A6592E" w:rsidRPr="00966376" w:rsidRDefault="00A6592E" w:rsidP="00A6592E">
      <w:pPr>
        <w:ind w:firstLine="709"/>
        <w:jc w:val="both"/>
      </w:pPr>
      <w:r w:rsidRPr="00966376">
        <w:t xml:space="preserve">b) 14.7.1965 tarihli ve 657 sayılı Devlet Memurları Kanununun 36 </w:t>
      </w:r>
      <w:proofErr w:type="spellStart"/>
      <w:r w:rsidRPr="00966376">
        <w:t>ncı</w:t>
      </w:r>
      <w:proofErr w:type="spellEnd"/>
      <w:r w:rsidRPr="00966376">
        <w:t xml:space="preserve"> maddesinin "Ortak Hükümler" bölümünün (A) fıkrasının (11) numaralı bendine "Gelir Uzman Yardımcıları," ibaresinden sonra gelmek üzere "Malî Hizmetler Uzman Yardımcıları," ibaresi, "Gelir Uzmanlığına," ibaresinden sonra gelmek üzere "Malî Hizmetler Uzmanlığına," ibaresi eklenmiştir.</w:t>
      </w:r>
    </w:p>
    <w:p w:rsidR="00A6592E" w:rsidRPr="00966376" w:rsidRDefault="00A6592E" w:rsidP="00A6592E">
      <w:pPr>
        <w:ind w:firstLine="709"/>
        <w:jc w:val="both"/>
      </w:pPr>
      <w:r w:rsidRPr="00966376">
        <w:t xml:space="preserve">c) 657 sayılı Kanunun 152 </w:t>
      </w:r>
      <w:proofErr w:type="spellStart"/>
      <w:r w:rsidRPr="00966376">
        <w:t>nci</w:t>
      </w:r>
      <w:proofErr w:type="spellEnd"/>
      <w:r w:rsidRPr="00966376">
        <w:t xml:space="preserve"> maddesinin "II-Tazminatlar" kısmının;</w:t>
      </w:r>
    </w:p>
    <w:p w:rsidR="00A6592E" w:rsidRPr="00966376" w:rsidRDefault="00A6592E" w:rsidP="00A6592E">
      <w:pPr>
        <w:ind w:firstLine="709"/>
        <w:jc w:val="both"/>
      </w:pPr>
      <w:r w:rsidRPr="00966376">
        <w:t xml:space="preserve">1) "A) Özel Hizmet Tazminatı" bölümünün; </w:t>
      </w:r>
    </w:p>
    <w:p w:rsidR="00A6592E" w:rsidRPr="00966376" w:rsidRDefault="00A6592E" w:rsidP="00A6592E">
      <w:pPr>
        <w:ind w:firstLine="709"/>
        <w:jc w:val="both"/>
      </w:pPr>
      <w:r w:rsidRPr="00966376">
        <w:t>- (f) bendine "Denetçi Yardımcıları" ibaresinden sonra gelmek üzere ",Başbakanlık, Bakanlık, Müsteşarlık, Avrupa Birliği Genel Sekreterliği ve Gelir İdaresi Başkanlığı İç Denetçileri," ibaresi,</w:t>
      </w:r>
    </w:p>
    <w:p w:rsidR="00A6592E" w:rsidRPr="00966376" w:rsidRDefault="00A6592E" w:rsidP="00A6592E">
      <w:pPr>
        <w:ind w:firstLine="709"/>
        <w:jc w:val="both"/>
      </w:pPr>
      <w:r w:rsidRPr="00966376">
        <w:t xml:space="preserve">- (g) bendine "Çalışma ve Sosyal Güvenlik Bakanlığı" ibaresinden önce gelmek üzere ",Başkanlık, Müstakil Genel Müdürlük, Büyükşehir Belediyesi, Büyükşehir Belediyesi bulunan illerin İl Özel İdaresi ile Üniversiteler ve Yüksek Teknoloji Enstitüleri İç Denetçileri," ibaresi, </w:t>
      </w:r>
    </w:p>
    <w:p w:rsidR="00A6592E" w:rsidRPr="00966376" w:rsidRDefault="00A6592E" w:rsidP="00A6592E">
      <w:pPr>
        <w:ind w:firstLine="709"/>
        <w:jc w:val="both"/>
      </w:pPr>
      <w:r w:rsidRPr="00966376">
        <w:t xml:space="preserve">- (h) bendine "Sosyal Yardım Uzmanları ve bunların yardımcıları" ibaresinden sonra gelmek üzere ",(f) ve (g) bendinde sayılmayan İç Denetçiler" ibaresi, </w:t>
      </w:r>
    </w:p>
    <w:p w:rsidR="00A6592E" w:rsidRPr="00966376" w:rsidRDefault="00A6592E" w:rsidP="00A6592E">
      <w:pPr>
        <w:ind w:firstLine="709"/>
        <w:jc w:val="both"/>
      </w:pPr>
      <w:r w:rsidRPr="00966376">
        <w:t>- (i) bendine "Gelir Uzmanları," ibaresinden sonra gelmek üzere "Malî Hizmetler Uzmanları," ibaresi,</w:t>
      </w:r>
    </w:p>
    <w:p w:rsidR="00A6592E" w:rsidRPr="00966376" w:rsidRDefault="00A6592E" w:rsidP="00A6592E">
      <w:pPr>
        <w:ind w:firstLine="709"/>
        <w:jc w:val="both"/>
      </w:pPr>
      <w:r w:rsidRPr="00966376">
        <w:t>2) "E) Mülki İdare Amirliği Özel Hizmet Tazminatı" bölümünün (c) bendine, "Genel Müdürler," ibaresinden sonra gelmek üzere "Strateji Geliştirme Başkanı," ibaresi,</w:t>
      </w:r>
    </w:p>
    <w:p w:rsidR="00A6592E" w:rsidRPr="00966376" w:rsidRDefault="00A6592E" w:rsidP="00A6592E">
      <w:pPr>
        <w:ind w:firstLine="709"/>
        <w:jc w:val="both"/>
      </w:pPr>
      <w:r w:rsidRPr="00966376">
        <w:t>Eklenmiştir.</w:t>
      </w:r>
    </w:p>
    <w:p w:rsidR="00A6592E" w:rsidRPr="00966376" w:rsidRDefault="00A6592E" w:rsidP="00A6592E">
      <w:pPr>
        <w:ind w:firstLine="709"/>
        <w:jc w:val="both"/>
      </w:pPr>
      <w:r w:rsidRPr="00966376">
        <w:t xml:space="preserve">d) 657 sayılı Kanuna ekli (I) sayılı Ek Gösterge Cetvelinin "I- Genel İdare Hizmetleri Sınıfı" bölümünün; </w:t>
      </w:r>
    </w:p>
    <w:p w:rsidR="00A6592E" w:rsidRPr="00966376" w:rsidRDefault="00A6592E" w:rsidP="00A6592E">
      <w:pPr>
        <w:ind w:firstLine="709"/>
        <w:jc w:val="both"/>
      </w:pPr>
      <w:r w:rsidRPr="00966376">
        <w:t xml:space="preserve">1) (d) bendine "Genel Müdürler," ibaresinden sonra gelmek üzere "Strateji Geliştirme Başkanları," ibaresi, </w:t>
      </w:r>
    </w:p>
    <w:p w:rsidR="00A6592E" w:rsidRPr="00966376" w:rsidRDefault="00A6592E" w:rsidP="00A6592E">
      <w:pPr>
        <w:ind w:firstLine="709"/>
        <w:jc w:val="both"/>
      </w:pPr>
      <w:r w:rsidRPr="00966376">
        <w:t xml:space="preserve">2) (g) bendinin sonuna "ile 5018 sayılı Kamu Malî Yönetimi ve Kontrol Kanunu hükümlerine göre atanan İç Denetçiler," ibaresi, </w:t>
      </w:r>
    </w:p>
    <w:p w:rsidR="00A6592E" w:rsidRPr="00966376" w:rsidRDefault="00A6592E" w:rsidP="00A6592E">
      <w:pPr>
        <w:ind w:firstLine="709"/>
        <w:jc w:val="both"/>
      </w:pPr>
      <w:r w:rsidRPr="00966376">
        <w:t>3) (h) bendine "Gelir Uzmanları" ibaresinden sonra gelmek üzere "Malî Hizmetler Uzmanları," ibaresi,</w:t>
      </w:r>
    </w:p>
    <w:p w:rsidR="00A6592E" w:rsidRPr="00966376" w:rsidRDefault="00A6592E" w:rsidP="00A6592E">
      <w:pPr>
        <w:ind w:firstLine="709"/>
        <w:jc w:val="both"/>
      </w:pPr>
      <w:r w:rsidRPr="00966376">
        <w:t>Eklenmiştir.</w:t>
      </w:r>
    </w:p>
    <w:p w:rsidR="00A6592E" w:rsidRPr="00966376" w:rsidRDefault="00A6592E" w:rsidP="00A6592E">
      <w:pPr>
        <w:ind w:firstLine="709"/>
        <w:jc w:val="both"/>
      </w:pPr>
      <w:r w:rsidRPr="00966376">
        <w:t>e) 657 sayılı Kanuna ekli (IV) sayılı Makam Tazminatı Cetvelinin;</w:t>
      </w:r>
    </w:p>
    <w:p w:rsidR="00A6592E" w:rsidRPr="00966376" w:rsidRDefault="00A6592E" w:rsidP="00A6592E">
      <w:pPr>
        <w:ind w:firstLine="709"/>
        <w:jc w:val="both"/>
      </w:pPr>
      <w:r w:rsidRPr="00966376">
        <w:t xml:space="preserve">1) 7 </w:t>
      </w:r>
      <w:proofErr w:type="spellStart"/>
      <w:r w:rsidRPr="00966376">
        <w:t>nci</w:t>
      </w:r>
      <w:proofErr w:type="spellEnd"/>
      <w:r w:rsidRPr="00966376">
        <w:t xml:space="preserve"> sırasında yer alan "(Bütçe Dairesi Başkanı hariç)" ibaresi, "(Bütçe Dairesi Başkanı </w:t>
      </w:r>
      <w:proofErr w:type="gramStart"/>
      <w:r w:rsidRPr="00966376">
        <w:t>dahil</w:t>
      </w:r>
      <w:proofErr w:type="gramEnd"/>
      <w:r w:rsidRPr="00966376">
        <w:t>)" şeklinde değiştirilmiştir.</w:t>
      </w:r>
    </w:p>
    <w:p w:rsidR="00A6592E" w:rsidRPr="00966376" w:rsidRDefault="00A6592E" w:rsidP="00A6592E">
      <w:pPr>
        <w:ind w:firstLine="708"/>
      </w:pPr>
      <w:bookmarkStart w:id="462" w:name="_Toc206323220"/>
      <w:r w:rsidRPr="00966376">
        <w:t>2) 8 inci sırasına (c ) bendi olarak,</w:t>
      </w:r>
      <w:bookmarkEnd w:id="462"/>
      <w:r w:rsidRPr="00966376">
        <w:t xml:space="preserve"> </w:t>
      </w:r>
    </w:p>
    <w:p w:rsidR="00A6592E" w:rsidRPr="00966376" w:rsidRDefault="00A6592E" w:rsidP="00A6592E">
      <w:pPr>
        <w:jc w:val="both"/>
      </w:pPr>
      <w:r w:rsidRPr="00966376">
        <w:t xml:space="preserve">     </w:t>
      </w:r>
      <w:r w:rsidRPr="00966376">
        <w:tab/>
        <w:t xml:space="preserve">“c) Birinci dereceli kadroya atanmış İç Denetçiler </w:t>
      </w:r>
      <w:smartTag w:uri="urn:schemas-microsoft-com:office:smarttags" w:element="metricconverter">
        <w:smartTagPr>
          <w:attr w:name="ProductID" w:val="2000”"/>
        </w:smartTagPr>
        <w:r w:rsidRPr="00966376">
          <w:t>2000”</w:t>
        </w:r>
      </w:smartTag>
    </w:p>
    <w:p w:rsidR="00A6592E" w:rsidRPr="00966376" w:rsidRDefault="00A6592E" w:rsidP="00A6592E">
      <w:pPr>
        <w:jc w:val="both"/>
      </w:pPr>
      <w:r w:rsidRPr="00966376">
        <w:t xml:space="preserve">     </w:t>
      </w:r>
      <w:r w:rsidRPr="00966376">
        <w:tab/>
        <w:t xml:space="preserve"> Bendi eklenmiştir.</w:t>
      </w:r>
    </w:p>
    <w:p w:rsidR="00A6592E" w:rsidRPr="00966376" w:rsidRDefault="00A6592E" w:rsidP="00A6592E">
      <w:pPr>
        <w:ind w:firstLine="709"/>
        <w:jc w:val="both"/>
      </w:pPr>
      <w:r w:rsidRPr="00966376">
        <w:lastRenderedPageBreak/>
        <w:t>f) 10.2.1954 tarihli ve 6245 sayılı Harcırah Kanununun 33 üncü maddesinin (b) bendine "Silahlı Kuvvetler Denetleme ve Tetkik Kurulları Başkan ve Üyeleri," ibaresinden sonra gelmek üzere "5018 sayılı Kamu Malî Yönetimi ve Kontrol Kanunu hükümlerine göre atanan İç Denetçiler," ibaresi eklenmiştir.</w:t>
      </w:r>
    </w:p>
    <w:p w:rsidR="00A6592E" w:rsidRPr="00966376" w:rsidRDefault="00A6592E" w:rsidP="00A6592E">
      <w:pPr>
        <w:ind w:firstLine="709"/>
        <w:jc w:val="both"/>
      </w:pPr>
      <w:r w:rsidRPr="00966376">
        <w:t xml:space="preserve">g) 4.1.2002 tarihli ve 4734 sayılı Kamu İhale Kanununun 6 </w:t>
      </w:r>
      <w:proofErr w:type="spellStart"/>
      <w:r w:rsidRPr="00966376">
        <w:t>ncı</w:t>
      </w:r>
      <w:proofErr w:type="spellEnd"/>
      <w:r w:rsidRPr="00966376">
        <w:t xml:space="preserve"> maddesinin birinci fıkrasında yer alan ",genel ve katma bütçeli kuruluşlarda maliye memurunun, diğerlerinde ise" ibaresi "ve" şeklinde değiştirilmiş ve geçici 4 üncü maddesinin beşinci fıkrasının sonuna “Bu Kanunun 3 üncü maddesinin (g) bendinde yer alan parasal limit, Türkiye Petrolleri Anonim Ortaklığının Türkiye karasuları ile uluslararası sular </w:t>
      </w:r>
      <w:proofErr w:type="gramStart"/>
      <w:r w:rsidRPr="00966376">
        <w:t>dahilinde</w:t>
      </w:r>
      <w:proofErr w:type="gramEnd"/>
      <w:r w:rsidRPr="00966376">
        <w:t xml:space="preserve"> petrol ve doğalgaz arama, sondaj, üretim ve taşıma faaliyetleri ile ilgili olarak yapılacak her türlü mal ve hizmet alımları ile yapım işlerinde uygulanmaz.” cümlesi eklenmiştir.</w:t>
      </w:r>
    </w:p>
    <w:p w:rsidR="00A6592E" w:rsidRPr="00966376" w:rsidRDefault="00A6592E" w:rsidP="00A6592E">
      <w:pPr>
        <w:ind w:firstLine="708"/>
        <w:jc w:val="both"/>
      </w:pPr>
      <w:r w:rsidRPr="00966376">
        <w:t>h) 23.4.1981 tarihli ve 2451 sayılı Bakanlıklar ve Bağlı Kuruluşlarda Atama Usulüne İlişkin Kanuna ekli (2) sayılı cetvele "Bakanlıklardaki Kurul Başkanları ve Üyeleri," ibaresinden sonra gelmek üzere "Strateji Geliştirme Başkanları," ibaresi eklenmiştir.</w:t>
      </w:r>
    </w:p>
    <w:p w:rsidR="00A6592E" w:rsidRPr="00966376" w:rsidRDefault="00A6592E" w:rsidP="00A6592E">
      <w:pPr>
        <w:ind w:firstLine="708"/>
        <w:jc w:val="both"/>
      </w:pPr>
      <w:r w:rsidRPr="00966376">
        <w:t>i) 4.11.1981 tarihli ve 2547 sayılı Yükseköğretim Kanununun 58 inci maddesinin (a) fıkrasının sonuna "Süreklilik arz eden hizmet alımları ile maliyeti yüksek ve ileri teknoloji ürünü olan tıbbî cihazların hizmet alımı yoluyla temini veya kiralanması için döner sermaye kaynaklarından gelecek yıllara yaygın yüklenmelere girişilebilir." fıkrası eklenmiştir.</w:t>
      </w:r>
    </w:p>
    <w:p w:rsidR="00A6592E" w:rsidRPr="00966376" w:rsidRDefault="00A6592E" w:rsidP="00A6592E">
      <w:pPr>
        <w:ind w:firstLine="709"/>
        <w:jc w:val="both"/>
      </w:pPr>
      <w:r w:rsidRPr="00966376">
        <w:t>k) 24.2.1983 tarihli ve 2802 sayılı Hâkimler ve Savcılar Kanununa ekli (I) ve (II) sayılı cetvellerde yer alan "Araştırma-Planlama ve Koordinasyon Kurulu Başkanlığı" ibareleri "Strateji Geliştirme Başkanlığı", "Araştırma-Planlama ve Koordinasyon Kurulu Üyeliği" ibareleri "Strateji Geliştirme Başkanlığı Daire Başkanlığı" şeklinde değiştirilmiştir.</w:t>
      </w:r>
    </w:p>
    <w:p w:rsidR="00A6592E" w:rsidRPr="00966376" w:rsidRDefault="00A6592E" w:rsidP="00A6592E">
      <w:pPr>
        <w:jc w:val="both"/>
        <w:rPr>
          <w:b/>
          <w:bCs/>
        </w:rPr>
      </w:pPr>
    </w:p>
    <w:p w:rsidR="00A6592E" w:rsidRPr="00966376" w:rsidRDefault="00A6592E" w:rsidP="00A6592E">
      <w:pPr>
        <w:pStyle w:val="Balk2"/>
        <w:rPr>
          <w:sz w:val="24"/>
        </w:rPr>
      </w:pPr>
      <w:bookmarkStart w:id="463" w:name="_Toc206322675"/>
      <w:bookmarkStart w:id="464" w:name="_Toc206323221"/>
      <w:bookmarkStart w:id="465" w:name="_Toc210033389"/>
      <w:r w:rsidRPr="00966376">
        <w:rPr>
          <w:sz w:val="24"/>
        </w:rPr>
        <w:t>MADDE 14 -</w:t>
      </w:r>
      <w:bookmarkEnd w:id="463"/>
      <w:bookmarkEnd w:id="464"/>
      <w:bookmarkEnd w:id="465"/>
      <w:r w:rsidRPr="00966376">
        <w:rPr>
          <w:sz w:val="24"/>
        </w:rPr>
        <w:t xml:space="preserve">  </w:t>
      </w:r>
    </w:p>
    <w:p w:rsidR="00A6592E" w:rsidRPr="00966376" w:rsidRDefault="00A6592E" w:rsidP="00A6592E">
      <w:pPr>
        <w:ind w:firstLine="708"/>
        <w:jc w:val="both"/>
      </w:pPr>
      <w:r w:rsidRPr="00966376">
        <w:t>a) 27.6.1989 tarihli ve 375 sayılı Kanun Hükmünde Kararnameye aşağıdaki ek madde eklenmiştir.</w:t>
      </w:r>
    </w:p>
    <w:p w:rsidR="00A6592E" w:rsidRPr="00966376" w:rsidRDefault="00A6592E" w:rsidP="00A6592E">
      <w:pPr>
        <w:jc w:val="both"/>
      </w:pPr>
    </w:p>
    <w:p w:rsidR="00A6592E" w:rsidRPr="00966376" w:rsidRDefault="00A6592E" w:rsidP="00A6592E">
      <w:pPr>
        <w:ind w:firstLine="708"/>
      </w:pPr>
      <w:bookmarkStart w:id="466" w:name="_Toc206322676"/>
      <w:bookmarkStart w:id="467" w:name="_Toc206323222"/>
      <w:r w:rsidRPr="00966376">
        <w:t>EK MADD</w:t>
      </w:r>
      <w:r w:rsidRPr="00966376">
        <w:t>E 2 -</w:t>
      </w:r>
      <w:bookmarkEnd w:id="466"/>
      <w:bookmarkEnd w:id="467"/>
      <w:r w:rsidRPr="00966376">
        <w:t xml:space="preserve"> </w:t>
      </w:r>
    </w:p>
    <w:p w:rsidR="00A6592E" w:rsidRPr="00966376" w:rsidRDefault="00A6592E" w:rsidP="00A6592E">
      <w:pPr>
        <w:ind w:firstLine="709"/>
        <w:jc w:val="both"/>
      </w:pPr>
      <w:r w:rsidRPr="00966376">
        <w:t xml:space="preserve">Kamu idarelerinin iç denetçi kadrolarında 657 sayılı Devlet Memurları Kanununa göre istihdam edilenlere, en yüksek Devlet memuru aylığının (ek gösterge dâhil) % 200'ünü geçmemek üzere ek ödeme yapılabilir. Ek ödemenin miktarı ile esas ve </w:t>
      </w:r>
      <w:proofErr w:type="spellStart"/>
      <w:r w:rsidRPr="00966376">
        <w:t>usûlleri</w:t>
      </w:r>
      <w:proofErr w:type="spellEnd"/>
      <w:r w:rsidRPr="00966376">
        <w:t xml:space="preserve">; personelin sertifika derecesi, görev yapılan birim ve iş hacmi, personelin çalışma süresi ve aylık derecesi gibi </w:t>
      </w:r>
      <w:proofErr w:type="gramStart"/>
      <w:r w:rsidRPr="00966376">
        <w:t>kriterler</w:t>
      </w:r>
      <w:proofErr w:type="gramEnd"/>
      <w:r w:rsidRPr="00966376">
        <w:t xml:space="preserve"> dikkate alınarak İç Denetim Koordinasyon Kurulunun önerisi ve Maliye Bakanlığının teklifi üzerine Bakanlar Kurulu kararıyla belirlenir. Bu ödemede 657 sayılı Kanunun aylıklara ilişkin hükümleri uygulanır ve bu ödemeden damga vergisi hariç herhangi bir vergi ve kesinti yapılmaz. </w:t>
      </w:r>
    </w:p>
    <w:p w:rsidR="00A6592E" w:rsidRPr="00966376" w:rsidRDefault="00A6592E" w:rsidP="00A6592E">
      <w:pPr>
        <w:jc w:val="both"/>
      </w:pPr>
      <w:r w:rsidRPr="00966376">
        <w:t xml:space="preserve">Kamu idarelerinin iç denetçi kadrolarında 657 sayılı Kanuna göre istihdam edilenlere, anılan Kanun ile bu Kanun Hükmünde Kararnamede belirtilen ödemeler dışında görev yaptıkları kurum personelinin yararlandığı tazminat, fazla mesai ve benzeri başka herhangi bir ödeme yapılmaz. </w:t>
      </w:r>
    </w:p>
    <w:p w:rsidR="00A6592E" w:rsidRPr="00966376" w:rsidRDefault="00A6592E" w:rsidP="00A6592E">
      <w:pPr>
        <w:ind w:firstLine="709"/>
        <w:jc w:val="both"/>
      </w:pPr>
      <w:r w:rsidRPr="00966376">
        <w:t>b) 31.12.1960 tarihli ve 193 sayılı Gelir Vergisi Kanununun 89 uncu maddesinin birinci fıkrasına aşağıdaki bent eklenmiştir.</w:t>
      </w:r>
    </w:p>
    <w:p w:rsidR="00A6592E" w:rsidRPr="00966376" w:rsidRDefault="00A6592E" w:rsidP="00A6592E">
      <w:pPr>
        <w:ind w:firstLine="709"/>
        <w:jc w:val="both"/>
      </w:pPr>
      <w:r w:rsidRPr="00966376">
        <w:t>10. Bakanlar Kurulunca yardım kararı alınan doğal afetler dolayısıyla Başbakanlık aracılığıyla makbuz mukabili yapılan aynî veya nakdî bağışların tamamı.</w:t>
      </w:r>
    </w:p>
    <w:p w:rsidR="00A6592E" w:rsidRPr="00966376" w:rsidRDefault="00A6592E" w:rsidP="00A6592E">
      <w:pPr>
        <w:ind w:firstLine="709"/>
        <w:jc w:val="both"/>
      </w:pPr>
      <w:r w:rsidRPr="00966376">
        <w:t>c) 3.6.1949 tarihli ve 5422 sayılı Kurumlar Vergisi Kanununun mükerrer 14 üncü maddesinin (1) numaralı fıkrasına aşağıdaki bent eklenmiştir.</w:t>
      </w:r>
    </w:p>
    <w:p w:rsidR="00A6592E" w:rsidRPr="00966376" w:rsidRDefault="00A6592E" w:rsidP="00A6592E">
      <w:pPr>
        <w:ind w:firstLine="709"/>
        <w:jc w:val="both"/>
      </w:pPr>
      <w:r w:rsidRPr="00966376">
        <w:t>f) Bakanlar Kurulunca yardım kararı alınan doğal afetler dolayısıyla Başbakanlık aracılığıyla makbuz mukabili yapılan aynî veya nakdî bağışların tamamı.</w:t>
      </w:r>
    </w:p>
    <w:p w:rsidR="00A6592E" w:rsidRPr="00966376" w:rsidRDefault="00A6592E" w:rsidP="00A6592E">
      <w:pPr>
        <w:ind w:firstLine="709"/>
        <w:jc w:val="both"/>
      </w:pPr>
      <w:r w:rsidRPr="00966376">
        <w:t xml:space="preserve">d) 31.12.1960 tarihli ve 193 sayılı Gelir Vergisi Kanununun geçici 67 </w:t>
      </w:r>
      <w:proofErr w:type="spellStart"/>
      <w:r w:rsidRPr="00966376">
        <w:t>nci</w:t>
      </w:r>
      <w:proofErr w:type="spellEnd"/>
      <w:r w:rsidRPr="00966376">
        <w:t xml:space="preserve"> maddesinin;</w:t>
      </w:r>
    </w:p>
    <w:p w:rsidR="00A6592E" w:rsidRPr="00966376" w:rsidRDefault="00A6592E" w:rsidP="00A6592E">
      <w:pPr>
        <w:ind w:firstLine="709"/>
        <w:jc w:val="both"/>
      </w:pPr>
      <w:r w:rsidRPr="00966376">
        <w:lastRenderedPageBreak/>
        <w:t xml:space="preserve">1) (1) numaralı fıkrasının ikinci paragrafı "Aynı menkul kıymet ve diğer sermaye piyasası aracından değişik tarihlerde alımlar yapıldıktan sonra bunların bir kısmının elden çıkarılması halinde, ilk giren ilk çıkar yöntemi kullanılmak suretiyle, </w:t>
      </w:r>
      <w:proofErr w:type="spellStart"/>
      <w:r w:rsidRPr="00966376">
        <w:t>tevkifat</w:t>
      </w:r>
      <w:proofErr w:type="spellEnd"/>
      <w:r w:rsidRPr="00966376">
        <w:t xml:space="preserve"> matrahının tespitinde dikkate alınacak alış bedeli belirlenir. Bir menkul kıymet ve diğer sermaye piyasası aracının alımından önce elden çıkarılması halinde, elden çıkarılma tarihinden sonra yapılan ilk alım işlemi esas alınarak üzerinden </w:t>
      </w:r>
      <w:proofErr w:type="spellStart"/>
      <w:r w:rsidRPr="00966376">
        <w:t>tevkifat</w:t>
      </w:r>
      <w:proofErr w:type="spellEnd"/>
      <w:r w:rsidRPr="00966376">
        <w:t xml:space="preserve"> yapılacak tutar tespit edilir. Aynı gün içerisindeki işlemlerde ağırlıklı ortalama yöntemi kullanılabilir. Alış ve satış işlemleri dolayısıyla ödenen komisyonlar ile Banka ve Sigorta Muameleleri Vergisi </w:t>
      </w:r>
      <w:proofErr w:type="spellStart"/>
      <w:r w:rsidRPr="00966376">
        <w:t>tevkifat</w:t>
      </w:r>
      <w:proofErr w:type="spellEnd"/>
      <w:r w:rsidRPr="00966376">
        <w:t xml:space="preserve"> matrahının tespitinde dikkate alınır." şeklinde değiştirilmiştir.</w:t>
      </w:r>
    </w:p>
    <w:p w:rsidR="00A6592E" w:rsidRPr="00966376" w:rsidRDefault="00A6592E" w:rsidP="00A6592E">
      <w:pPr>
        <w:ind w:firstLine="709"/>
        <w:jc w:val="both"/>
      </w:pPr>
      <w:proofErr w:type="gramStart"/>
      <w:r w:rsidRPr="00966376">
        <w:t xml:space="preserve">2) (1) numaralı fıkrasına (c) bendinden sonra gelmek üzere aşağıdaki (d) bendi eklenmiş, altıncı paragrafında yer alan “tam mükellef kurumlara ait olan ve iki yıldan” ibaresi “tam mükellef kurumlara ait olup, İstanbul Menkul Kıymetler Borsasında işlem gören ve bir yıldan” şeklinde değiştirilmiş ve bu paragrafın sonuna “Tam mükellef kurumlara ait olup, İstanbul Menkul Kıymetler Borsasında işlem gören ve bir yıldan fazla süreyle elde tutulan hisse senetlerinin elden çıkarılmasından elde edilen gelirler için, Gelir Vergisi Kanununun Mükerrer 80 inci madde hükümleri uygulanmaz.” hükmü; fıkranın sonuna ise, “Bu maddenin uygulaması bakımından banka veya aracı kurumlar (işleme taraf olanlar) kendilerinde bulunan veya ulaştırılan bilgi ve belgeler kapsamında tarhiyattan sorumlu tutulurlar. </w:t>
      </w:r>
      <w:proofErr w:type="gramEnd"/>
      <w:r w:rsidRPr="00966376">
        <w:t>Bilgilerin eksik veya yanlış olması nedeniyle eksik beyan edilen kısım için bildirimi yapan adına gerekli tarhiyat yapılır.” paragrafı eklenmiştir.</w:t>
      </w:r>
    </w:p>
    <w:p w:rsidR="00A6592E" w:rsidRPr="00966376" w:rsidRDefault="00A6592E" w:rsidP="00A6592E">
      <w:pPr>
        <w:ind w:firstLine="709"/>
        <w:jc w:val="both"/>
      </w:pPr>
      <w:r w:rsidRPr="00966376">
        <w:t>d) Aracılık ettikleri menkul kıymet veya diğer sermaye piyasası araçlarının ödünç işlemlerinden sağlanan gelirler,</w:t>
      </w:r>
    </w:p>
    <w:p w:rsidR="00A6592E" w:rsidRPr="00966376" w:rsidRDefault="00A6592E" w:rsidP="00A6592E">
      <w:pPr>
        <w:ind w:firstLine="709"/>
        <w:jc w:val="both"/>
      </w:pPr>
      <w:r w:rsidRPr="00966376">
        <w:t xml:space="preserve">3) (4) numaralı fıkrası "Bankalar arası mevduat ile aracı kurumların borsa para piyasasında değerlendirdikleri kendilerine ait paralarına yürütülen faizler hariç olmak üzere, 75 inci maddenin ikinci fıkrasının (7), (12) ve (14) numaralı bentlerinde yazılı menkul sermaye iratlarından ödemeyi yapanlarca %15 oranında vergi </w:t>
      </w:r>
      <w:proofErr w:type="spellStart"/>
      <w:r w:rsidRPr="00966376">
        <w:t>tevkifatı</w:t>
      </w:r>
      <w:proofErr w:type="spellEnd"/>
      <w:r w:rsidRPr="00966376">
        <w:t xml:space="preserve"> yapılır. Bu fıkra kapsamında yapılan </w:t>
      </w:r>
      <w:proofErr w:type="spellStart"/>
      <w:r w:rsidRPr="00966376">
        <w:t>tevkifat</w:t>
      </w:r>
      <w:proofErr w:type="spellEnd"/>
      <w:r w:rsidRPr="00966376">
        <w:t xml:space="preserve"> tutarları 98 inci ve 119 uncu maddelerde belirtilen sürelerde beyan edilir ve ödenir. Bu iratlar üzerinden 94 üncü madde veya Kurumlar Vergisi Kanununun 24 üncü maddesi kapsamında ayrıca </w:t>
      </w:r>
      <w:proofErr w:type="spellStart"/>
      <w:r w:rsidRPr="00966376">
        <w:t>tevkifat</w:t>
      </w:r>
      <w:proofErr w:type="spellEnd"/>
      <w:r w:rsidRPr="00966376">
        <w:t xml:space="preserve"> yapılmaz." şeklinde değiştirilmiştir.</w:t>
      </w:r>
    </w:p>
    <w:p w:rsidR="00A6592E" w:rsidRPr="00966376" w:rsidRDefault="00A6592E" w:rsidP="00A6592E">
      <w:pPr>
        <w:ind w:firstLine="709"/>
        <w:jc w:val="both"/>
      </w:pPr>
      <w:r w:rsidRPr="00966376">
        <w:t>4) (9) numaralı fıkrasındaki “hazine bonosu faizleri” ibaresi “Hazine bonoları” şeklinde değiştirilmiş ve fıkradaki parantez içi hüküm kaldırılmıştır.</w:t>
      </w:r>
    </w:p>
    <w:p w:rsidR="00A6592E" w:rsidRPr="00966376" w:rsidRDefault="00A6592E" w:rsidP="00A6592E">
      <w:pPr>
        <w:ind w:firstLine="709"/>
        <w:jc w:val="both"/>
      </w:pPr>
      <w:r w:rsidRPr="00966376">
        <w:t>5) (10) numaralı fıkrasındaki parantez içi hüküm kaldırılmıştır.</w:t>
      </w:r>
    </w:p>
    <w:p w:rsidR="00A6592E" w:rsidRPr="00966376" w:rsidRDefault="00A6592E" w:rsidP="00A6592E">
      <w:pPr>
        <w:ind w:firstLine="709"/>
        <w:jc w:val="both"/>
      </w:pPr>
      <w:r w:rsidRPr="00966376">
        <w:t xml:space="preserve">6) (10) numaralı fıkrasından sonra gelmek üzere "11) Dar mükellefler de dâhil olmak üzere, bu madde kapsamında </w:t>
      </w:r>
      <w:proofErr w:type="spellStart"/>
      <w:r w:rsidRPr="00966376">
        <w:t>tevkifata</w:t>
      </w:r>
      <w:proofErr w:type="spellEnd"/>
      <w:r w:rsidRPr="00966376">
        <w:t xml:space="preserve"> tâbi tutulan ve yıllık veya münferit beyanname ile beyan edilmeyeceği belirtilen menkul kıymet ve diğer sermaye piyasası araçlarının elden çıkarılmasından doğan kazançları için takvim yılı itibarıyla yıllık beyanname verilebilir. Beyan edilen gelirden, aynı türden menkul kıymetler için yıl içinde oluşan zararların tamamı mahsup edilebilir. Beyan edilen gelir üzerinden %15 oranında vergi hesaplanır. Hesaplanan vergiden yıl içinde tevkif edilen vergiler mahsup edilir, mahsup edilemeyen tutar genel hükümler çerçevesinde </w:t>
      </w:r>
      <w:proofErr w:type="spellStart"/>
      <w:r w:rsidRPr="00966376">
        <w:t>red</w:t>
      </w:r>
      <w:proofErr w:type="spellEnd"/>
      <w:r w:rsidRPr="00966376">
        <w:t xml:space="preserve"> ve iade edilir. Şu kadar ki, mahsup edilemeyen zararlar izleyen takvim yıllarına devredilemez." şeklinde bir fıkra eklenmiş ve takip eden fıkra numaraları teselsül ettirilmiştir.</w:t>
      </w:r>
    </w:p>
    <w:p w:rsidR="00A6592E" w:rsidRPr="00966376" w:rsidRDefault="00A6592E" w:rsidP="00A6592E">
      <w:pPr>
        <w:ind w:firstLine="709"/>
        <w:jc w:val="both"/>
      </w:pPr>
      <w:r w:rsidRPr="00966376">
        <w:t>7) (11) numaralı fıkrasındaki "Türkiye'de faaliyette bulunan bankaları" ibaresi  “Türkiye'de faaliyette bulunan bankalar ile Türkiye Cumhuriyet Merkez Bankasını" şeklinde değiştirilmiştir.</w:t>
      </w:r>
    </w:p>
    <w:p w:rsidR="00A6592E" w:rsidRPr="00966376" w:rsidRDefault="00A6592E" w:rsidP="00A6592E">
      <w:pPr>
        <w:ind w:firstLine="709"/>
        <w:jc w:val="both"/>
      </w:pPr>
      <w:r w:rsidRPr="00966376">
        <w:t xml:space="preserve">8) (13) numaralı fıkrası "Türkiye'de kurulu vadeli işlem ve </w:t>
      </w:r>
      <w:proofErr w:type="gramStart"/>
      <w:r w:rsidRPr="00966376">
        <w:t>opsiyon</w:t>
      </w:r>
      <w:proofErr w:type="gramEnd"/>
      <w:r w:rsidRPr="00966376">
        <w:t xml:space="preserve"> borsalarında 2006 yılında yapılan işlemlerden elde edilen kazançlar için (1) numaralı fıkrada belirtilen </w:t>
      </w:r>
      <w:proofErr w:type="spellStart"/>
      <w:r w:rsidRPr="00966376">
        <w:t>tevkifat</w:t>
      </w:r>
      <w:proofErr w:type="spellEnd"/>
      <w:r w:rsidRPr="00966376">
        <w:t xml:space="preserve"> oranı sıfır olarak uygulanır. Tam ve dar mükellef kurumların (Türkiye’de işyeri veya daimi temsilci aracılığıyla faaliyette bulunmayanlar hariç) 2006 yılında aralarında yaptıkları vadeli işlem ve </w:t>
      </w:r>
      <w:proofErr w:type="gramStart"/>
      <w:r w:rsidRPr="00966376">
        <w:t>opsiyon</w:t>
      </w:r>
      <w:proofErr w:type="gramEnd"/>
      <w:r w:rsidRPr="00966376">
        <w:t xml:space="preserve"> sözleşmelerinden doğan kazançları bakımından bu madde hükümleri </w:t>
      </w:r>
      <w:r w:rsidRPr="00966376">
        <w:lastRenderedPageBreak/>
        <w:t>uygulanmaz. Şu kadar ki, banka ve benzeri finans kurumları için Türkiye’de işyeri veya daimi temsilci aracılığıyla faaliyette bulunma şartı aranmaz. " şeklinde değiştirilmiştir.</w:t>
      </w:r>
    </w:p>
    <w:p w:rsidR="00A6592E" w:rsidRPr="00966376" w:rsidRDefault="00A6592E" w:rsidP="00A6592E">
      <w:pPr>
        <w:ind w:firstLine="709"/>
        <w:jc w:val="both"/>
      </w:pPr>
      <w:r w:rsidRPr="00966376">
        <w:t>9) (14) numaralı fıkrasından sonra gelmek üzere aşağıdaki (15) numaralı fıkra eklenmiş ve takip eden fıkra numaraları buna göre değiştirilmiştir.</w:t>
      </w:r>
    </w:p>
    <w:p w:rsidR="00A6592E" w:rsidRPr="00966376" w:rsidRDefault="00A6592E" w:rsidP="00A6592E">
      <w:pPr>
        <w:ind w:firstLine="709"/>
        <w:jc w:val="both"/>
      </w:pPr>
      <w:r w:rsidRPr="00966376">
        <w:t xml:space="preserve">15)  Kurumlar Vergisi Kanununun 2 </w:t>
      </w:r>
      <w:proofErr w:type="spellStart"/>
      <w:r w:rsidRPr="00966376">
        <w:t>nci</w:t>
      </w:r>
      <w:proofErr w:type="spellEnd"/>
      <w:r w:rsidRPr="00966376">
        <w:t xml:space="preserve"> maddesinin 5281 sayılı Kanunla yürürlükten kaldırılmadan önceki (2) numaralı fıkrasında, Sermaye Piyasası Kanununa göre kurulan yatırım fonu olarak addolunmuş dar mükellefiyete tâbi yatırım fonlarının vergilendirilmeye ilişkin 31.12.2005 tarihindeki bu statüleri;</w:t>
      </w:r>
    </w:p>
    <w:p w:rsidR="00A6592E" w:rsidRPr="00966376" w:rsidRDefault="00A6592E" w:rsidP="00A6592E">
      <w:pPr>
        <w:ind w:firstLine="709"/>
        <w:jc w:val="both"/>
      </w:pPr>
      <w:r w:rsidRPr="00966376">
        <w:t>a) 31.12.2005 tarihinden önce ihraç edilen menkul kıymetlerle (hisse senetleri hariç) sınırlı olmak üzere bu menkul kıymetlerin tamamı itfa edilinceye kadar,</w:t>
      </w:r>
    </w:p>
    <w:p w:rsidR="00A6592E" w:rsidRPr="00966376" w:rsidRDefault="00A6592E" w:rsidP="00A6592E">
      <w:pPr>
        <w:ind w:firstLine="709"/>
        <w:jc w:val="both"/>
      </w:pPr>
      <w:r w:rsidRPr="00966376">
        <w:t xml:space="preserve">b) 31.12.2005 tarihinde </w:t>
      </w:r>
      <w:proofErr w:type="gramStart"/>
      <w:r w:rsidRPr="00966376">
        <w:t>portföylerinde</w:t>
      </w:r>
      <w:proofErr w:type="gramEnd"/>
      <w:r w:rsidRPr="00966376">
        <w:t xml:space="preserve"> bulunan hisse senetleri için ise bu menkul kıymetlerin bu tarihten sonra portföyden ilk çıkış tarihine kadar,</w:t>
      </w:r>
    </w:p>
    <w:p w:rsidR="00A6592E" w:rsidRPr="00966376" w:rsidRDefault="00A6592E" w:rsidP="00A6592E">
      <w:pPr>
        <w:ind w:firstLine="709"/>
        <w:jc w:val="both"/>
      </w:pPr>
      <w:r w:rsidRPr="00966376">
        <w:t>Devam eder.</w:t>
      </w:r>
    </w:p>
    <w:p w:rsidR="00A6592E" w:rsidRPr="00966376" w:rsidRDefault="00A6592E" w:rsidP="00A6592E">
      <w:pPr>
        <w:ind w:firstLine="709"/>
        <w:jc w:val="both"/>
      </w:pPr>
      <w:r w:rsidRPr="00966376">
        <w:t>10) (17) numaralı fıkrası aşağıdaki şekilde değiştirilmiştir.</w:t>
      </w:r>
    </w:p>
    <w:p w:rsidR="00A6592E" w:rsidRPr="00966376" w:rsidRDefault="00A6592E" w:rsidP="00A6592E">
      <w:pPr>
        <w:ind w:firstLine="709"/>
        <w:jc w:val="both"/>
      </w:pPr>
      <w:r w:rsidRPr="00966376">
        <w:t xml:space="preserve">17) Bu madde hükümlerinin uygulanmasına ilişkin esas ve </w:t>
      </w:r>
      <w:proofErr w:type="spellStart"/>
      <w:r w:rsidRPr="00966376">
        <w:t>usûlleri</w:t>
      </w:r>
      <w:proofErr w:type="spellEnd"/>
      <w:r w:rsidRPr="00966376">
        <w:t xml:space="preserve"> belirlemeye, vergiye tâbi işlemlere taraf veya aracı olanları verginin ödenmesinden sorumlu tutmaya Maliye Bakanlığı yetkilidir.</w:t>
      </w:r>
    </w:p>
    <w:p w:rsidR="00A6592E" w:rsidRPr="00966376" w:rsidRDefault="00A6592E" w:rsidP="00A6592E">
      <w:pPr>
        <w:ind w:firstLine="709"/>
        <w:jc w:val="both"/>
      </w:pPr>
      <w:proofErr w:type="gramStart"/>
      <w:r w:rsidRPr="00966376">
        <w:t>e) 5.5.2005 tarihli ve 5345 sayılı Gelir İdaresi Başkanlığının Teşkilat ve Görevleri Hakkında Kanunun 9 uncu maddesinin sonuna “Bu görevler, vergi türleri veya mükellef grupları itibarıyla üç ayrı daire başkanlığı tarafından yürütülür.” şeklinde bir fıkra ile 23 üncü maddesinin ikinci fıkrasının sonuna "Bakan bu yetkisini, madde hükmünde yer alan sınırlamalara bağlı kalmaksızın vergi uygulamaları bakımından gerekli gördüğü hallerde mükelleflerin bağlı olacağı vergi dairesi müdürlüğü veya vergi dairesi başkanlığını belirlemek ve bu belirlemeye bağlı olarak bu dairelerin yetki alanını yeniden oluşturmak şeklinde de kullanabilir." şeklinde bir cümle eklenmiştir.</w:t>
      </w:r>
      <w:proofErr w:type="gramEnd"/>
    </w:p>
    <w:p w:rsidR="00A6592E" w:rsidRPr="00966376" w:rsidRDefault="00A6592E" w:rsidP="00A6592E">
      <w:pPr>
        <w:jc w:val="both"/>
      </w:pPr>
    </w:p>
    <w:p w:rsidR="00A6592E" w:rsidRPr="00966376" w:rsidRDefault="00A6592E" w:rsidP="00A6592E">
      <w:pPr>
        <w:pStyle w:val="Balk2"/>
        <w:rPr>
          <w:sz w:val="24"/>
        </w:rPr>
      </w:pPr>
      <w:bookmarkStart w:id="468" w:name="_Toc206322677"/>
      <w:bookmarkStart w:id="469" w:name="_Toc206323223"/>
      <w:bookmarkStart w:id="470" w:name="_Toc210033390"/>
      <w:r w:rsidRPr="00966376">
        <w:rPr>
          <w:sz w:val="24"/>
        </w:rPr>
        <w:t>MADDE 15 -</w:t>
      </w:r>
      <w:bookmarkEnd w:id="468"/>
      <w:bookmarkEnd w:id="469"/>
      <w:bookmarkEnd w:id="470"/>
      <w:r w:rsidRPr="00966376">
        <w:rPr>
          <w:sz w:val="24"/>
        </w:rPr>
        <w:t xml:space="preserve"> </w:t>
      </w:r>
    </w:p>
    <w:p w:rsidR="00A6592E" w:rsidRPr="00966376" w:rsidRDefault="00A6592E" w:rsidP="00A6592E">
      <w:pPr>
        <w:ind w:firstLine="709"/>
        <w:jc w:val="both"/>
      </w:pPr>
      <w:r w:rsidRPr="00966376">
        <w:t>Teşkilât kanunlarında, Strateji Geliştirme Başkanlığı, Strateji Geliştirme Daire Başkanlığı ve strateji geliştirme ve malî hizmetlere ilişkin hizmetlerin yerine getirildiği Müdürlük birimlerine ilişkin düzenleme yapılıncaya kadar ikinci fıkrada belirtilen görevler ile kanunlarla verilen diğer görevleri de yürütmek üzere;</w:t>
      </w:r>
    </w:p>
    <w:p w:rsidR="00A6592E" w:rsidRPr="00966376" w:rsidRDefault="00A6592E" w:rsidP="00A6592E">
      <w:pPr>
        <w:ind w:firstLine="709"/>
        <w:jc w:val="both"/>
      </w:pPr>
      <w:r w:rsidRPr="00966376">
        <w:t xml:space="preserve">a) Başbakanlık ve bakanlıklarda (Millî Savunma Bakanlığı hariç) Strateji Geliştirme Başkanlığı kurulmuştur. </w:t>
      </w:r>
    </w:p>
    <w:p w:rsidR="00A6592E" w:rsidRPr="00966376" w:rsidRDefault="00A6592E" w:rsidP="00A6592E">
      <w:pPr>
        <w:ind w:firstLine="709"/>
        <w:jc w:val="both"/>
      </w:pPr>
      <w:r w:rsidRPr="00966376">
        <w:t>b) Ekli (1) sayılı cetvelde yer alan kamu idarelerinin merkez teşkilâtlarında Strateji Geliştirme Daire Başkanlığı, ekli (2) sayılı cetvelde yer alan kamu idarelerinin merkez teşkilâtlarında ise Müdürlük kurulmuştur.</w:t>
      </w:r>
    </w:p>
    <w:p w:rsidR="00A6592E" w:rsidRPr="00966376" w:rsidRDefault="00A6592E" w:rsidP="00A6592E">
      <w:pPr>
        <w:ind w:firstLine="709"/>
        <w:jc w:val="both"/>
      </w:pPr>
      <w:r w:rsidRPr="00966376">
        <w:t xml:space="preserve">c) Üniversiteler ile yüksek teknoloji enstitülerinde Strateji Geliştirme Daire Başkanlığı kurulmuştur. </w:t>
      </w:r>
    </w:p>
    <w:p w:rsidR="00A6592E" w:rsidRPr="00966376" w:rsidRDefault="00A6592E" w:rsidP="00A6592E">
      <w:pPr>
        <w:ind w:firstLine="709"/>
        <w:jc w:val="both"/>
      </w:pPr>
      <w:r w:rsidRPr="00966376">
        <w:t xml:space="preserve">Aşağıda sayılan görevler ile 5018 sayılı Kamu Malî Yönetimi ve Kontrol Kanununun 60 </w:t>
      </w:r>
      <w:proofErr w:type="spellStart"/>
      <w:r w:rsidRPr="00966376">
        <w:t>ıncı</w:t>
      </w:r>
      <w:proofErr w:type="spellEnd"/>
      <w:r w:rsidRPr="00966376">
        <w:t xml:space="preserve"> maddesinin birinci fıkrasında belirtilen görevler kamu idarelerinde Strateji Geliştirme Başkanlıkları, Strateji Geliştirme Daire Başkanlıkları ve strateji geliştirme ve malî hizmetlere ilişkin hizmetlerin yerine getirildiği müdürlükler tarafından yürütülür:</w:t>
      </w:r>
    </w:p>
    <w:p w:rsidR="00A6592E" w:rsidRPr="00966376" w:rsidRDefault="00A6592E" w:rsidP="00A6592E">
      <w:pPr>
        <w:ind w:firstLine="709"/>
        <w:jc w:val="both"/>
      </w:pPr>
      <w:r w:rsidRPr="00966376">
        <w:t>a) Ulusal kalkınma strateji ve politikaları, yıllık program ve hükümet programı çerçevesinde idarenin orta ve uzun vadeli strateji ve politikalarını belirlemek, amaçlarını oluşturmak üzere gerekli çalışmaları yapmak.</w:t>
      </w:r>
    </w:p>
    <w:p w:rsidR="00A6592E" w:rsidRPr="00966376" w:rsidRDefault="00A6592E" w:rsidP="00A6592E">
      <w:pPr>
        <w:ind w:firstLine="709"/>
        <w:jc w:val="both"/>
      </w:pPr>
      <w:r w:rsidRPr="00966376">
        <w:t>b) İdarenin görev alanına giren konularda performans ve kalite ölçütleri geliştirmek ve bu kapsamda verilecek diğer görevleri yerine getirmek.</w:t>
      </w:r>
    </w:p>
    <w:p w:rsidR="00A6592E" w:rsidRPr="00966376" w:rsidRDefault="00A6592E" w:rsidP="00A6592E">
      <w:pPr>
        <w:ind w:firstLine="709"/>
        <w:jc w:val="both"/>
      </w:pPr>
      <w:r w:rsidRPr="00966376">
        <w:t>c) İdarenin yönetimi ile hizmetlerin geliştirilmesi ve performansla ilgili bilgi ve verileri toplamak, analiz etmek, yorumlamak.</w:t>
      </w:r>
    </w:p>
    <w:p w:rsidR="00A6592E" w:rsidRPr="00966376" w:rsidRDefault="00A6592E" w:rsidP="00A6592E">
      <w:pPr>
        <w:ind w:firstLine="709"/>
        <w:jc w:val="both"/>
      </w:pPr>
      <w:r w:rsidRPr="00966376">
        <w:lastRenderedPageBreak/>
        <w:t>d) İdarenin görev alanına giren konularda, hizmetleri etkileyecek dış faktörleri incelemek, kurum içi kapasite araştırması yapmak, hizmetlerin etkililiğini ve tatmin düzeyini analiz etmek ve genel araştırmalar yapmak.</w:t>
      </w:r>
    </w:p>
    <w:p w:rsidR="00A6592E" w:rsidRPr="00966376" w:rsidRDefault="00A6592E" w:rsidP="00A6592E">
      <w:pPr>
        <w:ind w:firstLine="709"/>
        <w:jc w:val="both"/>
      </w:pPr>
      <w:r w:rsidRPr="00966376">
        <w:t>e) Yönetim bilgi sistemlerine ilişkin hizmetleri yerine getirmek.</w:t>
      </w:r>
    </w:p>
    <w:p w:rsidR="00A6592E" w:rsidRPr="00966376" w:rsidRDefault="00A6592E" w:rsidP="00A6592E">
      <w:pPr>
        <w:ind w:firstLine="709"/>
        <w:jc w:val="both"/>
      </w:pPr>
      <w:r w:rsidRPr="00966376">
        <w:t>f) İdarede kurulmuşsa Strateji Geliştirme Kurulunun sekretarya hizmetlerini yürütmek.</w:t>
      </w:r>
    </w:p>
    <w:p w:rsidR="00A6592E" w:rsidRPr="00966376" w:rsidRDefault="00A6592E" w:rsidP="00A6592E">
      <w:pPr>
        <w:ind w:firstLine="709"/>
        <w:jc w:val="both"/>
      </w:pPr>
      <w:r w:rsidRPr="00966376">
        <w:t>g) Bakan ve/veya üst yönetici tarafından verilecek diğer görevleri yapmak.</w:t>
      </w:r>
    </w:p>
    <w:p w:rsidR="00A6592E" w:rsidRPr="00966376" w:rsidRDefault="00A6592E" w:rsidP="00A6592E">
      <w:pPr>
        <w:ind w:firstLine="709"/>
        <w:jc w:val="both"/>
      </w:pPr>
      <w:r w:rsidRPr="00966376">
        <w:t xml:space="preserve">5018 sayılı Kanunun 60 </w:t>
      </w:r>
      <w:proofErr w:type="spellStart"/>
      <w:r w:rsidRPr="00966376">
        <w:t>ıncı</w:t>
      </w:r>
      <w:proofErr w:type="spellEnd"/>
      <w:r w:rsidRPr="00966376">
        <w:t xml:space="preserve"> maddesinin birinci fıkrasında malî hizmetler birimine verilen görevler, mahallî idarelerde ilgili mevzuatında yer alan hükümler çerçevesinde kurulacak birimler tarafından yerine getirilir. Bu maddede belirtilmeyen idarelerde söz konusu hizmetler, bu idarelerin mevcut yapılarında malî hizmetlerini yürüten birimler tarafından yerine getirilir. </w:t>
      </w:r>
    </w:p>
    <w:p w:rsidR="00A6592E" w:rsidRPr="00966376" w:rsidRDefault="00A6592E" w:rsidP="00A6592E">
      <w:pPr>
        <w:jc w:val="both"/>
      </w:pPr>
    </w:p>
    <w:p w:rsidR="00A6592E" w:rsidRPr="00966376" w:rsidRDefault="00A6592E" w:rsidP="00A6592E">
      <w:pPr>
        <w:pStyle w:val="Balk2"/>
        <w:rPr>
          <w:sz w:val="24"/>
        </w:rPr>
      </w:pPr>
      <w:bookmarkStart w:id="471" w:name="_Toc206322678"/>
      <w:bookmarkStart w:id="472" w:name="_Toc206323224"/>
      <w:bookmarkStart w:id="473" w:name="_Toc210033391"/>
      <w:r w:rsidRPr="00966376">
        <w:rPr>
          <w:sz w:val="24"/>
        </w:rPr>
        <w:t>MADDE 16 -</w:t>
      </w:r>
      <w:bookmarkEnd w:id="471"/>
      <w:bookmarkEnd w:id="472"/>
      <w:bookmarkEnd w:id="473"/>
      <w:r w:rsidRPr="00966376">
        <w:rPr>
          <w:sz w:val="24"/>
        </w:rPr>
        <w:t xml:space="preserve"> </w:t>
      </w:r>
    </w:p>
    <w:p w:rsidR="00A6592E" w:rsidRPr="00966376" w:rsidRDefault="00A6592E" w:rsidP="00A6592E">
      <w:pPr>
        <w:ind w:firstLine="709"/>
        <w:jc w:val="both"/>
      </w:pPr>
      <w:proofErr w:type="gramStart"/>
      <w:r w:rsidRPr="00966376">
        <w:t xml:space="preserve">Ekli (1) sayılı listede yer alan Strateji Geliştirme Başkanı kadroları ihdas edilerek (A) bölümündeki kadrolar 190 sayılı Kanun Hükmünde Kararnameye ekli (I) sayılı cetvelin Başbakanlık ve bakanlıkların (Adalet ve Millî Savunma bakanlıkları hariç) merkez teşkilâtlarına ait ilgili bölümüne, (B) bölümündeki kadrolar ise anılan Kanun Hükmünde Kararnamenin (II) sayılı cetvelinin Adalet Bakanlığının merkez teşkilâtına ait ilgili bölümüne eklenmiştir. </w:t>
      </w:r>
      <w:proofErr w:type="gramEnd"/>
      <w:r w:rsidRPr="00966376">
        <w:t>Aynı listenin (A) bölümünde yer alan daire başkanı kadroları Başbakanlığa ve Strateji Geliştirme Başkanlığı kurulan bakanlıklara dörder adet (Adalet Bakanlığı için 1 adet) tahsis edilmek üzere ihdas edilerek 190 sayılı Kanun Hükmünde Kararnameye ekli cetvellerin ilgili bölümüne eklenmiştir.</w:t>
      </w:r>
    </w:p>
    <w:p w:rsidR="00A6592E" w:rsidRPr="00966376" w:rsidRDefault="00A6592E" w:rsidP="00A6592E">
      <w:pPr>
        <w:ind w:firstLine="709"/>
        <w:jc w:val="both"/>
      </w:pPr>
      <w:r w:rsidRPr="00966376">
        <w:t>Ekli (2) sayılı listede yer alan Strateji Geliştirme Daire Başkanı kadroları ekli (1) sayılı cetvelde belirtilen kamu idarelerine tahsis edilmek üzere ihdas edilerek 190 sayılı Kanun Hükmünde Kararnameye ekli cetvellerin ilgili bölümüne eklenmiştir.</w:t>
      </w:r>
    </w:p>
    <w:p w:rsidR="00A6592E" w:rsidRPr="00966376" w:rsidRDefault="00A6592E" w:rsidP="00A6592E">
      <w:pPr>
        <w:ind w:firstLine="709"/>
        <w:jc w:val="both"/>
      </w:pPr>
      <w:r w:rsidRPr="00966376">
        <w:t>Ekli (3) sayılı listede yer alan kadrolar ihdas edilerek 190 sayılı Kanun Hükmünde Kararnameye ekli cetvelin yüksek öğretim kurumlarının ilgili bölümlerine eklenmiştir.</w:t>
      </w:r>
    </w:p>
    <w:p w:rsidR="00A6592E" w:rsidRPr="00966376" w:rsidRDefault="00A6592E" w:rsidP="00A6592E">
      <w:pPr>
        <w:ind w:firstLine="709"/>
        <w:jc w:val="both"/>
      </w:pPr>
      <w:r w:rsidRPr="00966376">
        <w:t>Ekli (4) sayılı listede yer alan kadrolar ekli (2) sayılı cetvelde belirtilen kamu idarelerine tahsis edilmek üzere ihdas edilerek 190 sayılı Kanun Hükmünde Kararnameye ekli cetvellerin ilgili bölümüne eklenmiştir.</w:t>
      </w:r>
    </w:p>
    <w:p w:rsidR="00A6592E" w:rsidRPr="00966376" w:rsidRDefault="00A6592E" w:rsidP="00A6592E">
      <w:pPr>
        <w:ind w:firstLine="709"/>
        <w:jc w:val="both"/>
      </w:pPr>
      <w:r w:rsidRPr="00966376">
        <w:t>Ekli (5) sayılı listede yer alan kadrolar ihdas edilerek 190 sayılı Kanun Hükmünde Kararnameye ekli (I) sayılı cetvelin Gelir İdaresi Başkanlığına ait ilgili bölümüne eklenmiştir.</w:t>
      </w:r>
    </w:p>
    <w:p w:rsidR="00A6592E" w:rsidRPr="00966376" w:rsidRDefault="00A6592E" w:rsidP="00A6592E">
      <w:pPr>
        <w:ind w:firstLine="709"/>
        <w:jc w:val="both"/>
      </w:pPr>
      <w:r w:rsidRPr="00966376">
        <w:t>Genel bütçe kapsamındaki kamu idareleri ile özel bütçeli idarelerden 190 sayılı Kanun Hükmünde Kararnameye tâbi olanların malî hizmetler birimlerinde kullanılmak üzere genel idare hizmetleri sınıfından üçüncü dereceli 800 adet Malî Hizmetler Uzmanı, sekizinci dereceli 400 adet Malî Hizmetler Uzman Yardımcısı kadrosu ihdas edilmiştir. Bu kadrolarda derece değişikliği yapmak suretiyle bu idarelerden uygun görülenlere tahsis etmeye Maliye Bakanlığının teklifi üzerine Bakanlar Kurulu yetkilidir.</w:t>
      </w:r>
    </w:p>
    <w:p w:rsidR="00A6592E" w:rsidRPr="00966376" w:rsidRDefault="00A6592E" w:rsidP="00A6592E">
      <w:pPr>
        <w:ind w:firstLine="709"/>
        <w:jc w:val="both"/>
      </w:pPr>
      <w:r w:rsidRPr="00966376">
        <w:t>Genel bütçe kapsamındaki kamu idareleri, özel bütçeli idareler ve sosyal güvenlik kurumlarından 190 sayılı Kanun Hükmünde Kararnameye tâbi olanlar için genel idare hizmetleri sınıfından dördüncü dereceli 1200 adet İç Denetçi kadrosu ihdas edilmiştir. Bu kadrolarda derece değişikliği yapmak suretiyle idarelerden uygun görülenlere tahsis etmeye İç Denetim Koordinasyon Kurulunun kararı ve Maliye Bakanlığının teklifi üzerine Bakanlar Kurulu yetkilidir.</w:t>
      </w:r>
    </w:p>
    <w:p w:rsidR="00A6592E" w:rsidRPr="00966376" w:rsidRDefault="00A6592E" w:rsidP="00A6592E">
      <w:pPr>
        <w:ind w:firstLine="709"/>
        <w:jc w:val="both"/>
      </w:pPr>
      <w:r w:rsidRPr="00966376">
        <w:t>Altı ve yedinci fıkra hükümlerine göre idarelere tahsis edilen kadrolar 190 sayılı Kanun Hükmünde Kararnameye ekli cetvellerin ilgili bölümüne eklenmiş sayılır.</w:t>
      </w:r>
    </w:p>
    <w:p w:rsidR="00A6592E" w:rsidRPr="00966376" w:rsidRDefault="00A6592E" w:rsidP="00A6592E">
      <w:pPr>
        <w:ind w:firstLine="709"/>
        <w:jc w:val="both"/>
      </w:pPr>
      <w:r w:rsidRPr="00966376">
        <w:t xml:space="preserve">Mahallî idarelerin iç denetçi kadroları İç Denetim Koordinasyon Kurulunun kararı ve İçişleri Bakanlığının teklifi üzerine Bakanlar Kurulu kararı ile ihdas edilir. İhdas edilen bu kadrolar ilgili mahallî idarenin norm kadrosuna dâhil edilmiş sayılır. </w:t>
      </w:r>
    </w:p>
    <w:p w:rsidR="00A6592E" w:rsidRPr="00966376" w:rsidRDefault="00A6592E" w:rsidP="00A6592E">
      <w:pPr>
        <w:ind w:firstLine="709"/>
        <w:jc w:val="both"/>
      </w:pPr>
      <w:r w:rsidRPr="00966376">
        <w:lastRenderedPageBreak/>
        <w:t>190 sayılı Kanun Hükmünde Kararnameye ekli cetvelin Maliye Bakanlığı bölümünden Maliye Başkanı, Bütçe Dairesi Başkanı ve Bütçe Dairesi Başkan Yardımcısı kadroları çıkarılmıştır.</w:t>
      </w:r>
    </w:p>
    <w:p w:rsidR="00A6592E" w:rsidRPr="00966376" w:rsidRDefault="00A6592E" w:rsidP="00A6592E">
      <w:pPr>
        <w:pStyle w:val="Balk2"/>
        <w:rPr>
          <w:sz w:val="24"/>
        </w:rPr>
      </w:pPr>
    </w:p>
    <w:p w:rsidR="00A6592E" w:rsidRPr="00966376" w:rsidRDefault="00A6592E" w:rsidP="00A6592E">
      <w:pPr>
        <w:pStyle w:val="Balk2"/>
        <w:rPr>
          <w:b w:val="0"/>
          <w:bCs w:val="0"/>
          <w:sz w:val="24"/>
        </w:rPr>
      </w:pPr>
      <w:bookmarkStart w:id="474" w:name="_Toc206322679"/>
      <w:bookmarkStart w:id="475" w:name="_Toc206323225"/>
      <w:bookmarkStart w:id="476" w:name="_Toc210033392"/>
      <w:r w:rsidRPr="00966376">
        <w:rPr>
          <w:sz w:val="24"/>
        </w:rPr>
        <w:t>MADDE 17 -</w:t>
      </w:r>
      <w:bookmarkEnd w:id="474"/>
      <w:bookmarkEnd w:id="475"/>
      <w:bookmarkEnd w:id="476"/>
      <w:r w:rsidRPr="00966376">
        <w:rPr>
          <w:b w:val="0"/>
          <w:bCs w:val="0"/>
          <w:sz w:val="24"/>
        </w:rPr>
        <w:t xml:space="preserve"> </w:t>
      </w:r>
    </w:p>
    <w:p w:rsidR="00A6592E" w:rsidRPr="00966376" w:rsidRDefault="00A6592E" w:rsidP="00A6592E">
      <w:pPr>
        <w:ind w:firstLine="708"/>
      </w:pPr>
      <w:r w:rsidRPr="00966376">
        <w:t xml:space="preserve">Aşağıdaki hükümler ile teşkilât kanunları ve teşkilâtlanmaya ilişkin diğer kanunlarda yer alan araştırma planlama ve koordinasyon hizmetlerine yönelik kurul başkanlıkları, daire başkanlıkları ile şube müdürlükleri kurulması ve bunların görevlerine ilişkin hükümler yürürlükten kaldırılmıştır: </w:t>
      </w:r>
    </w:p>
    <w:p w:rsidR="00A6592E" w:rsidRPr="00966376" w:rsidRDefault="00A6592E" w:rsidP="00A6592E">
      <w:pPr>
        <w:ind w:firstLine="709"/>
        <w:jc w:val="both"/>
      </w:pPr>
      <w:r w:rsidRPr="00966376">
        <w:t xml:space="preserve"> 1) 4.6.1937 tarihli ve 3201 sayılı Emniyet Teşkilatı Kanununun 55 inci maddesinin altıncı fıkrasında yer alan "Araştırma Planlama ve Koordinasyon Dairesi Başkanı" ibaresi.</w:t>
      </w:r>
    </w:p>
    <w:p w:rsidR="00A6592E" w:rsidRPr="00966376" w:rsidRDefault="00A6592E" w:rsidP="00A6592E">
      <w:pPr>
        <w:ind w:firstLine="709"/>
        <w:jc w:val="both"/>
      </w:pPr>
      <w:r w:rsidRPr="00966376">
        <w:t xml:space="preserve"> 2) 2.9.1971 tarihli ve 1479 sayılı Esnaf ve Sanatkârlar ve Diğer Bağımsız Çalışanlar Sosyal Sigortalar Kurumu Kanununun 3 üncü maddesinin ikinci fıkrasının (b) bendinde yer alan "Araştırma Planlama ve Koordinasyon Daire Başkanlığı" ibaresi.</w:t>
      </w:r>
    </w:p>
    <w:p w:rsidR="00A6592E" w:rsidRPr="00966376" w:rsidRDefault="00A6592E" w:rsidP="00A6592E">
      <w:pPr>
        <w:jc w:val="both"/>
      </w:pPr>
      <w:r w:rsidRPr="00966376">
        <w:t xml:space="preserve"> </w:t>
      </w:r>
      <w:r w:rsidRPr="00966376">
        <w:tab/>
        <w:t xml:space="preserve">3) 13.12.1983 tarihli ve 178 sayılı Maliye Bakanlığının Teşkilat ve Görevleri Hakkında Kanun Hükmünde Kararnamenin 19 uncu maddesinin (c) bendi ile 22 </w:t>
      </w:r>
      <w:proofErr w:type="spellStart"/>
      <w:r w:rsidRPr="00966376">
        <w:t>nci</w:t>
      </w:r>
      <w:proofErr w:type="spellEnd"/>
      <w:r w:rsidRPr="00966376">
        <w:t xml:space="preserve"> maddesi. </w:t>
      </w:r>
    </w:p>
    <w:p w:rsidR="00A6592E" w:rsidRPr="00966376" w:rsidRDefault="00A6592E" w:rsidP="00A6592E">
      <w:pPr>
        <w:ind w:firstLine="709"/>
        <w:jc w:val="both"/>
      </w:pPr>
      <w:r w:rsidRPr="00966376">
        <w:t xml:space="preserve"> 4) 13.12.1983 tarihli ve 180 sayılı Bayındırlık ve İskân Bakanlığının Teşkilat ve Görevleri Hakkında Kanun Hükmünde Kararnamenin 13 üncü maddesinin (c) bendi ile 16 </w:t>
      </w:r>
      <w:proofErr w:type="spellStart"/>
      <w:r w:rsidRPr="00966376">
        <w:t>ncı</w:t>
      </w:r>
      <w:proofErr w:type="spellEnd"/>
      <w:r w:rsidRPr="00966376">
        <w:t xml:space="preserve"> maddesi.</w:t>
      </w:r>
    </w:p>
    <w:p w:rsidR="00A6592E" w:rsidRPr="00966376" w:rsidRDefault="00A6592E" w:rsidP="00A6592E">
      <w:pPr>
        <w:ind w:firstLine="709"/>
        <w:jc w:val="both"/>
      </w:pPr>
      <w:r w:rsidRPr="00966376">
        <w:t xml:space="preserve"> 5) 13.12.1983 tarihli ve 181 sayılı Sağlık Bakanlığının Teşkilat ve Görevleri Hakkında Kanun Hükmünde Kararnamenin 18 inci maddesinin (b) bendi ile 20 </w:t>
      </w:r>
      <w:proofErr w:type="spellStart"/>
      <w:r w:rsidRPr="00966376">
        <w:t>nci</w:t>
      </w:r>
      <w:proofErr w:type="spellEnd"/>
      <w:r w:rsidRPr="00966376">
        <w:t xml:space="preserve"> maddesi.</w:t>
      </w:r>
    </w:p>
    <w:p w:rsidR="00A6592E" w:rsidRPr="00966376" w:rsidRDefault="00A6592E" w:rsidP="00A6592E">
      <w:pPr>
        <w:jc w:val="both"/>
      </w:pPr>
      <w:r w:rsidRPr="00966376">
        <w:t xml:space="preserve"> </w:t>
      </w:r>
      <w:r w:rsidRPr="00966376">
        <w:tab/>
        <w:t xml:space="preserve">6) 29.3.1984 tarihli ve 2992 sayılı Adalet Bakanlığının Teşkilat ve Görevleri Hakkında Kanun Hükmünde Kararnamenin Değiştirilerek Kabulü Hakkında Kanunun 14 üncü maddesinin (b) bendi ile 16 </w:t>
      </w:r>
      <w:proofErr w:type="spellStart"/>
      <w:r w:rsidRPr="00966376">
        <w:t>ncı</w:t>
      </w:r>
      <w:proofErr w:type="spellEnd"/>
      <w:r w:rsidRPr="00966376">
        <w:t xml:space="preserve"> maddesi.</w:t>
      </w:r>
    </w:p>
    <w:p w:rsidR="00A6592E" w:rsidRPr="00966376" w:rsidRDefault="00A6592E" w:rsidP="00A6592E">
      <w:pPr>
        <w:ind w:firstLine="709"/>
        <w:jc w:val="both"/>
      </w:pPr>
      <w:r w:rsidRPr="00966376">
        <w:t xml:space="preserve"> 7) 8.6.1984 tarihli ve 231 sayılı Basın Yayın ve Enformasyon Genel Müdürlüğünün Teşkilat ve Görevleri Hakkında Kanun Hükmünde Kararnamenin 11 inci maddesinin (b) bendi ile 13 üncü maddesi.</w:t>
      </w:r>
    </w:p>
    <w:p w:rsidR="00A6592E" w:rsidRPr="00966376" w:rsidRDefault="00A6592E" w:rsidP="00A6592E">
      <w:pPr>
        <w:ind w:firstLine="709"/>
        <w:jc w:val="both"/>
      </w:pPr>
      <w:r w:rsidRPr="00966376">
        <w:t xml:space="preserve"> 8) 26.9.1984 tarihli ve 3045 sayılı Tapu ve Kadastro Genel Müdürlüğü Kuruluşu ve Görevleri Hakkında Kanun Hükmünde Kararnamenin Değiştirilerek Kabulü Hakkında Kanunun 15 inci maddesinin (c) bendi ile 18 inci maddesi. </w:t>
      </w:r>
    </w:p>
    <w:p w:rsidR="00A6592E" w:rsidRPr="00966376" w:rsidRDefault="00A6592E" w:rsidP="00A6592E">
      <w:pPr>
        <w:ind w:firstLine="709"/>
        <w:jc w:val="both"/>
      </w:pPr>
      <w:r w:rsidRPr="00966376">
        <w:t xml:space="preserve">  9) 27.9.1984 tarihli ve 3046 sayılı Kanunun 12 </w:t>
      </w:r>
      <w:proofErr w:type="spellStart"/>
      <w:r w:rsidRPr="00966376">
        <w:t>nci</w:t>
      </w:r>
      <w:proofErr w:type="spellEnd"/>
      <w:r w:rsidRPr="00966376">
        <w:t xml:space="preserve"> maddesinin birinci fıkrasının (b) bendi ile üçüncü fıkrasının (c) bendi, 16 </w:t>
      </w:r>
      <w:proofErr w:type="spellStart"/>
      <w:r w:rsidRPr="00966376">
        <w:t>ncı</w:t>
      </w:r>
      <w:proofErr w:type="spellEnd"/>
      <w:r w:rsidRPr="00966376">
        <w:t xml:space="preserve"> maddesinin (k) bendi ve 24 üncü maddesi.</w:t>
      </w:r>
    </w:p>
    <w:p w:rsidR="00A6592E" w:rsidRPr="00966376" w:rsidRDefault="00A6592E" w:rsidP="00A6592E">
      <w:pPr>
        <w:ind w:firstLine="709"/>
        <w:jc w:val="both"/>
      </w:pPr>
      <w:r w:rsidRPr="00966376">
        <w:t xml:space="preserve">10) 8.1.1985 tarihli ve 3143 sayılı Sanayi ve Ticaret Bakanlığının Teşkilat ve Görevleri Hakkında Kanunun 17 </w:t>
      </w:r>
      <w:proofErr w:type="spellStart"/>
      <w:r w:rsidRPr="00966376">
        <w:t>nci</w:t>
      </w:r>
      <w:proofErr w:type="spellEnd"/>
      <w:r w:rsidRPr="00966376">
        <w:t xml:space="preserve"> maddesinin (b) bendi ile 19 uncu maddesi.</w:t>
      </w:r>
    </w:p>
    <w:p w:rsidR="00A6592E" w:rsidRPr="00966376" w:rsidRDefault="00A6592E" w:rsidP="00A6592E">
      <w:pPr>
        <w:ind w:firstLine="709"/>
        <w:jc w:val="both"/>
      </w:pPr>
      <w:r w:rsidRPr="00966376">
        <w:t xml:space="preserve">11) 9.1.1985 tarihli ve 3146 sayılı Çalışma ve Sosyal Güvenlik Bakanlığının Teşkilat ve Görevleri Hakkında Kanunun 13 üncü maddesinin (c) bendi ile 16 </w:t>
      </w:r>
      <w:proofErr w:type="spellStart"/>
      <w:r w:rsidRPr="00966376">
        <w:t>ncı</w:t>
      </w:r>
      <w:proofErr w:type="spellEnd"/>
      <w:r w:rsidRPr="00966376">
        <w:t xml:space="preserve"> maddesi. </w:t>
      </w:r>
    </w:p>
    <w:p w:rsidR="00A6592E" w:rsidRPr="00966376" w:rsidRDefault="00A6592E" w:rsidP="00A6592E">
      <w:pPr>
        <w:ind w:firstLine="709"/>
        <w:jc w:val="both"/>
      </w:pPr>
      <w:r w:rsidRPr="00966376">
        <w:t xml:space="preserve">12) 14.2.1985 tarihli ve 3152 sayılı İçişleri Bakanlığı Teşkilat ve Görevleri Hakkında Kanunun 14 üncü maddesinin (b) bendi ile 16 </w:t>
      </w:r>
      <w:proofErr w:type="spellStart"/>
      <w:r w:rsidRPr="00966376">
        <w:t>ncı</w:t>
      </w:r>
      <w:proofErr w:type="spellEnd"/>
      <w:r w:rsidRPr="00966376">
        <w:t xml:space="preserve"> maddesi.</w:t>
      </w:r>
    </w:p>
    <w:p w:rsidR="00A6592E" w:rsidRPr="00966376" w:rsidRDefault="00A6592E" w:rsidP="00A6592E">
      <w:pPr>
        <w:ind w:firstLine="709"/>
        <w:jc w:val="both"/>
      </w:pPr>
      <w:r w:rsidRPr="00966376">
        <w:t xml:space="preserve">13) 19.2.1985 tarihli ve 3154 sayılı Enerji ve </w:t>
      </w:r>
      <w:proofErr w:type="spellStart"/>
      <w:r w:rsidRPr="00966376">
        <w:t>Tabiî</w:t>
      </w:r>
      <w:proofErr w:type="spellEnd"/>
      <w:r w:rsidRPr="00966376">
        <w:t xml:space="preserve"> Kaynaklar Bakanlığının Teşkilat ve Görevleri Hakkında Kanunun 12 </w:t>
      </w:r>
      <w:proofErr w:type="spellStart"/>
      <w:r w:rsidRPr="00966376">
        <w:t>nci</w:t>
      </w:r>
      <w:proofErr w:type="spellEnd"/>
      <w:r w:rsidRPr="00966376">
        <w:t xml:space="preserve"> maddesinin (b) bendi ile 14 üncü maddesi.</w:t>
      </w:r>
    </w:p>
    <w:p w:rsidR="00A6592E" w:rsidRPr="00966376" w:rsidRDefault="00A6592E" w:rsidP="00A6592E">
      <w:pPr>
        <w:ind w:firstLine="709"/>
        <w:jc w:val="both"/>
      </w:pPr>
      <w:r w:rsidRPr="00966376">
        <w:t>14) 26.2.1985 tarihli ve 3155 sayılı Tarım Reformu Genel Müdürlüğünün Kuruluş ve Görevleri Hakkında Kanunun 11 inci maddesinin (b) bendi ile 13 üncü maddesi.</w:t>
      </w:r>
    </w:p>
    <w:p w:rsidR="00A6592E" w:rsidRPr="00966376" w:rsidRDefault="00A6592E" w:rsidP="00A6592E">
      <w:pPr>
        <w:ind w:firstLine="709"/>
        <w:jc w:val="both"/>
      </w:pPr>
      <w:r w:rsidRPr="00966376">
        <w:t xml:space="preserve">15) 31.10.1985 tarihli ve 3234 sayılı Orman Genel Müdürlüğü Teşkilat ve Görevleri Hakkında Kanun Hükmünde Kararnamenin Değiştirilerek Kabulü Hakkında Kanunun 15 inci maddesinin (b) bendi ile 17 </w:t>
      </w:r>
      <w:proofErr w:type="spellStart"/>
      <w:r w:rsidRPr="00966376">
        <w:t>nci</w:t>
      </w:r>
      <w:proofErr w:type="spellEnd"/>
      <w:r w:rsidRPr="00966376">
        <w:t xml:space="preserve"> maddesi.</w:t>
      </w:r>
    </w:p>
    <w:p w:rsidR="00A6592E" w:rsidRPr="00966376" w:rsidRDefault="00A6592E" w:rsidP="00A6592E">
      <w:pPr>
        <w:ind w:firstLine="709"/>
        <w:jc w:val="both"/>
      </w:pPr>
      <w:r w:rsidRPr="00966376">
        <w:t xml:space="preserve">16) 21.5.1986 tarihli ve 3289 sayılı Gençlik ve Spor Genel Müdürlüğünün Teşkilat ve Görevleri Hakkında Kanunun 4 üncü maddesinin ikinci fıkrasının “danışma ve denetim birimleri” bölümünün (c) bendi. </w:t>
      </w:r>
    </w:p>
    <w:p w:rsidR="00A6592E" w:rsidRPr="00966376" w:rsidRDefault="00A6592E" w:rsidP="00A6592E">
      <w:pPr>
        <w:ind w:firstLine="709"/>
        <w:jc w:val="both"/>
      </w:pPr>
      <w:r w:rsidRPr="00966376">
        <w:t xml:space="preserve">17) 9.4.1987 tarihli ve 3348 sayılı Ulaştırma Bakanlığının Teşkilat ve Görevleri Hakkında Kanunun 16 </w:t>
      </w:r>
      <w:proofErr w:type="spellStart"/>
      <w:r w:rsidRPr="00966376">
        <w:t>ncı</w:t>
      </w:r>
      <w:proofErr w:type="spellEnd"/>
      <w:r w:rsidRPr="00966376">
        <w:t xml:space="preserve"> maddesinin (b) bendi ile 18 inci maddesi. </w:t>
      </w:r>
    </w:p>
    <w:p w:rsidR="00A6592E" w:rsidRPr="00966376" w:rsidRDefault="00A6592E" w:rsidP="00A6592E">
      <w:pPr>
        <w:ind w:firstLine="709"/>
        <w:jc w:val="both"/>
      </w:pPr>
      <w:r w:rsidRPr="00966376">
        <w:lastRenderedPageBreak/>
        <w:t xml:space="preserve">18) 4.4.1988 tarihli ve 320 sayılı Millî Piyango İdaresi Genel Müdürlüğü Kuruluş ve Görevleri Hakkında Kanun Hükmünde Kararnamenin 16 </w:t>
      </w:r>
      <w:proofErr w:type="spellStart"/>
      <w:r w:rsidRPr="00966376">
        <w:t>ncı</w:t>
      </w:r>
      <w:proofErr w:type="spellEnd"/>
      <w:r w:rsidRPr="00966376">
        <w:t xml:space="preserve"> maddesinin (c) bendi ile 19 uncu maddesi.</w:t>
      </w:r>
    </w:p>
    <w:p w:rsidR="00A6592E" w:rsidRPr="00966376" w:rsidRDefault="00A6592E" w:rsidP="00A6592E">
      <w:pPr>
        <w:ind w:firstLine="709"/>
        <w:jc w:val="both"/>
      </w:pPr>
      <w:r w:rsidRPr="00966376">
        <w:t xml:space="preserve">19) 7.8.1991 tarihli ve 441 sayılı Tarım ve </w:t>
      </w:r>
      <w:proofErr w:type="spellStart"/>
      <w:r w:rsidRPr="00966376">
        <w:t>Köyişleri</w:t>
      </w:r>
      <w:proofErr w:type="spellEnd"/>
      <w:r w:rsidRPr="00966376">
        <w:t xml:space="preserve"> Bakanlığının Kuruluş ve Görevleri Hakkında Kanun Hükmünde Kararnamenin 14 üncü maddesinin (b) bendi ile 16 </w:t>
      </w:r>
      <w:proofErr w:type="spellStart"/>
      <w:r w:rsidRPr="00966376">
        <w:t>ncı</w:t>
      </w:r>
      <w:proofErr w:type="spellEnd"/>
      <w:r w:rsidRPr="00966376">
        <w:t xml:space="preserve"> maddesi.</w:t>
      </w:r>
    </w:p>
    <w:p w:rsidR="00A6592E" w:rsidRPr="00966376" w:rsidRDefault="00A6592E" w:rsidP="00A6592E">
      <w:pPr>
        <w:ind w:firstLine="709"/>
        <w:jc w:val="both"/>
      </w:pPr>
      <w:r w:rsidRPr="00966376">
        <w:t xml:space="preserve">20) 30.4.1992 tarihli ve 3797 sayılı Milli Eğitim Bakanlığının Teşkilat ve Görevleri Hakkında Kanunun 26 </w:t>
      </w:r>
      <w:proofErr w:type="spellStart"/>
      <w:r w:rsidRPr="00966376">
        <w:t>ncı</w:t>
      </w:r>
      <w:proofErr w:type="spellEnd"/>
      <w:r w:rsidRPr="00966376">
        <w:t xml:space="preserve"> maddesinin (b) bendi ile 28 inci maddesi. </w:t>
      </w:r>
    </w:p>
    <w:p w:rsidR="00A6592E" w:rsidRPr="00966376" w:rsidRDefault="00A6592E" w:rsidP="00A6592E">
      <w:pPr>
        <w:ind w:firstLine="709"/>
        <w:jc w:val="both"/>
      </w:pPr>
      <w:r w:rsidRPr="00966376">
        <w:t xml:space="preserve">21) 2.7.1993 tarihli ve 485 sayılı Gümrük Müsteşarlığının Teşkilat ve Görevleri Hakkında Kanun Hükmünde Kararnamenin 11 inci maddesinin (b) bendi ile 13 üncü maddesi. </w:t>
      </w:r>
    </w:p>
    <w:p w:rsidR="00A6592E" w:rsidRPr="00966376" w:rsidRDefault="00A6592E" w:rsidP="00A6592E">
      <w:pPr>
        <w:ind w:firstLine="709"/>
        <w:jc w:val="both"/>
      </w:pPr>
      <w:r w:rsidRPr="00966376">
        <w:t xml:space="preserve">22) 10.8.1993 tarihli ve 491 sayılı Denizcilik Müsteşarlığının Kuruluş ve Görevleri Hakkında Kanun Hükmünde Kararnamenin 10 uncu maddesinin (b) bendi ile ek 7 </w:t>
      </w:r>
      <w:proofErr w:type="spellStart"/>
      <w:r w:rsidRPr="00966376">
        <w:t>nci</w:t>
      </w:r>
      <w:proofErr w:type="spellEnd"/>
      <w:r w:rsidRPr="00966376">
        <w:t xml:space="preserve"> maddesi. </w:t>
      </w:r>
    </w:p>
    <w:p w:rsidR="00A6592E" w:rsidRPr="00966376" w:rsidRDefault="00A6592E" w:rsidP="00A6592E">
      <w:pPr>
        <w:ind w:firstLine="709"/>
        <w:jc w:val="both"/>
      </w:pPr>
      <w:r w:rsidRPr="00966376">
        <w:t xml:space="preserve">23) 24.11.1994 tarihli ve 4046 sayılı Özelleştirme Uygulamaları Hakkında Kanunun 5 inci maddesinin (b) bendinde yer alan "Araştırma Planlama ve Koordinasyon Daire Başkanlığı," ibaresi. </w:t>
      </w:r>
    </w:p>
    <w:p w:rsidR="00A6592E" w:rsidRPr="00966376" w:rsidRDefault="00A6592E" w:rsidP="00A6592E">
      <w:pPr>
        <w:ind w:firstLine="709"/>
        <w:jc w:val="both"/>
      </w:pPr>
      <w:r w:rsidRPr="00966376">
        <w:t xml:space="preserve">24) 16.4.2003 tarihli ve 4848 sayılı Kültür ve Turizm Bakanlığı Teşkilât ve Görevleri Hakkında Kanunun 17 </w:t>
      </w:r>
      <w:proofErr w:type="spellStart"/>
      <w:r w:rsidRPr="00966376">
        <w:t>nci</w:t>
      </w:r>
      <w:proofErr w:type="spellEnd"/>
      <w:r w:rsidRPr="00966376">
        <w:t xml:space="preserve"> maddesinin (b) bendi ile 19 uncu maddesi.</w:t>
      </w:r>
    </w:p>
    <w:p w:rsidR="00A6592E" w:rsidRPr="00966376" w:rsidRDefault="00A6592E" w:rsidP="00A6592E">
      <w:pPr>
        <w:ind w:firstLine="709"/>
        <w:jc w:val="both"/>
      </w:pPr>
      <w:r w:rsidRPr="00966376">
        <w:t xml:space="preserve">25) 1.5.2003 tarihli ve 4856 sayılı Çevre ve Orman Bakanlığı Teşkilat ve Görevleri Hakkında Kanunun 17 </w:t>
      </w:r>
      <w:proofErr w:type="spellStart"/>
      <w:r w:rsidRPr="00966376">
        <w:t>nci</w:t>
      </w:r>
      <w:proofErr w:type="spellEnd"/>
      <w:r w:rsidRPr="00966376">
        <w:t xml:space="preserve"> maddesinin (b) bendi ile 19 uncu maddesi. </w:t>
      </w:r>
    </w:p>
    <w:p w:rsidR="00A6592E" w:rsidRPr="00966376" w:rsidRDefault="00A6592E" w:rsidP="00A6592E">
      <w:pPr>
        <w:ind w:firstLine="709"/>
        <w:jc w:val="both"/>
      </w:pPr>
      <w:r w:rsidRPr="00966376">
        <w:t xml:space="preserve">26) 6.11.2003 tarihli ve 5000 sayılı Türk Patent Enstitüsü Kuruluş ve Görevleri Hakkında Kanunun 20 </w:t>
      </w:r>
      <w:proofErr w:type="spellStart"/>
      <w:r w:rsidRPr="00966376">
        <w:t>nci</w:t>
      </w:r>
      <w:proofErr w:type="spellEnd"/>
      <w:r w:rsidRPr="00966376">
        <w:t xml:space="preserve"> maddesinin (a) bendi ile 21 inci maddesi.</w:t>
      </w:r>
    </w:p>
    <w:p w:rsidR="00A6592E" w:rsidRPr="00966376" w:rsidRDefault="00A6592E" w:rsidP="00A6592E">
      <w:pPr>
        <w:ind w:firstLine="709"/>
        <w:jc w:val="both"/>
      </w:pPr>
      <w:proofErr w:type="gramStart"/>
      <w:r w:rsidRPr="00966376">
        <w:t xml:space="preserve">3201 sayılı Emniyet Teşkilatı Kanununun 13 üncü maddesinde yer alan "Emniyet müdürü APK Uzmanı" ibareleri "Merkez Emniyet Müdürü", 55 inci maddesinde yer alan "Emniyet Müdürü APK Uzmanlarınca" ibaresi "Merkez Emniyet Müdürlerince", "Emniyet Müdürü APK Uzmanından" ibaresi "Merkez Emniyet Müdüründen", 190 sayılı Kanun Hükmünde Kararname ekinde Emniyet Genel Müdürlüğüne ait cetvellerdeki Emniyet Hizmetleri Sınıfında yer alan "APK Uzmanı" ve diğer mevzuattaki "Emniyet müdürü APK Uzmanı" ibareleri "Merkez Emniyet Müdürü" olarak değiştirilmiş; bu maddenin yürürlüğe girdiği tarihte, Emniyet Hizmetleri Sınıfına dâhil APK Uzmanı kadrolarında bulunanlar, herhangi bir işleme gerek kalmaksızın, Merkez Emniyet Müdürü kadrolarına atanmış sayılırlar. </w:t>
      </w:r>
      <w:proofErr w:type="gramEnd"/>
      <w:r w:rsidRPr="00966376">
        <w:t xml:space="preserve">657 sayılı Devlet Memurları Kanununun 43 üncü maddesinin (B) bendinin üçüncü paragrafında belirtilen kadrolara atananlar hakkında uygulanan hükümler, Merkez Emniyet Müdürü kadrosuna atananlar hakkında da aynen uygulanır. </w:t>
      </w:r>
    </w:p>
    <w:p w:rsidR="00A6592E" w:rsidRPr="00966376" w:rsidRDefault="00A6592E" w:rsidP="00A6592E">
      <w:pPr>
        <w:ind w:firstLine="709"/>
        <w:jc w:val="both"/>
      </w:pPr>
      <w:r w:rsidRPr="00966376">
        <w:t>Teşkilât kanunlarında yer alan Araştırma Planlama ve Koordinasyon Kurulu başkanlıkları, Araştırma Planlama ve Koordinasyon Dairesi Başkanlıkları ile Araştırma Planlama ve Koordinasyon müdürlüklerine yönelik birimler teşkilâtlarından çıkarılmıştır.</w:t>
      </w:r>
    </w:p>
    <w:p w:rsidR="00A6592E" w:rsidRPr="00966376" w:rsidRDefault="00A6592E" w:rsidP="00A6592E">
      <w:pPr>
        <w:ind w:firstLine="709"/>
        <w:jc w:val="both"/>
      </w:pPr>
      <w:proofErr w:type="gramStart"/>
      <w:r w:rsidRPr="00966376">
        <w:t xml:space="preserve">1.1.2006 tarihi itibarıyla; yukarıdaki hükümler uyarınca kaldırılan birimlere ait Araştırma Planlama ve Koordinasyon Kurulu Başkanı, Araştırma Planlama ve Koordinasyon Kurulu Başkan Yardımcısı, Araştırma Planlama ve Koordinasyon Başkan Yardımcısı, Başkan Yardımcısı, Araştırma Planlama ve Koordinasyon Dairesi Başkanı, Daire Başkanı ve Araştırma Planlama ve Koordinasyon Şubesi Müdürü kadroları iptal edilmiştir. </w:t>
      </w:r>
      <w:proofErr w:type="gramEnd"/>
      <w:r w:rsidRPr="00966376">
        <w:t xml:space="preserve">İptal edilen bu kadrolarda bulunanlar, 31.12.2006 tarihine kadar, kazanılmış hak aylık dereceleri dikkate alınmak suretiyle bulundukları kamu idarelerinde başka bir kadroya atanırlar. Bunlar yeni bir kadroya atanıncaya kadar eski kadrolarına ait aylık, ek gösterge, her türlü zam ve tazminatları ile diğer malî haklarını almaya devam ederler ve bu süre içerisinde başka işlerde görevlendirilebilirler. </w:t>
      </w:r>
      <w:proofErr w:type="gramStart"/>
      <w:r w:rsidRPr="00966376">
        <w:t xml:space="preserve">Bunların eski kadrolarına bağlı olarak en son ayda almakta oldukları aylık, ek gösterge, sözleşme ücreti, ikramiye, her türlü zam ve tazminatları ile diğer malî hakları (fazla çalışma ücreti hariç) toplam net tutarının, atandıkları yeni kadrolarının aylık, ek gösterge, her türlü zam ve tazminatları, sözleşme ücreti, ikramiye ile diğer malî hakları (fazla </w:t>
      </w:r>
      <w:r w:rsidRPr="00966376">
        <w:lastRenderedPageBreak/>
        <w:t xml:space="preserve">çalışma ücreti hariç) toplam net tutarından fazla olması halinde, aradaki fark tutarı herhangi bir vergi ve kesintiye tâbi tutulmaksızın ve fark kapanıncaya kadar kurumlarında kaldıkları sürece ayrıca tazminat olarak ödenir. </w:t>
      </w:r>
      <w:proofErr w:type="gramEnd"/>
      <w:r w:rsidRPr="00966376">
        <w:t>Söz konusu birimlerde görevli diğer personel ise kadrolarıyla birlikte 14.1.2006 tarihine kadar kendi idarelerinde ihtiyaç duyulan birimlere devredilir. Bu maddenin yürürlüğe girdiği tarihten itibaren APK Uzmanı kadrolarına yeni atama yapılmaz, herhangi bir nedenle boşalması halinde, bu kadrolar hiçbir işleme gerek kalmaksızın iptal edilmiş sayılır.</w:t>
      </w:r>
    </w:p>
    <w:p w:rsidR="00A6592E" w:rsidRPr="00966376" w:rsidRDefault="00A6592E" w:rsidP="00A6592E">
      <w:pPr>
        <w:pStyle w:val="GvdeMetniGirintisi2"/>
      </w:pPr>
      <w:r w:rsidRPr="00966376">
        <w:t>3046 sayılı Kanunda sayılan görevleri dışında, kaldırılan Araştırma Planlama ve Koordinasyon Kurulu başkanlıkları ile Araştırma Planlama ve Koordinasyon Daire başkanlıklarına kanunlarla verilmiş olan görevler teşkilat kanunlarında yeni bir düzenleme yapılıncaya kadar Bakan ve/veya üst yöneticilerin onayı ile belirlenecek birimler tarafından yerine getirilir.</w:t>
      </w:r>
    </w:p>
    <w:p w:rsidR="00A6592E" w:rsidRPr="00966376" w:rsidRDefault="00A6592E" w:rsidP="00A6592E">
      <w:pPr>
        <w:jc w:val="both"/>
        <w:rPr>
          <w:b/>
          <w:bCs/>
        </w:rPr>
      </w:pPr>
    </w:p>
    <w:p w:rsidR="00A6592E" w:rsidRPr="00966376" w:rsidRDefault="00A6592E" w:rsidP="00A6592E">
      <w:pPr>
        <w:pStyle w:val="Balk2"/>
        <w:rPr>
          <w:sz w:val="24"/>
        </w:rPr>
      </w:pPr>
      <w:bookmarkStart w:id="477" w:name="_Toc206322680"/>
      <w:bookmarkStart w:id="478" w:name="_Toc206323226"/>
      <w:bookmarkStart w:id="479" w:name="_Toc210033393"/>
      <w:r w:rsidRPr="00966376">
        <w:rPr>
          <w:sz w:val="24"/>
        </w:rPr>
        <w:t>GEÇİCİ MADDE 1 -</w:t>
      </w:r>
      <w:bookmarkEnd w:id="477"/>
      <w:bookmarkEnd w:id="478"/>
      <w:bookmarkEnd w:id="479"/>
    </w:p>
    <w:p w:rsidR="00A6592E" w:rsidRPr="00966376" w:rsidRDefault="00A6592E" w:rsidP="00A6592E">
      <w:pPr>
        <w:ind w:firstLine="709"/>
        <w:jc w:val="both"/>
      </w:pPr>
      <w:r w:rsidRPr="00966376">
        <w:t>Bu Kanunla kurulan Strateji Geliştirme Başkanlığında ihdas edilen Daire Başkanlığı kadrolarından ikisi (İçişleri ve Adalet bakanlıklarında biri) ile Strateji Geliştirme Daire Başkanlığı kadrolarına (Emniyet Genel Müdürlüğü hariç), Bütçe Dairesi Başkanı ve Bütçe Dairesi Başkan Yardımcısı kadrolarında bulunan personel arasından, ilgili idarelerce 1.3.2006 tarihine kadar atama yapılabilir. Bütçe Dairesi Başkanı ve Bütçe Dairesi Başkan Yardımcısı kadrolarında bulunanlar bu Kanuna ekli (2) sayılı cetvelde belirtilen idarelerde ihdas edilen Müdür kadrolarına da atanabilirler.</w:t>
      </w:r>
    </w:p>
    <w:p w:rsidR="00A6592E" w:rsidRPr="00966376" w:rsidRDefault="00A6592E" w:rsidP="00A6592E">
      <w:pPr>
        <w:ind w:firstLine="709"/>
        <w:jc w:val="both"/>
      </w:pPr>
      <w:r w:rsidRPr="00966376">
        <w:t>Yukarıda belirtilen şekillerde ataması yapılamayan Bütçe Dairesi Başkanları ve Bütçe Dairesi Başkan Yardımcıları Maliye Bakanlığı personeli atama ve görevde yükselme esaslarının belirlendiği yönetmelikle öngörülen aynı hizmet gruplarındaki durumlarına uygun kadrolara 31.12.2006 tarihine kadar atanırlar. Bunlar bu süre içerisinde başka işlerde görevlendirilebilirler.</w:t>
      </w:r>
    </w:p>
    <w:p w:rsidR="00A6592E" w:rsidRPr="00966376" w:rsidRDefault="00A6592E" w:rsidP="00A6592E">
      <w:pPr>
        <w:ind w:firstLine="709"/>
        <w:jc w:val="both"/>
      </w:pPr>
      <w:r w:rsidRPr="00966376">
        <w:t>Maliye Başkanı, Bütçe Dairesi Başkanı ve Bütçe Dairesi Başkan Yardımcısı kadrolarında bulunanlar, 31.12.2005 tarihi itibarıyla görev yaptıkları kamu idarelerinin 2005 yılına ait bütçe, muhasebe ve diğer iş ve işlemlerini 1.3.2006 tarihine kadar sonuçlandırmakla da sorumludurlar.</w:t>
      </w:r>
    </w:p>
    <w:p w:rsidR="00A6592E" w:rsidRPr="00966376" w:rsidRDefault="00A6592E" w:rsidP="00A6592E">
      <w:pPr>
        <w:ind w:firstLine="709"/>
        <w:jc w:val="both"/>
      </w:pPr>
      <w:r w:rsidRPr="00966376">
        <w:t>Bütçe Dairesi başkanlıklarında görev yapan Bütçe Dairesi Başkanı ve Bütçe Dairesi Başkan Yardımcısı kadrolarında bulunan personel dışındaki diğer Maliye Bakanlığı personeli bulundukları kadrolarıyla birlikte 1.1.2006 tarihi itibarıyla başka bir işleme gerek kalmaksızın bulundukları ilin defterdarlığına devredilir. Ancak bunlar halen bulundukları kadrolarda kaldıkları sürece 31.12.2006 tarihine kadar nezdinde görev yaptıkları kamu idaresinin Strateji Geliştirme Başkanlığı veya Strateji Geliştirme Daire Başkanlığında görev yapmaya devam ederler. Bunlardan sınav sonucunda Malî Hizmetler Uzmanı kadrolarına atanacaklar ile halen nezdinde görev yaptıkları idarelerin ve kendilerinin talep etmeleri halinde bu idarelerin kadrolarına atanacaklar için Maliye Bakanlığının muvafakati aranmaz.</w:t>
      </w:r>
    </w:p>
    <w:p w:rsidR="00A6592E" w:rsidRPr="00966376" w:rsidRDefault="00A6592E" w:rsidP="00A6592E">
      <w:pPr>
        <w:ind w:firstLine="709"/>
        <w:jc w:val="both"/>
      </w:pPr>
      <w:proofErr w:type="gramStart"/>
      <w:r w:rsidRPr="00966376">
        <w:t>Yukarıdaki hükümlere göre 31.12.2006 tarihine kadar Maliye Bakanlığı ve diğer kamu idarelerinin kadrolarına atanan personelin eski kadrolarına bağlı olarak en son ayda almakta oldukları aylık, ek gösterge, her türlü zam ve tazminatları ile diğer malî hakları (fazla çalışma ücreti hariç) toplam net tutarının, yeni kadrolarının aylık, ek gösterge, her türlü zam ve tazminatları, sözleşme ücreti, ikramiye ile diğer malî hakları (fazla çalışma ücreti hariç) toplam net tutarından fazla olması halinde aradaki fark tutarı herhangi bir vergi ve kesintiye tâbi tutulmaksızın ve fark kapanıncaya kadar atandıkları kurumlarda kaldıkları sürece ayrıca tazminat olarak ödenir.</w:t>
      </w:r>
      <w:proofErr w:type="gramEnd"/>
    </w:p>
    <w:p w:rsidR="00A6592E" w:rsidRPr="00966376" w:rsidRDefault="00A6592E" w:rsidP="00A6592E">
      <w:pPr>
        <w:ind w:firstLine="709"/>
        <w:jc w:val="both"/>
      </w:pPr>
      <w:r w:rsidRPr="00966376">
        <w:t xml:space="preserve">Maliye Başkanı kadrolarında bulunanlar kadrolarının kaldırıldığı tarihten itibaren 31.12.2006 tarihine kadar kazanılmış hak aylık dereceleri dikkate alınmak suretiyle Maliye Bakanlığında başka bir kadroya atanırlar. Bunlar yeni bir kadroya atanıncaya kadar eski </w:t>
      </w:r>
      <w:r w:rsidRPr="00966376">
        <w:lastRenderedPageBreak/>
        <w:t xml:space="preserve">kadrolarına ait aylık, ek gösterge, her türlü zam ve tazminatları ile diğer malî haklarını almaya devam ederler ve bu süre içerisinde başka işlerde görevlendirilebilirler. </w:t>
      </w:r>
      <w:proofErr w:type="gramStart"/>
      <w:r w:rsidRPr="00966376">
        <w:t>Bunların eski kadrolarına bağlı olarak en son ayda almakta oldukları aylık, ek gösterge, her türlü zam ve tazminatları ile diğer malî hakları (fazla çalışma ücreti hariç)  toplam net tutarının, atandıkları yeni kadrolarının aylık, ek gösterge, her türlü zam ve tazminatları ile diğer malî hakları (fazla çalışma ücreti hariç) toplam net tutarından fazla olması halinde, aradaki fark tutarı herhangi bir vergi ve kesintiye tâbi tutulmaksızın ve fark kapanıncaya kadar kurumlarında kaldıkları sürece ayrıca tazminat olarak ödenir.</w:t>
      </w:r>
      <w:proofErr w:type="gramEnd"/>
    </w:p>
    <w:p w:rsidR="00A6592E" w:rsidRPr="00966376" w:rsidRDefault="00A6592E" w:rsidP="00A6592E">
      <w:pPr>
        <w:ind w:firstLine="709"/>
        <w:jc w:val="both"/>
      </w:pPr>
      <w:r w:rsidRPr="00966376">
        <w:t xml:space="preserve">Maliye başkanlıkları ve Bütçe Dairesi başkanlıklarına ait demirbaş, makine-teçhizat ve yazılımları, her türlü kayıt ve belgeleri 1.1.2006 tarihi itibarıyla nezdinde görev yapılan kamu idaresine Maliye Bakanlığınca belirlenecek </w:t>
      </w:r>
      <w:proofErr w:type="spellStart"/>
      <w:r w:rsidRPr="00966376">
        <w:t>usûl</w:t>
      </w:r>
      <w:proofErr w:type="spellEnd"/>
      <w:r w:rsidRPr="00966376">
        <w:t xml:space="preserve"> ve esaslar çerçevesinde devredilir.</w:t>
      </w:r>
    </w:p>
    <w:p w:rsidR="00A6592E" w:rsidRPr="00966376" w:rsidRDefault="00A6592E" w:rsidP="00A6592E">
      <w:pPr>
        <w:ind w:firstLine="709"/>
        <w:jc w:val="both"/>
      </w:pPr>
      <w:r w:rsidRPr="00966376">
        <w:t>İç denetçi sayısı on ve üzerinde belirlenen kamu idareleri, 31.12.2006 tarihine kadar, tahsis edilen iç denetçi kadro sayılarının en fazla yarısına kadar atama yapabilir. Diğer kamu idarelerinin iç denetçi kadrolarına 31.12.2006 tarihine kadar atama yapılamaz. Devlet Planlama Teşkilatı Müsteşarlığı ile Orta Doğu Teknik Üniversitesi bu sınırlamaya tâbi değildir.</w:t>
      </w:r>
    </w:p>
    <w:p w:rsidR="00A6592E" w:rsidRPr="00966376" w:rsidRDefault="00A6592E" w:rsidP="00A6592E">
      <w:pPr>
        <w:ind w:firstLine="709"/>
        <w:jc w:val="both"/>
      </w:pPr>
      <w:proofErr w:type="gramStart"/>
      <w:r w:rsidRPr="00966376">
        <w:t xml:space="preserve">Bu maddenin yürürlüğe girdiği tarihte; Maliye Bakanlığı Bütçe ve Mali Kontrol Genel Müdürlüğünün Şube Müdürü kadrolarında bulunan ve Devlet Bütçe Uzman Yardımcılığı giriş sınavına katılabilmek için gerekli öğrenim şartını taşıyanlardan, 30.6.2006 tarihine kadar bir defaya mahsus olmak üzere yapılacak ve </w:t>
      </w:r>
      <w:proofErr w:type="spellStart"/>
      <w:r w:rsidRPr="00966376">
        <w:t>usûl</w:t>
      </w:r>
      <w:proofErr w:type="spellEnd"/>
      <w:r w:rsidRPr="00966376">
        <w:t xml:space="preserve"> ve esasları Maliye Bakanlığınca belirlenecek yazılı ve sözlü sınavlarda başarılı olan en fazla 20 kişi Devlet Bütçe Uzmanı, Milli Emlak Genel Müdürlüğünün Şube Müdürü kadrolarında bulunan ve Devlet Malları Uzman Yardımcılığı giriş sınavına katılabilmek için gerekli öğrenim şartını taşıyanlardan, 30.6.2006 tarihine kadar bir defaya mahsus olmak üzere yapılacak ve </w:t>
      </w:r>
      <w:proofErr w:type="spellStart"/>
      <w:r w:rsidRPr="00966376">
        <w:t>usûl</w:t>
      </w:r>
      <w:proofErr w:type="spellEnd"/>
      <w:r w:rsidRPr="00966376">
        <w:t xml:space="preserve"> ve esasları Maliye Bakanlığınca belirlenecek yazılı ve sözlü sınavlarda başarılı olan en fazla 20 kişi Devlet Malları Uzmanı kadrolarına atanırlar.</w:t>
      </w:r>
      <w:proofErr w:type="gramEnd"/>
    </w:p>
    <w:p w:rsidR="00A6592E" w:rsidRPr="00966376" w:rsidRDefault="00A6592E" w:rsidP="00A6592E">
      <w:pPr>
        <w:ind w:firstLine="709"/>
        <w:jc w:val="both"/>
      </w:pPr>
      <w:proofErr w:type="gramStart"/>
      <w:r w:rsidRPr="00966376">
        <w:t xml:space="preserve">2.1.2006 tarihi itibarıyla Maliye Bakanlığı Bütçe ve Mali Kontrol Genel Müdürlüğünün genel idare hizmetleri sınıfına dâhil kadrolarında bulunan ve Devlet Bütçe Uzman Yardımcılığı giriş sınavına katılabilmek için gerekli öğrenim şartını taşıyanlardan, 30.6.2006 tarihine kadar bir defaya mahsus olmak üzere yapılacak ve </w:t>
      </w:r>
      <w:proofErr w:type="spellStart"/>
      <w:r w:rsidRPr="00966376">
        <w:t>usûl</w:t>
      </w:r>
      <w:proofErr w:type="spellEnd"/>
      <w:r w:rsidRPr="00966376">
        <w:t xml:space="preserve"> ve esasları Maliye Bakanlığınca belirlenecek yazılı ve sözlü sınavlarda başarılı olan en fazla 30 kişiden; Bütçe Dairesi Başkan Yardımcısı ve Şef kadrosunda bulunanlar bir yıl, diğerleri ise üç yılsonunda yapılacak Devlet Bütçe Uzmanlığı yeterlik sınavına girmeye hak kazanırlar ve bu sınavda başarılı olanlar Devlet Bütçe Uzmanı kadrolarına atanırlar.</w:t>
      </w:r>
      <w:proofErr w:type="gramEnd"/>
    </w:p>
    <w:p w:rsidR="00A6592E" w:rsidRPr="00966376" w:rsidRDefault="00A6592E" w:rsidP="00A6592E">
      <w:pPr>
        <w:ind w:firstLine="709"/>
        <w:jc w:val="both"/>
      </w:pPr>
      <w:proofErr w:type="gramStart"/>
      <w:r w:rsidRPr="00966376">
        <w:t>En az dört yıllık yüksek öğrenim veren yüksek öğretim kurumlarının istatistik bölümünden mezun olup, 2.1.2006 tarihinde Maliye Bakanlığı Bütçe ve Mali Kontrol Genel Müdürlüğünde memur kadrolarında görev yapan personelden en az üç yıl hizmeti olan ve olumlu sicil alanlar, 15.1.2006 tarihi itibarıyla başka bir işleme gerek kalmaksızın istatistikçi kadrolarına atanmış sayılırlar.</w:t>
      </w:r>
      <w:proofErr w:type="gramEnd"/>
    </w:p>
    <w:p w:rsidR="00A6592E" w:rsidRPr="00966376" w:rsidRDefault="00A6592E" w:rsidP="00A6592E">
      <w:pPr>
        <w:ind w:firstLine="709"/>
        <w:jc w:val="both"/>
      </w:pPr>
      <w:proofErr w:type="gramStart"/>
      <w:r w:rsidRPr="00966376">
        <w:t xml:space="preserve">Bu maddenin yürürlüğe girdiği tarihte Maliye Bakanlığı Muhasebat Genel Müdürlüğü teşkilâtında Şube Müdürü, Muhasebe Müdürü, Malmüdürü, Saymanlık Müdürü ve Muhasebe Denetmeni kadrolarında bulunan ve Devlet Muhasebe Uzman Yardımcılığı giriş sınavına katılabilmek için gerekli öğrenim şartını taşıyanlardan, 30.6.2006 tarihine kadar bir defaya mahsus olmak üzere yapılacak ve </w:t>
      </w:r>
      <w:proofErr w:type="spellStart"/>
      <w:r w:rsidRPr="00966376">
        <w:t>usûl</w:t>
      </w:r>
      <w:proofErr w:type="spellEnd"/>
      <w:r w:rsidRPr="00966376">
        <w:t xml:space="preserve"> ve esasları Maliye Bakanlığınca belirlenecek yazılı ve sözlü sınavlarda başarılı olan en fazla 60 kişi Devlet Muhasebe Uzmanı kadrolarına atanırlar. </w:t>
      </w:r>
      <w:proofErr w:type="gramEnd"/>
      <w:r w:rsidRPr="00966376">
        <w:t xml:space="preserve">Şube Müdürü kadrolarında bulunanlardan bu şekilde Devlet Muhasebe Uzmanı kadrolarına atananların kadro unvanları, atama tarihi itibarıyla Devlet Muhasebe Uzmanı olarak değiştirilmiştir. Muhasebat Genel Müdürlüğüne tahsis edilmiş Şube Müdürü kadro unvanlarından 8 adedi dışındakiler 30.6.2006 tarihi itibarıyla iptal edilmiş olup, bu sayının </w:t>
      </w:r>
      <w:r w:rsidRPr="00966376">
        <w:lastRenderedPageBreak/>
        <w:t>üzerindeki Şube Müdürleri Muhasebat Genel Müdürlüğüne tahsis edilmiş eşdeğer diğer kadrolara anılan tarihten önce atanır.</w:t>
      </w:r>
    </w:p>
    <w:p w:rsidR="00A6592E" w:rsidRPr="00966376" w:rsidRDefault="00A6592E" w:rsidP="00A6592E">
      <w:pPr>
        <w:ind w:firstLine="709"/>
        <w:jc w:val="both"/>
      </w:pPr>
      <w:proofErr w:type="gramStart"/>
      <w:r w:rsidRPr="00966376">
        <w:t xml:space="preserve">Bu maddenin yürürlüğe girdiği tarihte Maliye Bakanlığı Milli Emlak Genel Müdürlüğünün merkez teşkilâtında genel idare hizmetleri sınıfına dâhil kadrolarında bulunan ve Devlet Malları Uzman Yardımcılığı giriş sınavına katılabilmek için gerekli öğrenim şartını taşıyanlardan, 30.6.2006 tarihine kadar bir defaya mahsus olmak üzere yapılacak ve </w:t>
      </w:r>
      <w:proofErr w:type="spellStart"/>
      <w:r w:rsidRPr="00966376">
        <w:t>usûl</w:t>
      </w:r>
      <w:proofErr w:type="spellEnd"/>
      <w:r w:rsidRPr="00966376">
        <w:t xml:space="preserve"> ve esasları Maliye Bakanlığınca belirlenecek yazılı ve sözlü sınavlarda başarılı olan en fazla 30 kişiden; şef ve uzman kadrolarında bulunanlar bir yıl, diğerleri ise üç yılsonunda yapılacak Devlet Malları Uzmanlığı yeterlik sınavına girmeye hak kazanırlar ve bu sınavda başarılı olanlar Devlet Malları Uzmanı kadrolarına atanırlar.</w:t>
      </w:r>
      <w:proofErr w:type="gramEnd"/>
    </w:p>
    <w:p w:rsidR="00A6592E" w:rsidRPr="00966376" w:rsidRDefault="00A6592E" w:rsidP="00A6592E">
      <w:pPr>
        <w:ind w:firstLine="709"/>
        <w:jc w:val="both"/>
      </w:pPr>
      <w:proofErr w:type="gramStart"/>
      <w:r w:rsidRPr="00966376">
        <w:t xml:space="preserve">190 sayılı Kanun Hükmünde Kararnamenin eki cetvelin Maliye Bakanlığına ait bölümünde yer alan ve Bütçe ve Mali Kontrol Genel Müdürlüğüne tahsis edilmiş olan Şube Müdürü kadrolarından, bu Kanunun yürürlüğe girdiği tarihte boş olanların 5 adedi dışındakilerin kadro unvanı ile dokuzuncu fıkra uyarınca atanacaklardan boşalacak kadroların unvanı Devlet Bütçe Uzmanı; Milli Emlak Genel Müdürlüğüne tahsis edilmiş Şube Müdürü kadrolarından, bu Kanunun yürürlüğe girdiği tarihte boş olanların 8 adedi dışındakilerin kadro unvanı ile dokuzuncu fıkra uyarınca atanacaklardan boşalacak kadroların unvanı Devlet Malları Uzmanı olarak değiştirilmiştir. </w:t>
      </w:r>
      <w:proofErr w:type="gramEnd"/>
      <w:r w:rsidRPr="00966376">
        <w:t>Dokuzuncu fıkra çerçevesinde atama yapılmasına hak kazanamayanların bulundukları Şube Müdürü unvanlı kadrolar, her ne sebeple olursa olsun boşaldıkları tarihte ve herhangi bir işleme gerek kalmaksızın iptal edilmiş sayılır.</w:t>
      </w:r>
    </w:p>
    <w:p w:rsidR="00A6592E" w:rsidRPr="00966376" w:rsidRDefault="00A6592E" w:rsidP="00A6592E">
      <w:pPr>
        <w:jc w:val="both"/>
      </w:pPr>
    </w:p>
    <w:p w:rsidR="00A6592E" w:rsidRPr="00966376" w:rsidRDefault="00A6592E" w:rsidP="00A6592E">
      <w:pPr>
        <w:pStyle w:val="Balk2"/>
        <w:rPr>
          <w:sz w:val="24"/>
        </w:rPr>
      </w:pPr>
      <w:bookmarkStart w:id="480" w:name="_Toc206322681"/>
      <w:bookmarkStart w:id="481" w:name="_Toc206323227"/>
      <w:bookmarkStart w:id="482" w:name="_Toc210033394"/>
      <w:r w:rsidRPr="00966376">
        <w:rPr>
          <w:sz w:val="24"/>
        </w:rPr>
        <w:t>GEÇİCİ MADDE 2 -</w:t>
      </w:r>
      <w:bookmarkEnd w:id="480"/>
      <w:bookmarkEnd w:id="481"/>
      <w:bookmarkEnd w:id="482"/>
    </w:p>
    <w:p w:rsidR="00A6592E" w:rsidRPr="00966376" w:rsidRDefault="00A6592E" w:rsidP="00A6592E">
      <w:pPr>
        <w:ind w:firstLine="709"/>
        <w:jc w:val="both"/>
      </w:pPr>
      <w:r w:rsidRPr="00966376">
        <w:t xml:space="preserve">16 </w:t>
      </w:r>
      <w:proofErr w:type="spellStart"/>
      <w:r w:rsidRPr="00966376">
        <w:t>ncı</w:t>
      </w:r>
      <w:proofErr w:type="spellEnd"/>
      <w:r w:rsidRPr="00966376">
        <w:t xml:space="preserve"> maddenin altıncı fıkrasına göre ihdas edilip kurumlara tahsis edilecek Malî Hizmetler Uzmanı unvanlı serbest kadro adedinin yarısını geçmemek üzere; </w:t>
      </w:r>
    </w:p>
    <w:p w:rsidR="00A6592E" w:rsidRPr="00966376" w:rsidRDefault="00A6592E" w:rsidP="00A6592E">
      <w:pPr>
        <w:ind w:firstLine="709"/>
        <w:jc w:val="both"/>
      </w:pPr>
      <w:r w:rsidRPr="00966376">
        <w:t>a) Strateji Geliştirme Başkanlığı veya Strateji Geliştirme Daire Başkanlığı kurulan idarelerin,</w:t>
      </w:r>
    </w:p>
    <w:p w:rsidR="00A6592E" w:rsidRPr="00966376" w:rsidRDefault="00A6592E" w:rsidP="00A6592E">
      <w:pPr>
        <w:ind w:firstLine="708"/>
      </w:pPr>
      <w:bookmarkStart w:id="483" w:name="_Toc206323228"/>
      <w:r w:rsidRPr="00966376">
        <w:t>1) Araştırma Planlama ve Koordinasyon Kurulu başkanlıklarında,</w:t>
      </w:r>
      <w:bookmarkEnd w:id="483"/>
      <w:r w:rsidRPr="00966376">
        <w:t xml:space="preserve"> </w:t>
      </w:r>
    </w:p>
    <w:p w:rsidR="00A6592E" w:rsidRPr="00966376" w:rsidRDefault="00A6592E" w:rsidP="00A6592E">
      <w:pPr>
        <w:ind w:firstLine="709"/>
        <w:jc w:val="both"/>
      </w:pPr>
      <w:r w:rsidRPr="00966376">
        <w:t xml:space="preserve">2) İdarî ve Malî İşler Dairesi başkanlıklarında, </w:t>
      </w:r>
    </w:p>
    <w:p w:rsidR="00A6592E" w:rsidRPr="00966376" w:rsidRDefault="00A6592E" w:rsidP="00A6592E">
      <w:pPr>
        <w:ind w:firstLine="708"/>
      </w:pPr>
      <w:bookmarkStart w:id="484" w:name="_Toc206323229"/>
      <w:r w:rsidRPr="00966376">
        <w:t>3) Araştırma Planlama ve Koordinasyon Dairesi başkanlıklarında,</w:t>
      </w:r>
      <w:bookmarkEnd w:id="484"/>
    </w:p>
    <w:p w:rsidR="00A6592E" w:rsidRPr="00966376" w:rsidRDefault="00A6592E" w:rsidP="00A6592E">
      <w:pPr>
        <w:ind w:firstLine="709"/>
        <w:jc w:val="both"/>
      </w:pPr>
      <w:r w:rsidRPr="00966376">
        <w:t>4) Strateji Geliştirme Daire başkanlıklarında,</w:t>
      </w:r>
    </w:p>
    <w:p w:rsidR="00A6592E" w:rsidRPr="00966376" w:rsidRDefault="00A6592E" w:rsidP="00A6592E">
      <w:pPr>
        <w:ind w:firstLine="709"/>
        <w:jc w:val="both"/>
      </w:pPr>
      <w:r w:rsidRPr="00966376">
        <w:t>5) İdarî ve Malî İşler Şube müdürlüklerinde,</w:t>
      </w:r>
    </w:p>
    <w:p w:rsidR="00A6592E" w:rsidRPr="00966376" w:rsidRDefault="00A6592E" w:rsidP="00A6592E">
      <w:pPr>
        <w:ind w:firstLine="709"/>
        <w:jc w:val="both"/>
      </w:pPr>
      <w:r w:rsidRPr="00966376">
        <w:t>6) Saymanlıklarında,</w:t>
      </w:r>
    </w:p>
    <w:p w:rsidR="00A6592E" w:rsidRPr="00966376" w:rsidRDefault="00A6592E" w:rsidP="00A6592E">
      <w:pPr>
        <w:ind w:firstLine="709"/>
        <w:jc w:val="both"/>
      </w:pPr>
      <w:r w:rsidRPr="00966376">
        <w:t>b) Geçici 1 inci maddenin dördüncü fıkrası uyarınca devredilen personel dâhil Bütçe ve Mali Kontrol Genel Müdürlüğünde ve Muhasebat Genel Müdürlüğünde,</w:t>
      </w:r>
    </w:p>
    <w:p w:rsidR="00A6592E" w:rsidRPr="00966376" w:rsidRDefault="00A6592E" w:rsidP="00A6592E">
      <w:pPr>
        <w:ind w:firstLine="709"/>
        <w:jc w:val="both"/>
      </w:pPr>
      <w:proofErr w:type="gramStart"/>
      <w:r w:rsidRPr="00966376">
        <w:t>Genel idare hizmetleri sınıfına dâhil kadrolarda sınav tarihi itibarıyla fiilen toplam en az üç yıl hizmeti bulunmuş ve Malî Hizmetler Uzman Yardımcılığı giriş sınavına katılabilmek için gerekli öğrenim şartını taşıyanlar, 30.5.2006 tarihine kadar bir defaya mahsus olmak üzere Maliye Bakanlığınca Öğrenci Seçme ve Yerleştirme Merkezi Başkanlığına veya Millî Eğitim Bakanlığı Ölçme ve Değerlendirme Merkezine yaptırılacak yazılı sınav ve yerleştirme sonucuna göre Malî Hizmetler Uzmanı kadrolarına atanırlar.</w:t>
      </w:r>
      <w:proofErr w:type="gramEnd"/>
    </w:p>
    <w:p w:rsidR="00A6592E" w:rsidRPr="00966376" w:rsidRDefault="00A6592E" w:rsidP="00A6592E">
      <w:pPr>
        <w:ind w:firstLine="709"/>
        <w:jc w:val="both"/>
      </w:pPr>
      <w:r w:rsidRPr="00966376">
        <w:t xml:space="preserve">Sınav komisyonunun oluşturulması, sınav konuları ile sınav ve yerleştirmeye ilişkin </w:t>
      </w:r>
      <w:proofErr w:type="spellStart"/>
      <w:r w:rsidRPr="00966376">
        <w:t>usûl</w:t>
      </w:r>
      <w:proofErr w:type="spellEnd"/>
      <w:r w:rsidRPr="00966376">
        <w:t xml:space="preserve"> ve esaslar Maliye Bakanlığınca belirlenir. </w:t>
      </w:r>
    </w:p>
    <w:p w:rsidR="00A6592E" w:rsidRPr="00966376" w:rsidRDefault="00A6592E" w:rsidP="00A6592E">
      <w:pPr>
        <w:jc w:val="both"/>
      </w:pPr>
    </w:p>
    <w:p w:rsidR="00A6592E" w:rsidRPr="00966376" w:rsidRDefault="00A6592E" w:rsidP="00A6592E">
      <w:pPr>
        <w:pStyle w:val="Balk2"/>
        <w:rPr>
          <w:sz w:val="24"/>
        </w:rPr>
      </w:pPr>
      <w:bookmarkStart w:id="485" w:name="_Toc206322682"/>
      <w:bookmarkStart w:id="486" w:name="_Toc206323230"/>
      <w:bookmarkStart w:id="487" w:name="_Toc210033395"/>
      <w:r w:rsidRPr="00966376">
        <w:rPr>
          <w:sz w:val="24"/>
        </w:rPr>
        <w:t>GEÇİCİ MADDE 3 -</w:t>
      </w:r>
      <w:bookmarkEnd w:id="485"/>
      <w:bookmarkEnd w:id="486"/>
      <w:bookmarkEnd w:id="487"/>
      <w:r w:rsidRPr="00966376">
        <w:rPr>
          <w:sz w:val="24"/>
        </w:rPr>
        <w:t xml:space="preserve"> </w:t>
      </w:r>
    </w:p>
    <w:p w:rsidR="00A6592E" w:rsidRPr="00966376" w:rsidRDefault="00A6592E" w:rsidP="00A6592E">
      <w:pPr>
        <w:ind w:firstLine="709"/>
        <w:jc w:val="both"/>
      </w:pPr>
      <w:r w:rsidRPr="00966376">
        <w:t xml:space="preserve">Genel bütçe kapsamındaki kamu idarelerinde kullanılan saymanlık otomasyon sistemi (say2000i) Maliye Bakanlığınca uygun görülen özel bütçeli idarelerde de kullanılır. Sistemin kurulum, işletim ve kullanımına ilişkin </w:t>
      </w:r>
      <w:proofErr w:type="spellStart"/>
      <w:r w:rsidRPr="00966376">
        <w:t>usûl</w:t>
      </w:r>
      <w:proofErr w:type="spellEnd"/>
      <w:r w:rsidRPr="00966376">
        <w:t xml:space="preserve"> ve esaslar Maliye Bakanlığınca belirlenir.</w:t>
      </w:r>
    </w:p>
    <w:p w:rsidR="00A6592E" w:rsidRPr="00966376" w:rsidRDefault="00A6592E" w:rsidP="00A6592E">
      <w:pPr>
        <w:pStyle w:val="GvdeMetniGirintisi2"/>
      </w:pPr>
      <w:r w:rsidRPr="00966376">
        <w:t>Çeşitli kanun ve kanun hükmünde kararnamelerde sayman unvanına yapılmış atıflar muhasebe yetkilisine yapılmış sayılır.</w:t>
      </w:r>
    </w:p>
    <w:p w:rsidR="00A6592E" w:rsidRPr="00966376" w:rsidRDefault="00A6592E" w:rsidP="00A6592E">
      <w:pPr>
        <w:ind w:firstLine="709"/>
        <w:jc w:val="both"/>
      </w:pPr>
      <w:r w:rsidRPr="00966376">
        <w:lastRenderedPageBreak/>
        <w:t xml:space="preserve">2005 Malî Yılı bütçesine ilişkin kesin hesap kanun tasarısı ile 2005 Mali Yılı katma bütçeli idareler bütçesine ilişkin kesin hesap kanun tasarısı, 26.5.1927 tarihli ve 1050 sayılı </w:t>
      </w:r>
      <w:proofErr w:type="spellStart"/>
      <w:r w:rsidRPr="00966376">
        <w:t>Muhasebei</w:t>
      </w:r>
      <w:proofErr w:type="spellEnd"/>
      <w:r w:rsidRPr="00966376">
        <w:t xml:space="preserve"> Umumiye Kanununa göre hazırlanır.</w:t>
      </w:r>
    </w:p>
    <w:p w:rsidR="00A6592E" w:rsidRPr="00966376" w:rsidRDefault="00A6592E" w:rsidP="00A6592E">
      <w:pPr>
        <w:ind w:firstLine="709"/>
        <w:jc w:val="both"/>
      </w:pPr>
      <w:r w:rsidRPr="00966376">
        <w:t>İlgili mevzuatında gerekli düzenleme yapılıncaya kadar, mevzuatta katma bütçeli idarelere yapılan atıflar, katma bütçeli idare iken 5018 sayılı Kanunla özel bütçeli idareler kapsamına alınan kamu idareleri bakımından, ilgisine göre bu idarelere yapılmış sayılır. Bu fıkranın uygulanmasında ortaya çıkabilecek tereddütleri gidermeye ve gerektiğinde düzenleme yapmaya Maliye Bakanı yetkilidir.</w:t>
      </w:r>
    </w:p>
    <w:p w:rsidR="00A6592E" w:rsidRPr="00966376" w:rsidRDefault="00A6592E" w:rsidP="00A6592E">
      <w:pPr>
        <w:pStyle w:val="Balk2"/>
        <w:rPr>
          <w:sz w:val="24"/>
        </w:rPr>
      </w:pPr>
    </w:p>
    <w:p w:rsidR="00A6592E" w:rsidRPr="00966376" w:rsidRDefault="00A6592E" w:rsidP="00A6592E">
      <w:pPr>
        <w:ind w:firstLine="708"/>
        <w:rPr>
          <w:b/>
        </w:rPr>
      </w:pPr>
      <w:r w:rsidRPr="00966376">
        <w:rPr>
          <w:b/>
        </w:rPr>
        <w:t xml:space="preserve">Bütçe Dairesi Başkan Ve Yardımcılarının Atanması </w:t>
      </w:r>
    </w:p>
    <w:p w:rsidR="00A6592E" w:rsidRPr="00966376" w:rsidRDefault="00A6592E" w:rsidP="00A6592E">
      <w:pPr>
        <w:pStyle w:val="Balk2"/>
        <w:rPr>
          <w:sz w:val="24"/>
        </w:rPr>
      </w:pPr>
      <w:bookmarkStart w:id="488" w:name="_Toc210033396"/>
      <w:r w:rsidRPr="00966376">
        <w:rPr>
          <w:sz w:val="24"/>
        </w:rPr>
        <w:t>GEÇİCİ MADDE 4 -</w:t>
      </w:r>
      <w:bookmarkEnd w:id="488"/>
    </w:p>
    <w:p w:rsidR="00A6592E" w:rsidRPr="00966376" w:rsidRDefault="00A6592E" w:rsidP="00A6592E">
      <w:pPr>
        <w:ind w:firstLine="708"/>
        <w:rPr>
          <w:b/>
        </w:rPr>
      </w:pPr>
      <w:r w:rsidRPr="00966376">
        <w:rPr>
          <w:b/>
        </w:rPr>
        <w:t xml:space="preserve">(Ek madde: </w:t>
      </w:r>
      <w:proofErr w:type="gramStart"/>
      <w:r w:rsidRPr="00966376">
        <w:rPr>
          <w:b/>
        </w:rPr>
        <w:t>01/07/2006</w:t>
      </w:r>
      <w:proofErr w:type="gramEnd"/>
      <w:r w:rsidRPr="00966376">
        <w:rPr>
          <w:b/>
        </w:rPr>
        <w:t xml:space="preserve"> - 5538 S.K/30.mad)</w:t>
      </w:r>
    </w:p>
    <w:p w:rsidR="00A6592E" w:rsidRPr="00966376" w:rsidRDefault="00A6592E" w:rsidP="00A6592E">
      <w:pPr>
        <w:autoSpaceDE w:val="0"/>
        <w:autoSpaceDN w:val="0"/>
        <w:adjustRightInd w:val="0"/>
        <w:ind w:firstLine="708"/>
        <w:jc w:val="both"/>
        <w:rPr>
          <w:b/>
          <w:bCs/>
        </w:rPr>
      </w:pPr>
      <w:r w:rsidRPr="00966376">
        <w:t xml:space="preserve">Maliye Bakanlığında bütçe dairesi başkanı ve bütçe dairesi başkan yardımcısı kadrolarında bulunanlar, bu Kanunla ihdas edilen strateji geliştirme başkanlıklarındaki daire başkanı, strateji geliştirme daire başkanı ve müdür kadroları ile </w:t>
      </w:r>
      <w:proofErr w:type="gramStart"/>
      <w:r w:rsidRPr="00966376">
        <w:t>1/3/2006</w:t>
      </w:r>
      <w:proofErr w:type="gramEnd"/>
      <w:r w:rsidRPr="00966376">
        <w:t xml:space="preserve"> tarihli ve 5467 sayılı Kanunla kurulan üniversitelerin strateji geliştirme dairesi başkanı kadrolarının yanı sıra, anılan başkanlık ve daire başkanlıklarında istihdam edilmek üzere idarelerde şube müdürü veya müdür kadrolarına da, ilgili mevzuatlarında yer alan özel şartlar aranmaksızın 31/10/2006 tarihine kadar atanabilirler. Bu şekilde atananlar, geçici 1 inci maddenin beşinci fıkrası hükmünden yararlanır.</w:t>
      </w:r>
    </w:p>
    <w:p w:rsidR="00A6592E" w:rsidRPr="00966376" w:rsidRDefault="00A6592E" w:rsidP="00A6592E">
      <w:pPr>
        <w:ind w:firstLine="708"/>
        <w:rPr>
          <w:b/>
          <w:bCs/>
          <w:lang w:val="en-US"/>
        </w:rPr>
      </w:pPr>
    </w:p>
    <w:p w:rsidR="00A6592E" w:rsidRPr="00966376" w:rsidRDefault="00A6592E" w:rsidP="00A6592E">
      <w:pPr>
        <w:pStyle w:val="Balk2"/>
        <w:rPr>
          <w:sz w:val="24"/>
        </w:rPr>
      </w:pPr>
      <w:bookmarkStart w:id="489" w:name="_Toc210033397"/>
      <w:r w:rsidRPr="00966376">
        <w:rPr>
          <w:sz w:val="24"/>
        </w:rPr>
        <w:t>GEÇİCİ MADDE 5 -</w:t>
      </w:r>
      <w:bookmarkEnd w:id="489"/>
      <w:r w:rsidRPr="00966376">
        <w:rPr>
          <w:sz w:val="24"/>
        </w:rPr>
        <w:t xml:space="preserve"> </w:t>
      </w:r>
    </w:p>
    <w:p w:rsidR="00A6592E" w:rsidRPr="00966376" w:rsidRDefault="00A6592E" w:rsidP="00A6592E">
      <w:pPr>
        <w:ind w:firstLine="708"/>
        <w:rPr>
          <w:b/>
        </w:rPr>
      </w:pPr>
      <w:r w:rsidRPr="00966376">
        <w:rPr>
          <w:b/>
          <w:lang w:val="en-US"/>
        </w:rPr>
        <w:t>(</w:t>
      </w:r>
      <w:proofErr w:type="spellStart"/>
      <w:r w:rsidRPr="00966376">
        <w:rPr>
          <w:b/>
          <w:lang w:val="en-US"/>
        </w:rPr>
        <w:t>Ek</w:t>
      </w:r>
      <w:proofErr w:type="spellEnd"/>
      <w:r w:rsidRPr="00966376">
        <w:rPr>
          <w:b/>
          <w:lang w:val="en-US"/>
        </w:rPr>
        <w:t xml:space="preserve"> </w:t>
      </w:r>
      <w:proofErr w:type="spellStart"/>
      <w:proofErr w:type="gramStart"/>
      <w:r w:rsidRPr="00966376">
        <w:rPr>
          <w:b/>
          <w:lang w:val="en-US"/>
        </w:rPr>
        <w:t>madde</w:t>
      </w:r>
      <w:proofErr w:type="spellEnd"/>
      <w:r w:rsidRPr="00966376">
        <w:rPr>
          <w:b/>
          <w:lang w:val="en-US"/>
        </w:rPr>
        <w:t xml:space="preserve"> :</w:t>
      </w:r>
      <w:proofErr w:type="gramEnd"/>
      <w:r w:rsidRPr="00966376">
        <w:rPr>
          <w:b/>
          <w:lang w:val="en-US"/>
        </w:rPr>
        <w:t xml:space="preserve"> 01/07/2006 - 5538 S.K/30.mad)</w:t>
      </w:r>
    </w:p>
    <w:p w:rsidR="00A6592E" w:rsidRPr="00966376" w:rsidRDefault="00A6592E" w:rsidP="00A6592E"/>
    <w:p w:rsidR="00A6592E" w:rsidRPr="00966376" w:rsidRDefault="00A6592E" w:rsidP="00A6592E">
      <w:pPr>
        <w:pStyle w:val="Balk2"/>
        <w:rPr>
          <w:sz w:val="24"/>
        </w:rPr>
      </w:pPr>
      <w:bookmarkStart w:id="490" w:name="_Toc206322683"/>
      <w:bookmarkStart w:id="491" w:name="_Toc206323231"/>
      <w:bookmarkStart w:id="492" w:name="_Toc210033398"/>
      <w:r w:rsidRPr="00966376">
        <w:rPr>
          <w:sz w:val="24"/>
        </w:rPr>
        <w:t>MADDE 18 -</w:t>
      </w:r>
      <w:bookmarkEnd w:id="490"/>
      <w:bookmarkEnd w:id="491"/>
      <w:bookmarkEnd w:id="492"/>
      <w:r w:rsidRPr="00966376">
        <w:rPr>
          <w:sz w:val="24"/>
        </w:rPr>
        <w:t xml:space="preserve"> </w:t>
      </w:r>
    </w:p>
    <w:p w:rsidR="00A6592E" w:rsidRPr="00966376" w:rsidRDefault="00A6592E" w:rsidP="00A6592E">
      <w:pPr>
        <w:ind w:firstLine="708"/>
      </w:pPr>
      <w:r w:rsidRPr="00966376">
        <w:t>Bu Kanunun;</w:t>
      </w:r>
    </w:p>
    <w:p w:rsidR="00A6592E" w:rsidRPr="00966376" w:rsidRDefault="00A6592E" w:rsidP="00A6592E">
      <w:pPr>
        <w:ind w:firstLine="709"/>
        <w:jc w:val="both"/>
      </w:pPr>
      <w:proofErr w:type="gramStart"/>
      <w:r w:rsidRPr="00966376">
        <w:t xml:space="preserve">a) 9 uncu ve 12 </w:t>
      </w:r>
      <w:proofErr w:type="spellStart"/>
      <w:r w:rsidRPr="00966376">
        <w:t>nci</w:t>
      </w:r>
      <w:proofErr w:type="spellEnd"/>
      <w:r w:rsidRPr="00966376">
        <w:t xml:space="preserve"> maddeleri; 10 uncu maddesinin (a) fıkrasının (19), (20), (23) ve (24) numaralı bentleri; 13 üncü maddesinin (c) fıkrasının (1) numaralı bendi, (d) fıkrasının (2) numaralı bendi, (e) fıkrasının (2) numaralı bendi ile (f) fıkrası; 14 üncü maddesinin (a) ve (e) fıkraları;  16 </w:t>
      </w:r>
      <w:proofErr w:type="spellStart"/>
      <w:r w:rsidRPr="00966376">
        <w:t>ncı</w:t>
      </w:r>
      <w:proofErr w:type="spellEnd"/>
      <w:r w:rsidRPr="00966376">
        <w:t xml:space="preserve"> maddesinin son fıkrası dışındaki hükümleri; geçici 1 inci ve geçici 2 </w:t>
      </w:r>
      <w:proofErr w:type="spellStart"/>
      <w:r w:rsidRPr="00966376">
        <w:t>nci</w:t>
      </w:r>
      <w:proofErr w:type="spellEnd"/>
      <w:r w:rsidRPr="00966376">
        <w:t xml:space="preserve"> maddeleri yayımı tarihinde,</w:t>
      </w:r>
      <w:proofErr w:type="gramEnd"/>
    </w:p>
    <w:p w:rsidR="00A6592E" w:rsidRPr="00966376" w:rsidRDefault="00A6592E" w:rsidP="00A6592E">
      <w:pPr>
        <w:ind w:firstLine="709"/>
        <w:jc w:val="both"/>
      </w:pPr>
      <w:r w:rsidRPr="00966376">
        <w:t>b) 14 üncü maddesinin (b) ve (c) bentleri 26.12.2004 tarihinden geçerli olmak üzere yayımı tarihinde,</w:t>
      </w:r>
    </w:p>
    <w:p w:rsidR="00A6592E" w:rsidRPr="00966376" w:rsidRDefault="00A6592E" w:rsidP="00A6592E">
      <w:pPr>
        <w:ind w:firstLine="709"/>
        <w:jc w:val="both"/>
      </w:pPr>
      <w:r w:rsidRPr="00966376">
        <w:t>c) 13 üncü maddesinin (e) fıkrasının (1) numaralı bendi yayımını izleyen aybaşında,</w:t>
      </w:r>
    </w:p>
    <w:p w:rsidR="00A6592E" w:rsidRPr="00966376" w:rsidRDefault="00A6592E" w:rsidP="00A6592E">
      <w:pPr>
        <w:pStyle w:val="GvdeMetniGirintisi2"/>
      </w:pPr>
      <w:r w:rsidRPr="00966376">
        <w:t xml:space="preserve">d) 16 </w:t>
      </w:r>
      <w:proofErr w:type="spellStart"/>
      <w:r w:rsidRPr="00966376">
        <w:t>ncı</w:t>
      </w:r>
      <w:proofErr w:type="spellEnd"/>
      <w:r w:rsidRPr="00966376">
        <w:t xml:space="preserve"> maddesinin son fıkrası, Maliye Başkanı kadroları için 1.3.2006, Bütçe Dairesi Başkanı ve Bütçe Dairesi Başkan Yardımcısı kadroları için 31.12.2006 tarihinde,</w:t>
      </w:r>
    </w:p>
    <w:p w:rsidR="00A6592E" w:rsidRPr="00966376" w:rsidRDefault="00A6592E" w:rsidP="00A6592E">
      <w:pPr>
        <w:ind w:firstLine="709"/>
        <w:jc w:val="both"/>
      </w:pPr>
      <w:r w:rsidRPr="00966376">
        <w:t>e) 5 inci maddesiyle değiştirilen 5018 sayılı Kanunun 49 uncu maddesinin beşinci ve altıncı fıkraları 1.1.2007 tarihinde,</w:t>
      </w:r>
    </w:p>
    <w:p w:rsidR="00A6592E" w:rsidRPr="00966376" w:rsidRDefault="00A6592E" w:rsidP="00A6592E">
      <w:pPr>
        <w:ind w:firstLine="709"/>
        <w:jc w:val="both"/>
      </w:pPr>
      <w:r w:rsidRPr="00966376">
        <w:t>f) Diğer hükümleri 1.1.2006 tarihinde,</w:t>
      </w:r>
    </w:p>
    <w:p w:rsidR="00A6592E" w:rsidRPr="00966376" w:rsidRDefault="00A6592E" w:rsidP="00A6592E">
      <w:pPr>
        <w:ind w:firstLine="709"/>
        <w:jc w:val="both"/>
      </w:pPr>
      <w:r w:rsidRPr="00966376">
        <w:t>Yürürlüğe girer.</w:t>
      </w:r>
    </w:p>
    <w:p w:rsidR="00A6592E" w:rsidRPr="00966376" w:rsidRDefault="00A6592E" w:rsidP="00A6592E">
      <w:pPr>
        <w:jc w:val="both"/>
      </w:pPr>
    </w:p>
    <w:p w:rsidR="00A6592E" w:rsidRPr="00966376" w:rsidRDefault="00A6592E" w:rsidP="00A6592E">
      <w:pPr>
        <w:pStyle w:val="Balk2"/>
        <w:ind w:firstLine="709"/>
        <w:rPr>
          <w:sz w:val="24"/>
        </w:rPr>
      </w:pPr>
      <w:bookmarkStart w:id="493" w:name="_Toc206322684"/>
      <w:bookmarkStart w:id="494" w:name="_Toc206323232"/>
      <w:bookmarkStart w:id="495" w:name="_Toc210033399"/>
      <w:r w:rsidRPr="00966376">
        <w:rPr>
          <w:sz w:val="24"/>
        </w:rPr>
        <w:t>MADDE 19 -</w:t>
      </w:r>
      <w:bookmarkEnd w:id="493"/>
      <w:bookmarkEnd w:id="494"/>
      <w:bookmarkEnd w:id="495"/>
      <w:r w:rsidRPr="00966376">
        <w:rPr>
          <w:sz w:val="24"/>
        </w:rPr>
        <w:t xml:space="preserve"> </w:t>
      </w:r>
    </w:p>
    <w:p w:rsidR="00A6592E" w:rsidRPr="00966376" w:rsidRDefault="00A6592E" w:rsidP="00A6592E">
      <w:pPr>
        <w:ind w:firstLine="708"/>
      </w:pPr>
      <w:bookmarkStart w:id="496" w:name="_Toc206323233"/>
      <w:r w:rsidRPr="00966376">
        <w:t>Bu Kanun hükümlerini Bak</w:t>
      </w:r>
      <w:r w:rsidRPr="00966376">
        <w:t>anlar Kurulu yürütür.</w:t>
      </w:r>
      <w:bookmarkEnd w:id="496"/>
      <w:r w:rsidRPr="00966376">
        <w:t xml:space="preserve"> </w:t>
      </w:r>
    </w:p>
    <w:p w:rsidR="00A6592E" w:rsidRPr="00966376" w:rsidRDefault="00A6592E" w:rsidP="00A6592E">
      <w:pPr>
        <w:ind w:firstLine="709"/>
        <w:jc w:val="both"/>
        <w:outlineLvl w:val="0"/>
      </w:pPr>
      <w:r w:rsidRPr="00966376">
        <w:br w:type="page"/>
      </w:r>
      <w:r w:rsidRPr="00966376">
        <w:lastRenderedPageBreak/>
        <w:t xml:space="preserve"> </w:t>
      </w:r>
    </w:p>
    <w:p w:rsidR="00A6592E" w:rsidRPr="00966376" w:rsidRDefault="00A6592E" w:rsidP="00A6592E">
      <w:pPr>
        <w:pStyle w:val="Balk2"/>
        <w:rPr>
          <w:sz w:val="24"/>
        </w:rPr>
      </w:pPr>
      <w:bookmarkStart w:id="497" w:name="_Toc206322685"/>
      <w:bookmarkStart w:id="498" w:name="_Toc206323234"/>
      <w:bookmarkStart w:id="499" w:name="_Toc210033400"/>
      <w:r w:rsidRPr="00966376">
        <w:rPr>
          <w:sz w:val="24"/>
        </w:rPr>
        <w:t>(1) SAYILI CETVEL</w:t>
      </w:r>
      <w:bookmarkEnd w:id="497"/>
      <w:bookmarkEnd w:id="498"/>
      <w:bookmarkEnd w:id="499"/>
    </w:p>
    <w:p w:rsidR="00A6592E" w:rsidRPr="00966376" w:rsidRDefault="00A6592E" w:rsidP="00A6592E">
      <w:pPr>
        <w:ind w:left="705"/>
        <w:jc w:val="both"/>
        <w:rPr>
          <w:b/>
          <w:bCs/>
        </w:rPr>
      </w:pPr>
    </w:p>
    <w:p w:rsidR="00A6592E" w:rsidRPr="00966376" w:rsidRDefault="00A6592E" w:rsidP="00A6592E">
      <w:pPr>
        <w:jc w:val="both"/>
      </w:pPr>
      <w:r w:rsidRPr="00966376">
        <w:t xml:space="preserve"> </w:t>
      </w:r>
      <w:r w:rsidRPr="00966376">
        <w:tab/>
        <w:t xml:space="preserve"> 1)   Yükseköğretim Kurulu Başkanlığı</w:t>
      </w:r>
    </w:p>
    <w:p w:rsidR="00A6592E" w:rsidRPr="00966376" w:rsidRDefault="00A6592E" w:rsidP="00A6592E">
      <w:pPr>
        <w:pStyle w:val="Altbilgi"/>
        <w:tabs>
          <w:tab w:val="clear" w:pos="4536"/>
          <w:tab w:val="clear" w:pos="9072"/>
        </w:tabs>
        <w:ind w:firstLine="709"/>
        <w:jc w:val="both"/>
      </w:pPr>
      <w:r w:rsidRPr="00966376">
        <w:t xml:space="preserve"> 2)   Atatürk Kültür, Dil ve Tarih Yüksek Kurumu</w:t>
      </w:r>
    </w:p>
    <w:p w:rsidR="00A6592E" w:rsidRPr="00966376" w:rsidRDefault="00A6592E" w:rsidP="00A6592E">
      <w:pPr>
        <w:jc w:val="both"/>
      </w:pPr>
      <w:r w:rsidRPr="00966376">
        <w:t xml:space="preserve"> </w:t>
      </w:r>
      <w:r w:rsidRPr="00966376">
        <w:tab/>
        <w:t xml:space="preserve"> 3)   Savunma Sanayi Müsteşarlığı</w:t>
      </w:r>
    </w:p>
    <w:p w:rsidR="00A6592E" w:rsidRPr="00966376" w:rsidRDefault="00A6592E" w:rsidP="00A6592E">
      <w:pPr>
        <w:jc w:val="both"/>
      </w:pPr>
      <w:r w:rsidRPr="00966376">
        <w:t xml:space="preserve"> </w:t>
      </w:r>
      <w:r w:rsidRPr="00966376">
        <w:tab/>
        <w:t xml:space="preserve"> 4)   Devlet Planlama Teşkilatı Müsteşarlığı</w:t>
      </w:r>
    </w:p>
    <w:p w:rsidR="00A6592E" w:rsidRPr="00966376" w:rsidRDefault="00A6592E" w:rsidP="00A6592E">
      <w:pPr>
        <w:jc w:val="both"/>
      </w:pPr>
      <w:r w:rsidRPr="00966376">
        <w:t xml:space="preserve"> </w:t>
      </w:r>
      <w:r w:rsidRPr="00966376">
        <w:tab/>
        <w:t xml:space="preserve"> 5)   Hazine Müsteşarlığı</w:t>
      </w:r>
    </w:p>
    <w:p w:rsidR="00A6592E" w:rsidRPr="00966376" w:rsidRDefault="00A6592E" w:rsidP="00A6592E">
      <w:pPr>
        <w:ind w:firstLine="709"/>
        <w:jc w:val="both"/>
      </w:pPr>
      <w:r w:rsidRPr="00966376">
        <w:t xml:space="preserve"> 6)   Dış Ticaret Müsteşarlığı</w:t>
      </w:r>
    </w:p>
    <w:p w:rsidR="00A6592E" w:rsidRPr="00966376" w:rsidRDefault="00A6592E" w:rsidP="00A6592E">
      <w:pPr>
        <w:ind w:firstLine="709"/>
        <w:jc w:val="both"/>
      </w:pPr>
      <w:r w:rsidRPr="00966376">
        <w:t xml:space="preserve"> 7)   Gümrük Müsteşarlığı</w:t>
      </w:r>
    </w:p>
    <w:p w:rsidR="00A6592E" w:rsidRPr="00966376" w:rsidRDefault="00A6592E" w:rsidP="00A6592E">
      <w:pPr>
        <w:ind w:firstLine="709"/>
        <w:jc w:val="both"/>
      </w:pPr>
      <w:r w:rsidRPr="00966376">
        <w:t xml:space="preserve"> 8)   Denizcilik Müsteşarlığı</w:t>
      </w:r>
    </w:p>
    <w:p w:rsidR="00A6592E" w:rsidRPr="00966376" w:rsidRDefault="00A6592E" w:rsidP="00A6592E">
      <w:pPr>
        <w:ind w:firstLine="709"/>
        <w:jc w:val="both"/>
      </w:pPr>
      <w:r w:rsidRPr="00966376">
        <w:t xml:space="preserve"> 9)   Avrupa Birliği Genel Sekreterliği</w:t>
      </w:r>
    </w:p>
    <w:p w:rsidR="00A6592E" w:rsidRPr="00966376" w:rsidRDefault="00A6592E" w:rsidP="00A6592E">
      <w:pPr>
        <w:ind w:firstLine="709"/>
        <w:jc w:val="both"/>
      </w:pPr>
      <w:r w:rsidRPr="00966376">
        <w:t>10)   Diyanet İşleri Başkanlığı</w:t>
      </w:r>
    </w:p>
    <w:p w:rsidR="00A6592E" w:rsidRPr="00966376" w:rsidRDefault="00A6592E" w:rsidP="00A6592E">
      <w:pPr>
        <w:ind w:firstLine="709"/>
        <w:jc w:val="both"/>
      </w:pPr>
      <w:r w:rsidRPr="00966376">
        <w:t>11)   Özelleştirme İdaresi Başkanlığı</w:t>
      </w:r>
    </w:p>
    <w:p w:rsidR="00A6592E" w:rsidRPr="00966376" w:rsidRDefault="00A6592E" w:rsidP="00A6592E">
      <w:pPr>
        <w:ind w:firstLine="709"/>
        <w:jc w:val="both"/>
      </w:pPr>
      <w:r w:rsidRPr="00966376">
        <w:t>12)   Emniyet Genel Müdürlüğü</w:t>
      </w:r>
    </w:p>
    <w:p w:rsidR="00A6592E" w:rsidRPr="00966376" w:rsidRDefault="00A6592E" w:rsidP="00A6592E">
      <w:pPr>
        <w:ind w:firstLine="709"/>
        <w:jc w:val="both"/>
      </w:pPr>
      <w:r w:rsidRPr="00966376">
        <w:t>13)   Vakıflar Genel Müdürlüğü</w:t>
      </w:r>
    </w:p>
    <w:p w:rsidR="00A6592E" w:rsidRPr="00966376" w:rsidRDefault="00A6592E" w:rsidP="00A6592E">
      <w:pPr>
        <w:ind w:firstLine="709"/>
        <w:jc w:val="both"/>
      </w:pPr>
      <w:r w:rsidRPr="00966376">
        <w:t>14)   Devlet Su İşleri Genel Müdürlüğü</w:t>
      </w:r>
    </w:p>
    <w:p w:rsidR="00A6592E" w:rsidRPr="00966376" w:rsidRDefault="00A6592E" w:rsidP="00A6592E">
      <w:pPr>
        <w:ind w:firstLine="709"/>
        <w:jc w:val="both"/>
      </w:pPr>
      <w:r w:rsidRPr="00966376">
        <w:t>15)   Karayolları Genel Müdürlüğü</w:t>
      </w:r>
    </w:p>
    <w:p w:rsidR="00A6592E" w:rsidRPr="00966376" w:rsidRDefault="00A6592E" w:rsidP="00A6592E">
      <w:pPr>
        <w:ind w:firstLine="709"/>
        <w:jc w:val="both"/>
      </w:pPr>
      <w:r w:rsidRPr="00966376">
        <w:t>16)   Tapu ve Kadastro Genel Müdürlüğü</w:t>
      </w:r>
    </w:p>
    <w:p w:rsidR="00A6592E" w:rsidRPr="00966376" w:rsidRDefault="00A6592E" w:rsidP="00A6592E">
      <w:pPr>
        <w:ind w:firstLine="709"/>
        <w:jc w:val="both"/>
      </w:pPr>
      <w:r w:rsidRPr="00966376">
        <w:t>17)   Orman Genel Müdürlüğü</w:t>
      </w:r>
    </w:p>
    <w:p w:rsidR="00A6592E" w:rsidRPr="00966376" w:rsidRDefault="00A6592E" w:rsidP="00A6592E">
      <w:pPr>
        <w:ind w:firstLine="709"/>
        <w:jc w:val="both"/>
      </w:pPr>
      <w:r w:rsidRPr="00966376">
        <w:t>18)   Basın Yayın ve Enformasyon Genel Müdürlüğü</w:t>
      </w:r>
    </w:p>
    <w:p w:rsidR="00A6592E" w:rsidRPr="00966376" w:rsidRDefault="00A6592E" w:rsidP="00A6592E">
      <w:pPr>
        <w:ind w:firstLine="709"/>
        <w:jc w:val="both"/>
      </w:pPr>
      <w:r w:rsidRPr="00966376">
        <w:t>19)   Gençlik ve Spor Genel Müdürlüğü</w:t>
      </w:r>
    </w:p>
    <w:p w:rsidR="00A6592E" w:rsidRPr="00966376" w:rsidRDefault="00A6592E" w:rsidP="00A6592E">
      <w:pPr>
        <w:ind w:firstLine="709"/>
        <w:jc w:val="both"/>
      </w:pPr>
      <w:r w:rsidRPr="00966376">
        <w:t>20)   Hudut ve Sahiller Sağlık Genel Müdürlüğü</w:t>
      </w:r>
    </w:p>
    <w:p w:rsidR="00A6592E" w:rsidRPr="00966376" w:rsidRDefault="00A6592E" w:rsidP="00A6592E">
      <w:pPr>
        <w:ind w:firstLine="709"/>
        <w:jc w:val="both"/>
      </w:pPr>
      <w:r w:rsidRPr="00966376">
        <w:t>21)   Devlet Meteoroloji İşleri Genel Müdürlüğü</w:t>
      </w:r>
    </w:p>
    <w:p w:rsidR="00A6592E" w:rsidRPr="00966376" w:rsidRDefault="00A6592E" w:rsidP="00A6592E">
      <w:pPr>
        <w:ind w:left="360"/>
        <w:jc w:val="both"/>
      </w:pPr>
      <w:r w:rsidRPr="00966376">
        <w:t xml:space="preserve">      22)Yükseköğrenim Kredi ve Yurtlar Kurumu     </w:t>
      </w:r>
    </w:p>
    <w:p w:rsidR="00A6592E" w:rsidRPr="00966376" w:rsidRDefault="00A6592E" w:rsidP="00A6592E">
      <w:pPr>
        <w:ind w:left="360"/>
        <w:jc w:val="both"/>
      </w:pPr>
      <w:r w:rsidRPr="00966376">
        <w:t xml:space="preserve">      23) Maden Tetkik ve Arama Genel Müdürlüğü</w:t>
      </w:r>
    </w:p>
    <w:p w:rsidR="00A6592E" w:rsidRPr="00966376" w:rsidRDefault="00A6592E" w:rsidP="00A6592E">
      <w:pPr>
        <w:jc w:val="both"/>
      </w:pPr>
      <w:r w:rsidRPr="00966376">
        <w:t xml:space="preserve">            24) Devlet Personel Başkanlığı</w:t>
      </w:r>
    </w:p>
    <w:p w:rsidR="00A6592E" w:rsidRPr="00966376" w:rsidRDefault="00A6592E" w:rsidP="00A6592E">
      <w:pPr>
        <w:jc w:val="both"/>
      </w:pPr>
    </w:p>
    <w:p w:rsidR="00A6592E" w:rsidRPr="00966376" w:rsidRDefault="00A6592E" w:rsidP="00A6592E">
      <w:pPr>
        <w:pStyle w:val="Balk2"/>
        <w:rPr>
          <w:sz w:val="24"/>
        </w:rPr>
      </w:pPr>
    </w:p>
    <w:p w:rsidR="00A6592E" w:rsidRPr="00966376" w:rsidRDefault="00A6592E" w:rsidP="00A6592E">
      <w:pPr>
        <w:pStyle w:val="Balk2"/>
        <w:rPr>
          <w:caps/>
          <w:sz w:val="24"/>
        </w:rPr>
      </w:pPr>
      <w:r w:rsidRPr="00966376">
        <w:rPr>
          <w:caps/>
          <w:sz w:val="24"/>
        </w:rPr>
        <w:t xml:space="preserve"> </w:t>
      </w:r>
      <w:bookmarkStart w:id="500" w:name="_Toc206322686"/>
      <w:bookmarkStart w:id="501" w:name="_Toc206323235"/>
      <w:bookmarkStart w:id="502" w:name="_Toc210033401"/>
      <w:r w:rsidRPr="00966376">
        <w:rPr>
          <w:caps/>
          <w:sz w:val="24"/>
        </w:rPr>
        <w:t>(2) SAYILI CETVEL</w:t>
      </w:r>
      <w:bookmarkEnd w:id="500"/>
      <w:bookmarkEnd w:id="501"/>
      <w:bookmarkEnd w:id="502"/>
    </w:p>
    <w:p w:rsidR="00A6592E" w:rsidRPr="00966376" w:rsidRDefault="00A6592E" w:rsidP="00A6592E">
      <w:pPr>
        <w:jc w:val="both"/>
        <w:rPr>
          <w:b/>
          <w:bCs/>
        </w:rPr>
      </w:pPr>
    </w:p>
    <w:p w:rsidR="00A6592E" w:rsidRPr="00966376" w:rsidRDefault="00A6592E" w:rsidP="00A6592E">
      <w:pPr>
        <w:jc w:val="both"/>
      </w:pPr>
      <w:r w:rsidRPr="00966376">
        <w:t xml:space="preserve">  </w:t>
      </w:r>
      <w:r w:rsidRPr="00966376">
        <w:tab/>
        <w:t xml:space="preserve"> 1)   Özürlüler İdaresi Başkanlığı</w:t>
      </w:r>
    </w:p>
    <w:p w:rsidR="00A6592E" w:rsidRPr="00966376" w:rsidRDefault="00A6592E" w:rsidP="00A6592E">
      <w:pPr>
        <w:jc w:val="both"/>
      </w:pPr>
      <w:r w:rsidRPr="00966376">
        <w:t xml:space="preserve"> </w:t>
      </w:r>
      <w:r w:rsidRPr="00966376">
        <w:tab/>
        <w:t xml:space="preserve"> 2)   Türk İşbirliği ve Kalkınma İdaresi Başkanlığı</w:t>
      </w:r>
    </w:p>
    <w:p w:rsidR="00A6592E" w:rsidRPr="00966376" w:rsidRDefault="00A6592E" w:rsidP="00A6592E">
      <w:pPr>
        <w:jc w:val="both"/>
      </w:pPr>
      <w:r w:rsidRPr="00966376">
        <w:t xml:space="preserve">  </w:t>
      </w:r>
      <w:r w:rsidRPr="00966376">
        <w:tab/>
        <w:t xml:space="preserve"> 3)   Türkiye Atom Enerjisi Kurumu Başkanlığı</w:t>
      </w:r>
    </w:p>
    <w:p w:rsidR="00A6592E" w:rsidRPr="00966376" w:rsidRDefault="00A6592E" w:rsidP="00A6592E">
      <w:pPr>
        <w:jc w:val="both"/>
      </w:pPr>
      <w:r w:rsidRPr="00966376">
        <w:t xml:space="preserve"> </w:t>
      </w:r>
      <w:r w:rsidRPr="00966376">
        <w:tab/>
        <w:t xml:space="preserve"> 4)   Türk Patent Enstitüsü Başkanlığı</w:t>
      </w:r>
    </w:p>
    <w:p w:rsidR="00A6592E" w:rsidRPr="00966376" w:rsidRDefault="00A6592E" w:rsidP="00A6592E">
      <w:pPr>
        <w:jc w:val="both"/>
      </w:pPr>
      <w:r w:rsidRPr="00966376">
        <w:t xml:space="preserve"> </w:t>
      </w:r>
      <w:r w:rsidRPr="00966376">
        <w:tab/>
        <w:t xml:space="preserve"> 5)   Türkiye ve Ortadoğu Amme İdaresi Enstitüsü</w:t>
      </w:r>
    </w:p>
    <w:p w:rsidR="00A6592E" w:rsidRPr="00966376" w:rsidRDefault="00A6592E" w:rsidP="00A6592E">
      <w:pPr>
        <w:jc w:val="both"/>
      </w:pPr>
      <w:r w:rsidRPr="00966376">
        <w:t xml:space="preserve">  </w:t>
      </w:r>
      <w:r w:rsidRPr="00966376">
        <w:tab/>
        <w:t xml:space="preserve"> 6)   Sosyal Yardımlaşma ve Dayanışma Genel Müdürlüğü</w:t>
      </w:r>
    </w:p>
    <w:p w:rsidR="00A6592E" w:rsidRPr="00966376" w:rsidRDefault="00A6592E" w:rsidP="00A6592E">
      <w:pPr>
        <w:jc w:val="both"/>
      </w:pPr>
      <w:r w:rsidRPr="00966376">
        <w:t xml:space="preserve">  </w:t>
      </w:r>
      <w:r w:rsidRPr="00966376">
        <w:tab/>
        <w:t xml:space="preserve"> 7)   Petrol İşleri Genel Müdürlüğü</w:t>
      </w:r>
    </w:p>
    <w:p w:rsidR="00A6592E" w:rsidRPr="00966376" w:rsidRDefault="00A6592E" w:rsidP="00A6592E">
      <w:pPr>
        <w:jc w:val="both"/>
      </w:pPr>
      <w:r w:rsidRPr="00966376">
        <w:t xml:space="preserve"> </w:t>
      </w:r>
      <w:r w:rsidRPr="00966376">
        <w:tab/>
        <w:t xml:space="preserve"> 8)   Tarım Reformu Genel Müdürlüğü</w:t>
      </w:r>
    </w:p>
    <w:p w:rsidR="00A6592E" w:rsidRPr="00966376" w:rsidRDefault="00A6592E" w:rsidP="00A6592E">
      <w:pPr>
        <w:jc w:val="both"/>
      </w:pPr>
      <w:r w:rsidRPr="00966376">
        <w:t xml:space="preserve">  </w:t>
      </w:r>
      <w:r w:rsidRPr="00966376">
        <w:tab/>
        <w:t xml:space="preserve"> 9)   Elektrik İşleri </w:t>
      </w:r>
      <w:proofErr w:type="spellStart"/>
      <w:r w:rsidRPr="00966376">
        <w:t>Etüd</w:t>
      </w:r>
      <w:proofErr w:type="spellEnd"/>
      <w:r w:rsidRPr="00966376">
        <w:t xml:space="preserve"> İdaresi Genel Müdürlüğü</w:t>
      </w:r>
    </w:p>
    <w:p w:rsidR="00A6592E" w:rsidRPr="00966376" w:rsidRDefault="00A6592E" w:rsidP="00A6592E">
      <w:pPr>
        <w:ind w:firstLine="709"/>
        <w:jc w:val="both"/>
      </w:pPr>
      <w:r w:rsidRPr="00966376">
        <w:t xml:space="preserve">10)   Devlet Tiyatroları Genel Müdürlüğü </w:t>
      </w:r>
    </w:p>
    <w:p w:rsidR="00A6592E" w:rsidRPr="00966376" w:rsidRDefault="00A6592E" w:rsidP="00A6592E">
      <w:pPr>
        <w:ind w:firstLine="709"/>
        <w:jc w:val="both"/>
      </w:pPr>
      <w:r w:rsidRPr="00966376">
        <w:t>11)   Devlet Opera ve Balesi Genel Müdürlüğü</w:t>
      </w:r>
    </w:p>
    <w:p w:rsidR="00A6592E" w:rsidRPr="00966376" w:rsidRDefault="00A6592E" w:rsidP="00A6592E">
      <w:pPr>
        <w:ind w:firstLine="709"/>
        <w:jc w:val="both"/>
      </w:pPr>
      <w:r w:rsidRPr="00966376">
        <w:t xml:space="preserve">12)   Öğrenci Seçme ve Yerleştirme Merkezi  </w:t>
      </w:r>
    </w:p>
    <w:p w:rsidR="00A6592E" w:rsidRPr="00966376" w:rsidRDefault="00A6592E" w:rsidP="00A6592E">
      <w:pPr>
        <w:tabs>
          <w:tab w:val="left" w:pos="3780"/>
          <w:tab w:val="left" w:pos="4140"/>
        </w:tabs>
        <w:jc w:val="both"/>
      </w:pPr>
      <w:r>
        <w:br w:type="page"/>
      </w:r>
    </w:p>
    <w:p w:rsidR="00A6592E" w:rsidRPr="00966376" w:rsidRDefault="00A6592E" w:rsidP="00A6592E">
      <w:pPr>
        <w:pStyle w:val="Balk2"/>
        <w:ind w:firstLine="0"/>
        <w:jc w:val="center"/>
        <w:rPr>
          <w:sz w:val="24"/>
        </w:rPr>
      </w:pPr>
      <w:bookmarkStart w:id="503" w:name="_Toc123453538"/>
      <w:bookmarkStart w:id="504" w:name="_Toc206322687"/>
      <w:bookmarkStart w:id="505" w:name="_Toc206323236"/>
      <w:bookmarkStart w:id="506" w:name="_Toc210033402"/>
      <w:r w:rsidRPr="00966376">
        <w:rPr>
          <w:sz w:val="24"/>
        </w:rPr>
        <w:lastRenderedPageBreak/>
        <w:t>(1) SAY</w:t>
      </w:r>
      <w:r w:rsidRPr="00966376">
        <w:rPr>
          <w:sz w:val="24"/>
        </w:rPr>
        <w:t>ILI LİSTE</w:t>
      </w:r>
      <w:bookmarkEnd w:id="503"/>
      <w:bookmarkEnd w:id="504"/>
      <w:bookmarkEnd w:id="505"/>
      <w:bookmarkEnd w:id="506"/>
    </w:p>
    <w:p w:rsidR="00A6592E" w:rsidRPr="00966376" w:rsidRDefault="00A6592E" w:rsidP="00A6592E">
      <w:pPr>
        <w:spacing w:before="60" w:after="60"/>
        <w:jc w:val="center"/>
        <w:rPr>
          <w:b/>
          <w:bCs/>
        </w:rPr>
      </w:pPr>
      <w:r w:rsidRPr="00966376">
        <w:rPr>
          <w:b/>
          <w:bCs/>
        </w:rPr>
        <w:t>İHDAS EDİLEN KADROLAR</w:t>
      </w:r>
    </w:p>
    <w:p w:rsidR="00A6592E" w:rsidRPr="00966376" w:rsidRDefault="00A6592E" w:rsidP="00A6592E">
      <w:pPr>
        <w:numPr>
          <w:ilvl w:val="0"/>
          <w:numId w:val="2"/>
        </w:numPr>
        <w:spacing w:before="60" w:after="60"/>
        <w:jc w:val="center"/>
      </w:pPr>
      <w:r w:rsidRPr="00966376">
        <w:t>BÖLÜMÜ</w:t>
      </w:r>
    </w:p>
    <w:tbl>
      <w:tblPr>
        <w:tblStyle w:val="TabloKlavuzu"/>
        <w:tblW w:w="0" w:type="auto"/>
        <w:jc w:val="center"/>
        <w:tblInd w:w="-1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287"/>
        <w:gridCol w:w="3060"/>
        <w:gridCol w:w="2374"/>
        <w:gridCol w:w="963"/>
      </w:tblGrid>
      <w:tr w:rsidR="00A6592E" w:rsidRPr="00966376" w:rsidTr="001A75F6">
        <w:trPr>
          <w:jc w:val="center"/>
        </w:trPr>
        <w:tc>
          <w:tcPr>
            <w:tcW w:w="1287" w:type="dxa"/>
          </w:tcPr>
          <w:p w:rsidR="00A6592E" w:rsidRPr="00966376" w:rsidRDefault="00A6592E" w:rsidP="001A75F6">
            <w:pPr>
              <w:spacing w:before="60" w:after="60"/>
              <w:jc w:val="center"/>
            </w:pPr>
            <w:r w:rsidRPr="00966376">
              <w:rPr>
                <w:u w:val="single"/>
              </w:rPr>
              <w:t>SINIFI</w:t>
            </w:r>
          </w:p>
        </w:tc>
        <w:tc>
          <w:tcPr>
            <w:tcW w:w="3060" w:type="dxa"/>
          </w:tcPr>
          <w:p w:rsidR="00A6592E" w:rsidRPr="00966376" w:rsidRDefault="00A6592E" w:rsidP="001A75F6">
            <w:pPr>
              <w:spacing w:before="60" w:after="60"/>
              <w:jc w:val="center"/>
            </w:pPr>
            <w:r w:rsidRPr="00966376">
              <w:rPr>
                <w:u w:val="single"/>
              </w:rPr>
              <w:t>UNVANI</w:t>
            </w:r>
          </w:p>
        </w:tc>
        <w:tc>
          <w:tcPr>
            <w:tcW w:w="2374" w:type="dxa"/>
          </w:tcPr>
          <w:p w:rsidR="00A6592E" w:rsidRPr="00966376" w:rsidRDefault="00A6592E" w:rsidP="001A75F6">
            <w:pPr>
              <w:spacing w:before="60" w:after="60"/>
              <w:jc w:val="center"/>
            </w:pPr>
            <w:r w:rsidRPr="00966376">
              <w:rPr>
                <w:u w:val="single"/>
              </w:rPr>
              <w:t>KADRO DERECESİ</w:t>
            </w:r>
          </w:p>
        </w:tc>
        <w:tc>
          <w:tcPr>
            <w:tcW w:w="963" w:type="dxa"/>
          </w:tcPr>
          <w:p w:rsidR="00A6592E" w:rsidRPr="00966376" w:rsidRDefault="00A6592E" w:rsidP="001A75F6">
            <w:pPr>
              <w:spacing w:before="60" w:after="60"/>
              <w:jc w:val="center"/>
            </w:pPr>
            <w:r w:rsidRPr="00966376">
              <w:rPr>
                <w:u w:val="single"/>
              </w:rPr>
              <w:t>ADEDİ</w:t>
            </w:r>
          </w:p>
        </w:tc>
      </w:tr>
      <w:tr w:rsidR="00A6592E" w:rsidRPr="00966376" w:rsidTr="001A75F6">
        <w:trPr>
          <w:jc w:val="center"/>
        </w:trPr>
        <w:tc>
          <w:tcPr>
            <w:tcW w:w="1287" w:type="dxa"/>
          </w:tcPr>
          <w:p w:rsidR="00A6592E" w:rsidRPr="00966376" w:rsidRDefault="00A6592E" w:rsidP="001A75F6">
            <w:pPr>
              <w:spacing w:before="60" w:after="60"/>
              <w:jc w:val="both"/>
            </w:pPr>
            <w:r w:rsidRPr="00966376">
              <w:t>GİH</w:t>
            </w:r>
          </w:p>
        </w:tc>
        <w:tc>
          <w:tcPr>
            <w:tcW w:w="3060" w:type="dxa"/>
          </w:tcPr>
          <w:p w:rsidR="00A6592E" w:rsidRPr="00966376" w:rsidRDefault="00A6592E" w:rsidP="001A75F6">
            <w:pPr>
              <w:spacing w:before="60" w:after="60"/>
              <w:jc w:val="both"/>
            </w:pPr>
            <w:r w:rsidRPr="00966376">
              <w:t xml:space="preserve">Strateji Geliştirme Başkanı  </w:t>
            </w:r>
          </w:p>
        </w:tc>
        <w:tc>
          <w:tcPr>
            <w:tcW w:w="2374" w:type="dxa"/>
          </w:tcPr>
          <w:p w:rsidR="00A6592E" w:rsidRPr="00966376" w:rsidRDefault="00A6592E" w:rsidP="001A75F6">
            <w:pPr>
              <w:spacing w:before="60" w:after="60"/>
              <w:jc w:val="center"/>
            </w:pPr>
            <w:r w:rsidRPr="00966376">
              <w:t>1</w:t>
            </w:r>
          </w:p>
        </w:tc>
        <w:tc>
          <w:tcPr>
            <w:tcW w:w="963" w:type="dxa"/>
          </w:tcPr>
          <w:p w:rsidR="00A6592E" w:rsidRPr="00966376" w:rsidRDefault="00A6592E" w:rsidP="001A75F6">
            <w:pPr>
              <w:spacing w:before="60" w:after="60"/>
              <w:jc w:val="center"/>
            </w:pPr>
            <w:r w:rsidRPr="00966376">
              <w:t>13</w:t>
            </w:r>
          </w:p>
        </w:tc>
      </w:tr>
      <w:tr w:rsidR="00A6592E" w:rsidRPr="00966376" w:rsidTr="001A75F6">
        <w:trPr>
          <w:jc w:val="center"/>
        </w:trPr>
        <w:tc>
          <w:tcPr>
            <w:tcW w:w="1287" w:type="dxa"/>
          </w:tcPr>
          <w:p w:rsidR="00A6592E" w:rsidRPr="00966376" w:rsidRDefault="00A6592E" w:rsidP="001A75F6">
            <w:pPr>
              <w:spacing w:before="60" w:after="60"/>
              <w:jc w:val="both"/>
            </w:pPr>
            <w:r w:rsidRPr="00966376">
              <w:t>GİH</w:t>
            </w:r>
          </w:p>
        </w:tc>
        <w:tc>
          <w:tcPr>
            <w:tcW w:w="3060" w:type="dxa"/>
          </w:tcPr>
          <w:p w:rsidR="00A6592E" w:rsidRPr="00966376" w:rsidRDefault="00A6592E" w:rsidP="001A75F6">
            <w:pPr>
              <w:spacing w:before="60" w:after="60"/>
              <w:jc w:val="both"/>
            </w:pPr>
            <w:r w:rsidRPr="00966376">
              <w:t>Daire Başkanı</w:t>
            </w:r>
          </w:p>
        </w:tc>
        <w:tc>
          <w:tcPr>
            <w:tcW w:w="2374" w:type="dxa"/>
          </w:tcPr>
          <w:p w:rsidR="00A6592E" w:rsidRPr="00966376" w:rsidRDefault="00A6592E" w:rsidP="001A75F6">
            <w:pPr>
              <w:spacing w:before="60" w:after="60"/>
              <w:jc w:val="center"/>
            </w:pPr>
            <w:r w:rsidRPr="00966376">
              <w:t>1</w:t>
            </w:r>
          </w:p>
        </w:tc>
        <w:tc>
          <w:tcPr>
            <w:tcW w:w="963" w:type="dxa"/>
          </w:tcPr>
          <w:p w:rsidR="00A6592E" w:rsidRPr="00966376" w:rsidRDefault="00A6592E" w:rsidP="001A75F6">
            <w:pPr>
              <w:spacing w:before="60" w:after="60"/>
              <w:jc w:val="center"/>
            </w:pPr>
            <w:r w:rsidRPr="00966376">
              <w:t>54</w:t>
            </w:r>
          </w:p>
        </w:tc>
      </w:tr>
      <w:tr w:rsidR="00A6592E" w:rsidRPr="00966376" w:rsidTr="001A75F6">
        <w:trPr>
          <w:jc w:val="center"/>
        </w:trPr>
        <w:tc>
          <w:tcPr>
            <w:tcW w:w="1287" w:type="dxa"/>
          </w:tcPr>
          <w:p w:rsidR="00A6592E" w:rsidRPr="00966376" w:rsidRDefault="00A6592E" w:rsidP="001A75F6">
            <w:pPr>
              <w:spacing w:before="60" w:after="60"/>
              <w:jc w:val="both"/>
            </w:pPr>
            <w:r w:rsidRPr="00966376">
              <w:t>MİAH</w:t>
            </w:r>
          </w:p>
        </w:tc>
        <w:tc>
          <w:tcPr>
            <w:tcW w:w="3060" w:type="dxa"/>
          </w:tcPr>
          <w:p w:rsidR="00A6592E" w:rsidRPr="00966376" w:rsidRDefault="00A6592E" w:rsidP="001A75F6">
            <w:pPr>
              <w:spacing w:before="60" w:after="60"/>
              <w:jc w:val="both"/>
            </w:pPr>
            <w:r w:rsidRPr="00966376">
              <w:t>Strateji Geliştirme Başkanı</w:t>
            </w:r>
          </w:p>
        </w:tc>
        <w:tc>
          <w:tcPr>
            <w:tcW w:w="2374" w:type="dxa"/>
          </w:tcPr>
          <w:p w:rsidR="00A6592E" w:rsidRPr="00966376" w:rsidRDefault="00A6592E" w:rsidP="001A75F6">
            <w:pPr>
              <w:spacing w:before="60" w:after="60"/>
              <w:jc w:val="center"/>
            </w:pPr>
            <w:r w:rsidRPr="00966376">
              <w:t>1</w:t>
            </w:r>
          </w:p>
        </w:tc>
        <w:tc>
          <w:tcPr>
            <w:tcW w:w="963" w:type="dxa"/>
          </w:tcPr>
          <w:p w:rsidR="00A6592E" w:rsidRPr="00966376" w:rsidRDefault="00A6592E" w:rsidP="001A75F6">
            <w:pPr>
              <w:spacing w:before="60" w:after="60"/>
              <w:jc w:val="center"/>
            </w:pPr>
            <w:r w:rsidRPr="00966376">
              <w:t>1</w:t>
            </w:r>
          </w:p>
        </w:tc>
      </w:tr>
      <w:tr w:rsidR="00A6592E" w:rsidRPr="00966376" w:rsidTr="001A75F6">
        <w:trPr>
          <w:jc w:val="center"/>
        </w:trPr>
        <w:tc>
          <w:tcPr>
            <w:tcW w:w="1287" w:type="dxa"/>
          </w:tcPr>
          <w:p w:rsidR="00A6592E" w:rsidRPr="00966376" w:rsidRDefault="00A6592E" w:rsidP="001A75F6">
            <w:pPr>
              <w:spacing w:before="60" w:after="60"/>
              <w:jc w:val="both"/>
            </w:pPr>
            <w:r w:rsidRPr="00966376">
              <w:t>MİAH</w:t>
            </w:r>
          </w:p>
        </w:tc>
        <w:tc>
          <w:tcPr>
            <w:tcW w:w="3060" w:type="dxa"/>
          </w:tcPr>
          <w:p w:rsidR="00A6592E" w:rsidRPr="00966376" w:rsidRDefault="00A6592E" w:rsidP="001A75F6">
            <w:pPr>
              <w:spacing w:before="60" w:after="60"/>
              <w:jc w:val="both"/>
            </w:pPr>
            <w:r w:rsidRPr="00966376">
              <w:t>Daire Başkanı</w:t>
            </w:r>
          </w:p>
        </w:tc>
        <w:tc>
          <w:tcPr>
            <w:tcW w:w="2374" w:type="dxa"/>
          </w:tcPr>
          <w:p w:rsidR="00A6592E" w:rsidRPr="00966376" w:rsidRDefault="00A6592E" w:rsidP="001A75F6">
            <w:pPr>
              <w:spacing w:before="60" w:after="60"/>
              <w:jc w:val="center"/>
            </w:pPr>
            <w:r w:rsidRPr="00966376">
              <w:t>1</w:t>
            </w:r>
          </w:p>
        </w:tc>
        <w:tc>
          <w:tcPr>
            <w:tcW w:w="963" w:type="dxa"/>
          </w:tcPr>
          <w:p w:rsidR="00A6592E" w:rsidRPr="00966376" w:rsidRDefault="00A6592E" w:rsidP="001A75F6">
            <w:pPr>
              <w:spacing w:before="60" w:after="60"/>
              <w:jc w:val="center"/>
            </w:pPr>
            <w:r w:rsidRPr="00966376">
              <w:t>3</w:t>
            </w:r>
          </w:p>
        </w:tc>
      </w:tr>
    </w:tbl>
    <w:p w:rsidR="00A6592E" w:rsidRPr="00966376" w:rsidRDefault="00A6592E" w:rsidP="00A6592E">
      <w:pPr>
        <w:spacing w:before="60" w:after="60"/>
        <w:ind w:firstLine="340"/>
        <w:jc w:val="both"/>
      </w:pPr>
      <w:r w:rsidRPr="00966376">
        <w:tab/>
      </w:r>
      <w:r w:rsidRPr="00966376">
        <w:tab/>
      </w:r>
      <w:r w:rsidRPr="00966376">
        <w:tab/>
      </w:r>
      <w:r w:rsidRPr="00966376">
        <w:tab/>
        <w:t xml:space="preserve">  </w:t>
      </w:r>
      <w:r w:rsidRPr="00966376">
        <w:tab/>
      </w:r>
    </w:p>
    <w:p w:rsidR="00A6592E" w:rsidRPr="00966376" w:rsidRDefault="00A6592E" w:rsidP="00A6592E">
      <w:pPr>
        <w:numPr>
          <w:ilvl w:val="0"/>
          <w:numId w:val="2"/>
        </w:numPr>
        <w:spacing w:before="60" w:after="60"/>
        <w:jc w:val="center"/>
      </w:pPr>
      <w:r w:rsidRPr="00966376">
        <w:t>BÖLÜMÜ</w:t>
      </w:r>
    </w:p>
    <w:tbl>
      <w:tblPr>
        <w:tblStyle w:val="TabloKlavuzu"/>
        <w:tblW w:w="0" w:type="auto"/>
        <w:jc w:val="center"/>
        <w:tblInd w:w="-1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780"/>
        <w:gridCol w:w="2622"/>
        <w:gridCol w:w="963"/>
      </w:tblGrid>
      <w:tr w:rsidR="00A6592E" w:rsidRPr="00966376" w:rsidTr="001A75F6">
        <w:trPr>
          <w:jc w:val="center"/>
        </w:trPr>
        <w:tc>
          <w:tcPr>
            <w:tcW w:w="3780" w:type="dxa"/>
          </w:tcPr>
          <w:p w:rsidR="00A6592E" w:rsidRPr="00966376" w:rsidRDefault="00A6592E" w:rsidP="001A75F6">
            <w:pPr>
              <w:spacing w:before="60" w:after="60"/>
              <w:jc w:val="center"/>
            </w:pPr>
            <w:r w:rsidRPr="00966376">
              <w:rPr>
                <w:u w:val="single"/>
              </w:rPr>
              <w:t>UNVANI</w:t>
            </w:r>
          </w:p>
        </w:tc>
        <w:tc>
          <w:tcPr>
            <w:tcW w:w="2622" w:type="dxa"/>
          </w:tcPr>
          <w:p w:rsidR="00A6592E" w:rsidRPr="00966376" w:rsidRDefault="00A6592E" w:rsidP="001A75F6">
            <w:pPr>
              <w:spacing w:before="60" w:after="60"/>
              <w:jc w:val="center"/>
            </w:pPr>
            <w:r w:rsidRPr="00966376">
              <w:rPr>
                <w:u w:val="single"/>
              </w:rPr>
              <w:t>KADRO DERECESİ</w:t>
            </w:r>
          </w:p>
        </w:tc>
        <w:tc>
          <w:tcPr>
            <w:tcW w:w="963" w:type="dxa"/>
          </w:tcPr>
          <w:p w:rsidR="00A6592E" w:rsidRPr="00966376" w:rsidRDefault="00A6592E" w:rsidP="001A75F6">
            <w:pPr>
              <w:spacing w:before="60" w:after="60"/>
              <w:jc w:val="center"/>
            </w:pPr>
            <w:r w:rsidRPr="00966376">
              <w:rPr>
                <w:u w:val="single"/>
              </w:rPr>
              <w:t>ADEDİ</w:t>
            </w:r>
          </w:p>
        </w:tc>
      </w:tr>
      <w:tr w:rsidR="00A6592E" w:rsidRPr="00966376" w:rsidTr="001A75F6">
        <w:trPr>
          <w:jc w:val="center"/>
        </w:trPr>
        <w:tc>
          <w:tcPr>
            <w:tcW w:w="3780" w:type="dxa"/>
          </w:tcPr>
          <w:p w:rsidR="00A6592E" w:rsidRPr="00966376" w:rsidRDefault="00A6592E" w:rsidP="001A75F6">
            <w:pPr>
              <w:spacing w:before="60" w:after="60"/>
              <w:jc w:val="both"/>
            </w:pPr>
            <w:r w:rsidRPr="00966376">
              <w:t xml:space="preserve">Strateji Geliştirme Başkanı  </w:t>
            </w:r>
          </w:p>
        </w:tc>
        <w:tc>
          <w:tcPr>
            <w:tcW w:w="2622" w:type="dxa"/>
          </w:tcPr>
          <w:p w:rsidR="00A6592E" w:rsidRPr="00966376" w:rsidRDefault="00A6592E" w:rsidP="001A75F6">
            <w:pPr>
              <w:spacing w:before="60" w:after="60"/>
              <w:jc w:val="center"/>
            </w:pPr>
            <w:r w:rsidRPr="00966376">
              <w:t>1</w:t>
            </w:r>
          </w:p>
        </w:tc>
        <w:tc>
          <w:tcPr>
            <w:tcW w:w="963" w:type="dxa"/>
          </w:tcPr>
          <w:p w:rsidR="00A6592E" w:rsidRPr="00966376" w:rsidRDefault="00A6592E" w:rsidP="001A75F6">
            <w:pPr>
              <w:spacing w:before="60" w:after="60"/>
              <w:jc w:val="center"/>
            </w:pPr>
            <w:r w:rsidRPr="00966376">
              <w:t>1</w:t>
            </w:r>
          </w:p>
        </w:tc>
      </w:tr>
      <w:tr w:rsidR="00A6592E" w:rsidRPr="00966376" w:rsidTr="001A75F6">
        <w:trPr>
          <w:jc w:val="center"/>
        </w:trPr>
        <w:tc>
          <w:tcPr>
            <w:tcW w:w="3780" w:type="dxa"/>
          </w:tcPr>
          <w:p w:rsidR="00A6592E" w:rsidRPr="00966376" w:rsidRDefault="00A6592E" w:rsidP="001A75F6">
            <w:pPr>
              <w:spacing w:before="60" w:after="60"/>
              <w:jc w:val="both"/>
            </w:pPr>
            <w:r w:rsidRPr="00966376">
              <w:t>Daire Başkanı</w:t>
            </w:r>
          </w:p>
        </w:tc>
        <w:tc>
          <w:tcPr>
            <w:tcW w:w="2622" w:type="dxa"/>
          </w:tcPr>
          <w:p w:rsidR="00A6592E" w:rsidRPr="00966376" w:rsidRDefault="00A6592E" w:rsidP="001A75F6">
            <w:pPr>
              <w:spacing w:before="60" w:after="60"/>
              <w:jc w:val="center"/>
            </w:pPr>
            <w:r w:rsidRPr="00966376">
              <w:t>1</w:t>
            </w:r>
          </w:p>
        </w:tc>
        <w:tc>
          <w:tcPr>
            <w:tcW w:w="963" w:type="dxa"/>
          </w:tcPr>
          <w:p w:rsidR="00A6592E" w:rsidRPr="00966376" w:rsidRDefault="00A6592E" w:rsidP="001A75F6">
            <w:pPr>
              <w:spacing w:before="60" w:after="60"/>
              <w:jc w:val="center"/>
            </w:pPr>
            <w:r w:rsidRPr="00966376">
              <w:t>3</w:t>
            </w:r>
          </w:p>
        </w:tc>
      </w:tr>
    </w:tbl>
    <w:p w:rsidR="00A6592E" w:rsidRPr="00966376" w:rsidRDefault="00A6592E" w:rsidP="00A6592E">
      <w:pPr>
        <w:spacing w:before="60" w:after="60"/>
        <w:ind w:firstLine="340"/>
        <w:jc w:val="both"/>
      </w:pPr>
    </w:p>
    <w:p w:rsidR="00A6592E" w:rsidRPr="00966376" w:rsidRDefault="00A6592E" w:rsidP="00A6592E">
      <w:pPr>
        <w:pStyle w:val="Balk2"/>
        <w:ind w:firstLine="0"/>
        <w:jc w:val="center"/>
        <w:rPr>
          <w:sz w:val="24"/>
        </w:rPr>
      </w:pPr>
      <w:bookmarkStart w:id="507" w:name="_Toc206322688"/>
      <w:bookmarkStart w:id="508" w:name="_Toc206323237"/>
      <w:bookmarkStart w:id="509" w:name="_Toc210033403"/>
      <w:r w:rsidRPr="00966376">
        <w:rPr>
          <w:sz w:val="24"/>
        </w:rPr>
        <w:t>(2) SAYILI LİSTE</w:t>
      </w:r>
      <w:bookmarkEnd w:id="507"/>
      <w:bookmarkEnd w:id="508"/>
      <w:bookmarkEnd w:id="509"/>
    </w:p>
    <w:p w:rsidR="00A6592E" w:rsidRPr="00966376" w:rsidRDefault="00A6592E" w:rsidP="00A6592E">
      <w:pPr>
        <w:spacing w:before="60" w:after="60"/>
        <w:jc w:val="center"/>
        <w:rPr>
          <w:b/>
          <w:bCs/>
        </w:rPr>
      </w:pPr>
      <w:r w:rsidRPr="00966376">
        <w:rPr>
          <w:b/>
          <w:bCs/>
        </w:rPr>
        <w:t>İHDAS EDİLEN KADROLAR</w:t>
      </w:r>
    </w:p>
    <w:tbl>
      <w:tblPr>
        <w:tblStyle w:val="TabloKlavuzu"/>
        <w:tblW w:w="0" w:type="auto"/>
        <w:jc w:val="center"/>
        <w:tblInd w:w="-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017"/>
        <w:gridCol w:w="3649"/>
        <w:gridCol w:w="2397"/>
        <w:gridCol w:w="1083"/>
      </w:tblGrid>
      <w:tr w:rsidR="00A6592E" w:rsidRPr="00966376" w:rsidTr="001A75F6">
        <w:trPr>
          <w:jc w:val="center"/>
        </w:trPr>
        <w:tc>
          <w:tcPr>
            <w:tcW w:w="1017" w:type="dxa"/>
          </w:tcPr>
          <w:p w:rsidR="00A6592E" w:rsidRPr="00966376" w:rsidRDefault="00A6592E" w:rsidP="001A75F6">
            <w:pPr>
              <w:spacing w:before="60" w:after="60"/>
              <w:jc w:val="center"/>
            </w:pPr>
            <w:r w:rsidRPr="00966376">
              <w:rPr>
                <w:u w:val="single"/>
              </w:rPr>
              <w:t>SINIFI</w:t>
            </w:r>
          </w:p>
        </w:tc>
        <w:tc>
          <w:tcPr>
            <w:tcW w:w="3649" w:type="dxa"/>
          </w:tcPr>
          <w:p w:rsidR="00A6592E" w:rsidRPr="00966376" w:rsidRDefault="00A6592E" w:rsidP="001A75F6">
            <w:pPr>
              <w:spacing w:before="60" w:after="60"/>
              <w:jc w:val="center"/>
            </w:pPr>
            <w:r w:rsidRPr="00966376">
              <w:rPr>
                <w:u w:val="single"/>
              </w:rPr>
              <w:t>UNVANI</w:t>
            </w:r>
          </w:p>
        </w:tc>
        <w:tc>
          <w:tcPr>
            <w:tcW w:w="2397" w:type="dxa"/>
          </w:tcPr>
          <w:p w:rsidR="00A6592E" w:rsidRPr="00966376" w:rsidRDefault="00A6592E" w:rsidP="001A75F6">
            <w:pPr>
              <w:spacing w:before="60" w:after="60"/>
              <w:jc w:val="center"/>
            </w:pPr>
            <w:r w:rsidRPr="00966376">
              <w:rPr>
                <w:u w:val="single"/>
              </w:rPr>
              <w:t>KADRO DERECESİ</w:t>
            </w:r>
          </w:p>
        </w:tc>
        <w:tc>
          <w:tcPr>
            <w:tcW w:w="1083" w:type="dxa"/>
          </w:tcPr>
          <w:p w:rsidR="00A6592E" w:rsidRPr="00966376" w:rsidRDefault="00A6592E" w:rsidP="001A75F6">
            <w:pPr>
              <w:spacing w:before="60" w:after="60"/>
              <w:jc w:val="center"/>
            </w:pPr>
            <w:r w:rsidRPr="00966376">
              <w:rPr>
                <w:u w:val="single"/>
              </w:rPr>
              <w:t>ADEDİ</w:t>
            </w:r>
          </w:p>
        </w:tc>
      </w:tr>
      <w:tr w:rsidR="00A6592E" w:rsidRPr="00966376" w:rsidTr="001A75F6">
        <w:trPr>
          <w:jc w:val="center"/>
        </w:trPr>
        <w:tc>
          <w:tcPr>
            <w:tcW w:w="1017" w:type="dxa"/>
          </w:tcPr>
          <w:p w:rsidR="00A6592E" w:rsidRPr="00966376" w:rsidRDefault="00A6592E" w:rsidP="001A75F6">
            <w:pPr>
              <w:spacing w:before="60" w:after="60"/>
              <w:jc w:val="both"/>
            </w:pPr>
            <w:r w:rsidRPr="00966376">
              <w:t>GİH</w:t>
            </w:r>
          </w:p>
        </w:tc>
        <w:tc>
          <w:tcPr>
            <w:tcW w:w="3649" w:type="dxa"/>
          </w:tcPr>
          <w:p w:rsidR="00A6592E" w:rsidRPr="00966376" w:rsidRDefault="00A6592E" w:rsidP="001A75F6">
            <w:pPr>
              <w:spacing w:before="60" w:after="60"/>
              <w:jc w:val="both"/>
            </w:pPr>
            <w:r w:rsidRPr="00966376">
              <w:t xml:space="preserve">Strateji Geliştirme Daire Başkanı  </w:t>
            </w:r>
          </w:p>
        </w:tc>
        <w:tc>
          <w:tcPr>
            <w:tcW w:w="2397" w:type="dxa"/>
          </w:tcPr>
          <w:p w:rsidR="00A6592E" w:rsidRPr="00966376" w:rsidRDefault="00A6592E" w:rsidP="001A75F6">
            <w:pPr>
              <w:spacing w:before="60" w:after="60"/>
              <w:jc w:val="center"/>
            </w:pPr>
            <w:r w:rsidRPr="00966376">
              <w:t>1</w:t>
            </w:r>
          </w:p>
        </w:tc>
        <w:tc>
          <w:tcPr>
            <w:tcW w:w="1083" w:type="dxa"/>
          </w:tcPr>
          <w:p w:rsidR="00A6592E" w:rsidRPr="00966376" w:rsidRDefault="00A6592E" w:rsidP="001A75F6">
            <w:pPr>
              <w:spacing w:before="60" w:after="60"/>
              <w:jc w:val="center"/>
            </w:pPr>
            <w:r w:rsidRPr="00966376">
              <w:t>23</w:t>
            </w:r>
          </w:p>
        </w:tc>
      </w:tr>
      <w:tr w:rsidR="00A6592E" w:rsidRPr="00966376" w:rsidTr="001A75F6">
        <w:trPr>
          <w:jc w:val="center"/>
        </w:trPr>
        <w:tc>
          <w:tcPr>
            <w:tcW w:w="1017" w:type="dxa"/>
          </w:tcPr>
          <w:p w:rsidR="00A6592E" w:rsidRPr="00966376" w:rsidRDefault="00A6592E" w:rsidP="001A75F6">
            <w:pPr>
              <w:spacing w:before="60" w:after="60"/>
              <w:jc w:val="both"/>
            </w:pPr>
            <w:r w:rsidRPr="00966376">
              <w:t>GİH</w:t>
            </w:r>
          </w:p>
        </w:tc>
        <w:tc>
          <w:tcPr>
            <w:tcW w:w="3649" w:type="dxa"/>
          </w:tcPr>
          <w:p w:rsidR="00A6592E" w:rsidRPr="00966376" w:rsidRDefault="00A6592E" w:rsidP="001A75F6">
            <w:pPr>
              <w:spacing w:before="60" w:after="60"/>
              <w:jc w:val="both"/>
            </w:pPr>
            <w:r w:rsidRPr="00966376">
              <w:t xml:space="preserve">Strateji Geliştirme Daire Başkanı  </w:t>
            </w:r>
          </w:p>
        </w:tc>
        <w:tc>
          <w:tcPr>
            <w:tcW w:w="2397" w:type="dxa"/>
          </w:tcPr>
          <w:p w:rsidR="00A6592E" w:rsidRPr="00966376" w:rsidRDefault="00A6592E" w:rsidP="001A75F6">
            <w:pPr>
              <w:spacing w:before="60" w:after="60"/>
              <w:jc w:val="center"/>
            </w:pPr>
            <w:r w:rsidRPr="00966376">
              <w:t>1</w:t>
            </w:r>
          </w:p>
        </w:tc>
        <w:tc>
          <w:tcPr>
            <w:tcW w:w="1083" w:type="dxa"/>
          </w:tcPr>
          <w:p w:rsidR="00A6592E" w:rsidRPr="00966376" w:rsidRDefault="00A6592E" w:rsidP="001A75F6">
            <w:pPr>
              <w:spacing w:before="60" w:after="60"/>
              <w:jc w:val="center"/>
            </w:pPr>
            <w:r w:rsidRPr="00966376">
              <w:t>1</w:t>
            </w:r>
          </w:p>
        </w:tc>
      </w:tr>
    </w:tbl>
    <w:p w:rsidR="00A6592E" w:rsidRPr="00966376" w:rsidRDefault="00A6592E" w:rsidP="00A6592E">
      <w:pPr>
        <w:spacing w:before="60" w:after="60"/>
        <w:jc w:val="center"/>
        <w:rPr>
          <w:b/>
          <w:bCs/>
        </w:rPr>
      </w:pPr>
    </w:p>
    <w:p w:rsidR="00A6592E" w:rsidRPr="00966376" w:rsidRDefault="00A6592E" w:rsidP="00A6592E">
      <w:pPr>
        <w:pStyle w:val="Balk2"/>
        <w:ind w:firstLine="0"/>
        <w:jc w:val="center"/>
        <w:rPr>
          <w:sz w:val="24"/>
        </w:rPr>
      </w:pPr>
      <w:bookmarkStart w:id="510" w:name="_Toc206322689"/>
      <w:bookmarkStart w:id="511" w:name="_Toc206323238"/>
      <w:bookmarkStart w:id="512" w:name="_Toc210033404"/>
      <w:r w:rsidRPr="00966376">
        <w:rPr>
          <w:sz w:val="24"/>
        </w:rPr>
        <w:t>(3) SAYILI LİSTE</w:t>
      </w:r>
      <w:bookmarkEnd w:id="510"/>
      <w:bookmarkEnd w:id="511"/>
      <w:bookmarkEnd w:id="512"/>
    </w:p>
    <w:p w:rsidR="00A6592E" w:rsidRPr="00966376" w:rsidRDefault="00A6592E" w:rsidP="00A6592E">
      <w:pPr>
        <w:spacing w:before="60" w:after="60"/>
        <w:jc w:val="center"/>
        <w:rPr>
          <w:b/>
          <w:bCs/>
        </w:rPr>
      </w:pPr>
      <w:r w:rsidRPr="00966376">
        <w:rPr>
          <w:b/>
          <w:bCs/>
        </w:rPr>
        <w:t>İHDAS EDİLEN KADROLAR</w:t>
      </w:r>
    </w:p>
    <w:tbl>
      <w:tblPr>
        <w:tblStyle w:val="TabloKlavuzu"/>
        <w:tblW w:w="0" w:type="auto"/>
        <w:jc w:val="center"/>
        <w:tblInd w:w="-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053"/>
        <w:gridCol w:w="3600"/>
        <w:gridCol w:w="2498"/>
        <w:gridCol w:w="1102"/>
      </w:tblGrid>
      <w:tr w:rsidR="00A6592E" w:rsidRPr="00966376" w:rsidTr="001A75F6">
        <w:trPr>
          <w:jc w:val="center"/>
        </w:trPr>
        <w:tc>
          <w:tcPr>
            <w:tcW w:w="1053" w:type="dxa"/>
          </w:tcPr>
          <w:p w:rsidR="00A6592E" w:rsidRPr="00966376" w:rsidRDefault="00A6592E" w:rsidP="001A75F6">
            <w:pPr>
              <w:spacing w:before="60" w:after="60"/>
              <w:jc w:val="center"/>
            </w:pPr>
            <w:r w:rsidRPr="00966376">
              <w:rPr>
                <w:u w:val="single"/>
              </w:rPr>
              <w:t>SINIFI</w:t>
            </w:r>
          </w:p>
        </w:tc>
        <w:tc>
          <w:tcPr>
            <w:tcW w:w="3600" w:type="dxa"/>
          </w:tcPr>
          <w:p w:rsidR="00A6592E" w:rsidRPr="00966376" w:rsidRDefault="00A6592E" w:rsidP="001A75F6">
            <w:pPr>
              <w:spacing w:before="60" w:after="60"/>
              <w:jc w:val="center"/>
            </w:pPr>
            <w:r w:rsidRPr="00966376">
              <w:rPr>
                <w:u w:val="single"/>
              </w:rPr>
              <w:t>UNVANI</w:t>
            </w:r>
          </w:p>
        </w:tc>
        <w:tc>
          <w:tcPr>
            <w:tcW w:w="2498" w:type="dxa"/>
          </w:tcPr>
          <w:p w:rsidR="00A6592E" w:rsidRPr="00966376" w:rsidRDefault="00A6592E" w:rsidP="001A75F6">
            <w:pPr>
              <w:spacing w:before="60" w:after="60"/>
              <w:jc w:val="center"/>
            </w:pPr>
            <w:r w:rsidRPr="00966376">
              <w:rPr>
                <w:u w:val="single"/>
              </w:rPr>
              <w:t>KADRO DERECESİ</w:t>
            </w:r>
          </w:p>
        </w:tc>
        <w:tc>
          <w:tcPr>
            <w:tcW w:w="1102" w:type="dxa"/>
          </w:tcPr>
          <w:p w:rsidR="00A6592E" w:rsidRPr="00966376" w:rsidRDefault="00A6592E" w:rsidP="001A75F6">
            <w:pPr>
              <w:spacing w:before="60" w:after="60"/>
              <w:jc w:val="center"/>
            </w:pPr>
            <w:r w:rsidRPr="00966376">
              <w:rPr>
                <w:u w:val="single"/>
              </w:rPr>
              <w:t>ADEDİ</w:t>
            </w:r>
          </w:p>
        </w:tc>
      </w:tr>
      <w:tr w:rsidR="00A6592E" w:rsidRPr="00966376" w:rsidTr="001A75F6">
        <w:trPr>
          <w:jc w:val="center"/>
        </w:trPr>
        <w:tc>
          <w:tcPr>
            <w:tcW w:w="1053" w:type="dxa"/>
          </w:tcPr>
          <w:p w:rsidR="00A6592E" w:rsidRPr="00966376" w:rsidRDefault="00A6592E" w:rsidP="001A75F6">
            <w:pPr>
              <w:spacing w:before="60" w:after="60"/>
              <w:jc w:val="both"/>
            </w:pPr>
            <w:r w:rsidRPr="00966376">
              <w:t>GİH</w:t>
            </w:r>
          </w:p>
        </w:tc>
        <w:tc>
          <w:tcPr>
            <w:tcW w:w="3600" w:type="dxa"/>
          </w:tcPr>
          <w:p w:rsidR="00A6592E" w:rsidRPr="00966376" w:rsidRDefault="00A6592E" w:rsidP="001A75F6">
            <w:pPr>
              <w:spacing w:before="60" w:after="60"/>
              <w:jc w:val="both"/>
            </w:pPr>
            <w:r w:rsidRPr="00966376">
              <w:t xml:space="preserve">Strateji Geliştirme Daire Başkanı  </w:t>
            </w:r>
          </w:p>
        </w:tc>
        <w:tc>
          <w:tcPr>
            <w:tcW w:w="2498" w:type="dxa"/>
          </w:tcPr>
          <w:p w:rsidR="00A6592E" w:rsidRPr="00966376" w:rsidRDefault="00A6592E" w:rsidP="001A75F6">
            <w:pPr>
              <w:spacing w:before="60" w:after="60"/>
              <w:jc w:val="center"/>
            </w:pPr>
            <w:r w:rsidRPr="00966376">
              <w:t>1</w:t>
            </w:r>
          </w:p>
        </w:tc>
        <w:tc>
          <w:tcPr>
            <w:tcW w:w="1102" w:type="dxa"/>
          </w:tcPr>
          <w:p w:rsidR="00A6592E" w:rsidRPr="00966376" w:rsidRDefault="00A6592E" w:rsidP="001A75F6">
            <w:pPr>
              <w:spacing w:before="60" w:after="60"/>
              <w:jc w:val="center"/>
            </w:pPr>
            <w:r w:rsidRPr="00966376">
              <w:t>53</w:t>
            </w:r>
          </w:p>
        </w:tc>
      </w:tr>
    </w:tbl>
    <w:p w:rsidR="00A6592E" w:rsidRPr="00966376" w:rsidRDefault="00A6592E" w:rsidP="00A6592E">
      <w:pPr>
        <w:spacing w:before="60" w:after="60"/>
        <w:jc w:val="center"/>
        <w:rPr>
          <w:b/>
          <w:bCs/>
        </w:rPr>
      </w:pPr>
    </w:p>
    <w:p w:rsidR="00A6592E" w:rsidRPr="00966376" w:rsidRDefault="00A6592E" w:rsidP="00A6592E">
      <w:pPr>
        <w:pStyle w:val="Balk2"/>
        <w:ind w:firstLine="0"/>
        <w:jc w:val="center"/>
        <w:rPr>
          <w:sz w:val="24"/>
        </w:rPr>
      </w:pPr>
      <w:bookmarkStart w:id="513" w:name="_Toc206322690"/>
      <w:bookmarkStart w:id="514" w:name="_Toc206323239"/>
      <w:bookmarkStart w:id="515" w:name="_Toc210033405"/>
      <w:r w:rsidRPr="00966376">
        <w:rPr>
          <w:sz w:val="24"/>
        </w:rPr>
        <w:t>(4) SAYILI LİSTE</w:t>
      </w:r>
      <w:bookmarkEnd w:id="513"/>
      <w:bookmarkEnd w:id="514"/>
      <w:bookmarkEnd w:id="515"/>
    </w:p>
    <w:p w:rsidR="00A6592E" w:rsidRPr="00966376" w:rsidRDefault="00A6592E" w:rsidP="00A6592E">
      <w:pPr>
        <w:spacing w:before="60" w:after="60"/>
        <w:jc w:val="center"/>
        <w:rPr>
          <w:b/>
          <w:bCs/>
        </w:rPr>
      </w:pPr>
      <w:r w:rsidRPr="00966376">
        <w:rPr>
          <w:b/>
          <w:bCs/>
        </w:rPr>
        <w:t>İHDAS EDİLEN KADROLAR</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017"/>
        <w:gridCol w:w="1752"/>
        <w:gridCol w:w="2397"/>
        <w:gridCol w:w="1083"/>
      </w:tblGrid>
      <w:tr w:rsidR="00A6592E" w:rsidRPr="00966376" w:rsidTr="001A75F6">
        <w:trPr>
          <w:jc w:val="center"/>
        </w:trPr>
        <w:tc>
          <w:tcPr>
            <w:tcW w:w="1017" w:type="dxa"/>
          </w:tcPr>
          <w:p w:rsidR="00A6592E" w:rsidRPr="00966376" w:rsidRDefault="00A6592E" w:rsidP="001A75F6">
            <w:pPr>
              <w:spacing w:before="60" w:after="60"/>
              <w:jc w:val="center"/>
            </w:pPr>
            <w:r w:rsidRPr="00966376">
              <w:rPr>
                <w:u w:val="single"/>
              </w:rPr>
              <w:t>SINIFI</w:t>
            </w:r>
          </w:p>
        </w:tc>
        <w:tc>
          <w:tcPr>
            <w:tcW w:w="1752" w:type="dxa"/>
          </w:tcPr>
          <w:p w:rsidR="00A6592E" w:rsidRPr="00966376" w:rsidRDefault="00A6592E" w:rsidP="001A75F6">
            <w:pPr>
              <w:spacing w:before="60" w:after="60"/>
              <w:jc w:val="center"/>
            </w:pPr>
            <w:r w:rsidRPr="00966376">
              <w:rPr>
                <w:u w:val="single"/>
              </w:rPr>
              <w:t>UNVANI</w:t>
            </w:r>
          </w:p>
        </w:tc>
        <w:tc>
          <w:tcPr>
            <w:tcW w:w="2397" w:type="dxa"/>
          </w:tcPr>
          <w:p w:rsidR="00A6592E" w:rsidRPr="00966376" w:rsidRDefault="00A6592E" w:rsidP="001A75F6">
            <w:pPr>
              <w:spacing w:before="60" w:after="60"/>
              <w:jc w:val="center"/>
            </w:pPr>
            <w:r w:rsidRPr="00966376">
              <w:rPr>
                <w:u w:val="single"/>
              </w:rPr>
              <w:t>KADRO DERECESİ</w:t>
            </w:r>
          </w:p>
        </w:tc>
        <w:tc>
          <w:tcPr>
            <w:tcW w:w="1083" w:type="dxa"/>
          </w:tcPr>
          <w:p w:rsidR="00A6592E" w:rsidRPr="00966376" w:rsidRDefault="00A6592E" w:rsidP="001A75F6">
            <w:pPr>
              <w:spacing w:before="60" w:after="60"/>
              <w:jc w:val="center"/>
            </w:pPr>
            <w:r w:rsidRPr="00966376">
              <w:rPr>
                <w:u w:val="single"/>
              </w:rPr>
              <w:t>ADEDİ</w:t>
            </w:r>
          </w:p>
        </w:tc>
      </w:tr>
      <w:tr w:rsidR="00A6592E" w:rsidRPr="00966376" w:rsidTr="001A75F6">
        <w:trPr>
          <w:jc w:val="center"/>
        </w:trPr>
        <w:tc>
          <w:tcPr>
            <w:tcW w:w="1017" w:type="dxa"/>
          </w:tcPr>
          <w:p w:rsidR="00A6592E" w:rsidRPr="00966376" w:rsidRDefault="00A6592E" w:rsidP="001A75F6">
            <w:pPr>
              <w:spacing w:before="60" w:after="60"/>
              <w:jc w:val="both"/>
            </w:pPr>
            <w:r w:rsidRPr="00966376">
              <w:t>GİH</w:t>
            </w:r>
          </w:p>
        </w:tc>
        <w:tc>
          <w:tcPr>
            <w:tcW w:w="1752" w:type="dxa"/>
          </w:tcPr>
          <w:p w:rsidR="00A6592E" w:rsidRPr="00966376" w:rsidRDefault="00A6592E" w:rsidP="001A75F6">
            <w:pPr>
              <w:spacing w:before="60" w:after="60"/>
              <w:jc w:val="both"/>
            </w:pPr>
            <w:r w:rsidRPr="00966376">
              <w:t xml:space="preserve">Müdür </w:t>
            </w:r>
            <w:r w:rsidRPr="00966376">
              <w:tab/>
            </w:r>
          </w:p>
        </w:tc>
        <w:tc>
          <w:tcPr>
            <w:tcW w:w="2397" w:type="dxa"/>
          </w:tcPr>
          <w:p w:rsidR="00A6592E" w:rsidRPr="00966376" w:rsidRDefault="00A6592E" w:rsidP="001A75F6">
            <w:pPr>
              <w:spacing w:before="60" w:after="60"/>
              <w:jc w:val="center"/>
            </w:pPr>
            <w:r w:rsidRPr="00966376">
              <w:t>1</w:t>
            </w:r>
          </w:p>
        </w:tc>
        <w:tc>
          <w:tcPr>
            <w:tcW w:w="1083" w:type="dxa"/>
          </w:tcPr>
          <w:p w:rsidR="00A6592E" w:rsidRPr="00966376" w:rsidRDefault="00A6592E" w:rsidP="001A75F6">
            <w:pPr>
              <w:spacing w:before="60" w:after="60"/>
              <w:jc w:val="center"/>
            </w:pPr>
            <w:r w:rsidRPr="00966376">
              <w:t>12</w:t>
            </w:r>
          </w:p>
        </w:tc>
      </w:tr>
    </w:tbl>
    <w:p w:rsidR="00A6592E" w:rsidRPr="00966376" w:rsidRDefault="00A6592E" w:rsidP="00A6592E">
      <w:pPr>
        <w:pStyle w:val="Balk2"/>
        <w:ind w:firstLine="0"/>
        <w:jc w:val="center"/>
        <w:rPr>
          <w:sz w:val="24"/>
        </w:rPr>
      </w:pPr>
    </w:p>
    <w:p w:rsidR="00A6592E" w:rsidRPr="00966376" w:rsidRDefault="00A6592E" w:rsidP="00A6592E">
      <w:r>
        <w:br w:type="page"/>
      </w:r>
    </w:p>
    <w:p w:rsidR="00A6592E" w:rsidRPr="00966376" w:rsidRDefault="00A6592E" w:rsidP="00A6592E">
      <w:pPr>
        <w:pStyle w:val="Balk2"/>
        <w:ind w:firstLine="0"/>
        <w:jc w:val="center"/>
        <w:rPr>
          <w:sz w:val="24"/>
        </w:rPr>
      </w:pPr>
      <w:bookmarkStart w:id="516" w:name="_Toc206322691"/>
      <w:bookmarkStart w:id="517" w:name="_Toc206323240"/>
      <w:bookmarkStart w:id="518" w:name="_Toc210033406"/>
      <w:r w:rsidRPr="00966376">
        <w:rPr>
          <w:sz w:val="24"/>
        </w:rPr>
        <w:lastRenderedPageBreak/>
        <w:t>(5) SAYILI LİSTE</w:t>
      </w:r>
      <w:bookmarkEnd w:id="516"/>
      <w:bookmarkEnd w:id="517"/>
      <w:bookmarkEnd w:id="518"/>
    </w:p>
    <w:p w:rsidR="00A6592E" w:rsidRPr="00966376" w:rsidRDefault="00A6592E" w:rsidP="00A6592E">
      <w:pPr>
        <w:spacing w:before="60" w:after="60"/>
        <w:ind w:firstLine="340"/>
        <w:jc w:val="both"/>
      </w:pPr>
      <w:proofErr w:type="gramStart"/>
      <w:r w:rsidRPr="00966376">
        <w:t>KURUMU      : GELİR</w:t>
      </w:r>
      <w:proofErr w:type="gramEnd"/>
      <w:r w:rsidRPr="00966376">
        <w:t xml:space="preserve"> İDARESİ BAŞKANLIĞI</w:t>
      </w:r>
    </w:p>
    <w:p w:rsidR="00A6592E" w:rsidRPr="00966376" w:rsidRDefault="00A6592E" w:rsidP="00A6592E">
      <w:pPr>
        <w:spacing w:before="60" w:after="60"/>
        <w:ind w:firstLine="340"/>
        <w:jc w:val="both"/>
      </w:pPr>
      <w:proofErr w:type="gramStart"/>
      <w:r w:rsidRPr="00966376">
        <w:t>TEŞKİLÂTI   : MERKEZ</w:t>
      </w:r>
      <w:proofErr w:type="gramEnd"/>
    </w:p>
    <w:p w:rsidR="00A6592E" w:rsidRPr="00966376" w:rsidRDefault="00A6592E" w:rsidP="00A6592E">
      <w:pPr>
        <w:jc w:val="center"/>
        <w:rPr>
          <w:b/>
        </w:rPr>
      </w:pPr>
      <w:bookmarkStart w:id="519" w:name="_Toc206323241"/>
      <w:r w:rsidRPr="00966376">
        <w:rPr>
          <w:b/>
        </w:rPr>
        <w:t>İHDAS EDİLEN KADROLAR</w:t>
      </w:r>
      <w:bookmarkEnd w:id="519"/>
    </w:p>
    <w:tbl>
      <w:tblPr>
        <w:tblStyle w:val="TabloKlavuzu"/>
        <w:tblW w:w="0" w:type="auto"/>
        <w:jc w:val="center"/>
        <w:tblInd w:w="-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297"/>
        <w:gridCol w:w="3060"/>
        <w:gridCol w:w="2384"/>
        <w:gridCol w:w="963"/>
      </w:tblGrid>
      <w:tr w:rsidR="00A6592E" w:rsidRPr="00966376" w:rsidTr="001A75F6">
        <w:trPr>
          <w:jc w:val="center"/>
        </w:trPr>
        <w:tc>
          <w:tcPr>
            <w:tcW w:w="1297" w:type="dxa"/>
          </w:tcPr>
          <w:p w:rsidR="00A6592E" w:rsidRPr="00966376" w:rsidRDefault="00A6592E" w:rsidP="001A75F6">
            <w:pPr>
              <w:spacing w:before="60" w:after="60"/>
              <w:jc w:val="center"/>
            </w:pPr>
            <w:r w:rsidRPr="00966376">
              <w:rPr>
                <w:u w:val="single"/>
              </w:rPr>
              <w:t>SINIFI</w:t>
            </w:r>
          </w:p>
        </w:tc>
        <w:tc>
          <w:tcPr>
            <w:tcW w:w="3060" w:type="dxa"/>
          </w:tcPr>
          <w:p w:rsidR="00A6592E" w:rsidRPr="00966376" w:rsidRDefault="00A6592E" w:rsidP="001A75F6">
            <w:pPr>
              <w:spacing w:before="60" w:after="60"/>
              <w:jc w:val="center"/>
            </w:pPr>
            <w:r w:rsidRPr="00966376">
              <w:rPr>
                <w:u w:val="single"/>
              </w:rPr>
              <w:t>UNVANI</w:t>
            </w:r>
          </w:p>
        </w:tc>
        <w:tc>
          <w:tcPr>
            <w:tcW w:w="2384" w:type="dxa"/>
          </w:tcPr>
          <w:p w:rsidR="00A6592E" w:rsidRPr="00966376" w:rsidRDefault="00A6592E" w:rsidP="001A75F6">
            <w:pPr>
              <w:spacing w:before="60" w:after="60"/>
              <w:jc w:val="center"/>
            </w:pPr>
            <w:r w:rsidRPr="00966376">
              <w:rPr>
                <w:u w:val="single"/>
              </w:rPr>
              <w:t>KADRO DERECESİ</w:t>
            </w:r>
          </w:p>
        </w:tc>
        <w:tc>
          <w:tcPr>
            <w:tcW w:w="963" w:type="dxa"/>
          </w:tcPr>
          <w:p w:rsidR="00A6592E" w:rsidRPr="00966376" w:rsidRDefault="00A6592E" w:rsidP="001A75F6">
            <w:pPr>
              <w:spacing w:before="60" w:after="60"/>
              <w:jc w:val="center"/>
            </w:pPr>
            <w:r w:rsidRPr="00966376">
              <w:rPr>
                <w:u w:val="single"/>
              </w:rPr>
              <w:t>ADEDİ</w:t>
            </w:r>
          </w:p>
        </w:tc>
      </w:tr>
      <w:tr w:rsidR="00A6592E" w:rsidRPr="00966376" w:rsidTr="001A75F6">
        <w:trPr>
          <w:jc w:val="center"/>
        </w:trPr>
        <w:tc>
          <w:tcPr>
            <w:tcW w:w="1297" w:type="dxa"/>
          </w:tcPr>
          <w:p w:rsidR="00A6592E" w:rsidRPr="00966376" w:rsidRDefault="00A6592E" w:rsidP="001A75F6">
            <w:pPr>
              <w:spacing w:before="60" w:after="60"/>
              <w:jc w:val="both"/>
            </w:pPr>
            <w:r w:rsidRPr="00966376">
              <w:t>GİH</w:t>
            </w:r>
          </w:p>
        </w:tc>
        <w:tc>
          <w:tcPr>
            <w:tcW w:w="3060" w:type="dxa"/>
          </w:tcPr>
          <w:p w:rsidR="00A6592E" w:rsidRPr="00966376" w:rsidRDefault="00A6592E" w:rsidP="001A75F6">
            <w:pPr>
              <w:spacing w:before="60" w:after="60"/>
              <w:jc w:val="both"/>
            </w:pPr>
            <w:r w:rsidRPr="00966376">
              <w:t>Gelir İdaresi Daire Başkanı</w:t>
            </w:r>
          </w:p>
        </w:tc>
        <w:tc>
          <w:tcPr>
            <w:tcW w:w="2384" w:type="dxa"/>
          </w:tcPr>
          <w:p w:rsidR="00A6592E" w:rsidRPr="00966376" w:rsidRDefault="00A6592E" w:rsidP="001A75F6">
            <w:pPr>
              <w:spacing w:before="60" w:after="60"/>
              <w:jc w:val="center"/>
            </w:pPr>
            <w:r w:rsidRPr="00966376">
              <w:t>1</w:t>
            </w:r>
          </w:p>
        </w:tc>
        <w:tc>
          <w:tcPr>
            <w:tcW w:w="963" w:type="dxa"/>
          </w:tcPr>
          <w:p w:rsidR="00A6592E" w:rsidRPr="00966376" w:rsidRDefault="00A6592E" w:rsidP="001A75F6">
            <w:pPr>
              <w:spacing w:before="60" w:after="60"/>
              <w:jc w:val="center"/>
            </w:pPr>
            <w:r w:rsidRPr="00966376">
              <w:t>2</w:t>
            </w:r>
          </w:p>
        </w:tc>
      </w:tr>
    </w:tbl>
    <w:p w:rsidR="00A6592E" w:rsidRPr="00966376" w:rsidRDefault="00A6592E" w:rsidP="00A6592E"/>
    <w:p w:rsidR="00A6592E" w:rsidRPr="00966376" w:rsidRDefault="00A6592E" w:rsidP="00A6592E">
      <w:pPr>
        <w:pStyle w:val="Balk1"/>
        <w:ind w:firstLine="360"/>
        <w:jc w:val="center"/>
        <w:rPr>
          <w:sz w:val="24"/>
          <w:szCs w:val="24"/>
        </w:rPr>
      </w:pPr>
      <w:r w:rsidRPr="00966376">
        <w:rPr>
          <w:sz w:val="24"/>
          <w:szCs w:val="24"/>
        </w:rPr>
        <w:br w:type="page"/>
      </w:r>
      <w:bookmarkStart w:id="520" w:name="_Toc210033407"/>
      <w:r w:rsidRPr="00966376">
        <w:rPr>
          <w:sz w:val="24"/>
          <w:szCs w:val="24"/>
        </w:rPr>
        <w:lastRenderedPageBreak/>
        <w:t>5217</w:t>
      </w:r>
      <w:r w:rsidRPr="00966376">
        <w:rPr>
          <w:sz w:val="24"/>
          <w:szCs w:val="24"/>
        </w:rPr>
        <w:t xml:space="preserve"> SAYILI KANUNUN 5018 SAYILI KANUNA İŞLENMEYEN GEÇİCİ 2 İNCİ MADDESİ</w:t>
      </w:r>
      <w:bookmarkEnd w:id="520"/>
    </w:p>
    <w:p w:rsidR="00A6592E" w:rsidRPr="00966376" w:rsidRDefault="00A6592E" w:rsidP="00A6592E">
      <w:pPr>
        <w:autoSpaceDE w:val="0"/>
        <w:autoSpaceDN w:val="0"/>
        <w:adjustRightInd w:val="0"/>
        <w:ind w:left="80" w:firstLine="280"/>
        <w:rPr>
          <w:b/>
          <w:bCs/>
        </w:rPr>
      </w:pPr>
    </w:p>
    <w:p w:rsidR="00A6592E" w:rsidRPr="00966376" w:rsidRDefault="00A6592E" w:rsidP="00A6592E">
      <w:pPr>
        <w:autoSpaceDE w:val="0"/>
        <w:autoSpaceDN w:val="0"/>
        <w:adjustRightInd w:val="0"/>
        <w:ind w:firstLine="709"/>
        <w:jc w:val="both"/>
      </w:pPr>
      <w:r w:rsidRPr="00966376">
        <w:rPr>
          <w:b/>
        </w:rPr>
        <w:t>GEÇİCİ MADDE 2 -</w:t>
      </w:r>
      <w:r w:rsidRPr="00966376">
        <w:t xml:space="preserve"> 10.12.2003 tarihli ve 5018 sayılı Kanuna ekli (II) sayılı Cetvelde sayılan özel bütçe kapsamındaki idarelerin ilgili mevzuatında gerekli düzenlemeler yapılıncaya kadar, devam eden özel gelir ve özel ödenek uygulamaları 2005 yılında da 2004 yılında olduğu gibi uygulanmaya devam olunur.</w:t>
      </w:r>
    </w:p>
    <w:p w:rsidR="00A6592E" w:rsidRPr="00966376" w:rsidRDefault="00A6592E" w:rsidP="00A6592E">
      <w:pPr>
        <w:autoSpaceDE w:val="0"/>
        <w:autoSpaceDN w:val="0"/>
        <w:adjustRightInd w:val="0"/>
        <w:ind w:firstLine="708"/>
        <w:jc w:val="both"/>
      </w:pPr>
    </w:p>
    <w:p w:rsidR="00A6592E" w:rsidRPr="00966376" w:rsidRDefault="00A6592E" w:rsidP="00A6592E">
      <w:pPr>
        <w:autoSpaceDE w:val="0"/>
        <w:autoSpaceDN w:val="0"/>
        <w:adjustRightInd w:val="0"/>
        <w:ind w:firstLine="708"/>
        <w:jc w:val="both"/>
      </w:pPr>
    </w:p>
    <w:p w:rsidR="00A6592E" w:rsidRPr="00A6592E" w:rsidRDefault="00A6592E" w:rsidP="00A6592E">
      <w:pPr>
        <w:pStyle w:val="Balk1"/>
        <w:ind w:firstLine="540"/>
        <w:jc w:val="center"/>
        <w:rPr>
          <w:sz w:val="24"/>
          <w:szCs w:val="24"/>
          <w:highlight w:val="yellow"/>
        </w:rPr>
      </w:pPr>
      <w:bookmarkStart w:id="521" w:name="_Toc210033408"/>
      <w:r w:rsidRPr="00A6592E">
        <w:rPr>
          <w:sz w:val="24"/>
          <w:szCs w:val="24"/>
          <w:highlight w:val="yellow"/>
        </w:rPr>
        <w:t>5234 SAYILI KANUNUN 5018 SAYILI KANUNA İŞLENMEYEN 32 İNCİ MADDESİ</w:t>
      </w:r>
      <w:bookmarkEnd w:id="521"/>
    </w:p>
    <w:p w:rsidR="00A6592E" w:rsidRPr="00A6592E" w:rsidRDefault="00A6592E" w:rsidP="00A6592E">
      <w:pPr>
        <w:autoSpaceDE w:val="0"/>
        <w:autoSpaceDN w:val="0"/>
        <w:adjustRightInd w:val="0"/>
        <w:ind w:firstLine="708"/>
        <w:jc w:val="both"/>
        <w:rPr>
          <w:highlight w:val="yellow"/>
        </w:rPr>
      </w:pPr>
    </w:p>
    <w:p w:rsidR="00A6592E" w:rsidRPr="00966376" w:rsidRDefault="00A6592E" w:rsidP="00A6592E">
      <w:pPr>
        <w:autoSpaceDE w:val="0"/>
        <w:autoSpaceDN w:val="0"/>
        <w:adjustRightInd w:val="0"/>
        <w:ind w:firstLine="709"/>
        <w:jc w:val="both"/>
      </w:pPr>
      <w:r w:rsidRPr="00A6592E">
        <w:rPr>
          <w:b/>
          <w:highlight w:val="yellow"/>
        </w:rPr>
        <w:t>MADDE 32 -</w:t>
      </w:r>
      <w:r w:rsidRPr="00A6592E">
        <w:rPr>
          <w:highlight w:val="yellow"/>
        </w:rPr>
        <w:t xml:space="preserve"> Avrupa Birliği ve uluslararası kuruluşların kaynaklarından 10.12.2003 tarihli ve 5018 sayılı Kanuna ekli (I) ve (II) sayılı cetvellerde yer alan idarelere proje karşılığı aktarılan hibe niteliğindeki tutarlar, ilgili idarelerin bütçelerine gelir kaydedilmeksizin özel hesaplarda izlenir. Proje süresi ile sınırlı olmak kaydıyla, proje kapsamında ve projeye ilişkin hizmetlerde görev alan memurlar ile diğer kamu görevlilerine ve hizmetinden yararlanılacak diğer kişilere proje sözleşmesinde belirlenen ücretler de </w:t>
      </w:r>
      <w:proofErr w:type="gramStart"/>
      <w:r w:rsidRPr="00A6592E">
        <w:rPr>
          <w:highlight w:val="yellow"/>
        </w:rPr>
        <w:t>dahil</w:t>
      </w:r>
      <w:proofErr w:type="gramEnd"/>
      <w:r w:rsidRPr="00A6592E">
        <w:rPr>
          <w:highlight w:val="yellow"/>
        </w:rPr>
        <w:t xml:space="preserve"> olmak üzere projeye yönelik yapılacak her türlü harcamalar proje kaynaklarından gerçekleştirilir. Harcamalar, proje sözleşmelerinde yer alan hükümler ile bu sözleşmelere dayanak teşkil eden program kuralları çerçevesinde yapılır. Bu maddenin uygulanmasına ve işlemlerin muhasebeleştirilmesine ilişkin esas ve usuller uluslararası antlaşma hükümleri saklı kalmak kaydıyla Maliye Bakanlığınca belirlenir.</w:t>
      </w:r>
      <w:r w:rsidRPr="00966376">
        <w:t xml:space="preserve"> </w:t>
      </w:r>
    </w:p>
    <w:p w:rsidR="00A6592E" w:rsidRPr="00966376" w:rsidRDefault="00A6592E" w:rsidP="00A6592E">
      <w:pPr>
        <w:jc w:val="both"/>
      </w:pPr>
    </w:p>
    <w:p w:rsidR="00E80BA7" w:rsidRDefault="00E80BA7"/>
    <w:sectPr w:rsidR="00E80BA7" w:rsidSect="004902EC">
      <w:pgSz w:w="11907" w:h="16840"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92E" w:rsidRDefault="00A6592E" w:rsidP="00A6592E">
      <w:r>
        <w:separator/>
      </w:r>
    </w:p>
  </w:endnote>
  <w:endnote w:type="continuationSeparator" w:id="1">
    <w:p w:rsidR="00A6592E" w:rsidRDefault="00A6592E" w:rsidP="00A659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Courier New">
    <w:panose1 w:val="02070309020205020404"/>
    <w:charset w:val="A2"/>
    <w:family w:val="modern"/>
    <w:pitch w:val="fixed"/>
    <w:sig w:usb0="20002A87" w:usb1="80000000" w:usb2="00000008" w:usb3="00000000" w:csb0="000001FF" w:csb1="00000000"/>
  </w:font>
  <w:font w:name="Tahoma">
    <w:panose1 w:val="020B0604030504040204"/>
    <w:charset w:val="A2"/>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92E" w:rsidRDefault="00A6592E" w:rsidP="0032561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A6592E" w:rsidRDefault="00A6592E" w:rsidP="006716CA">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92E" w:rsidRDefault="00A6592E" w:rsidP="00325616">
    <w:pPr>
      <w:pStyle w:val="Altbilgi"/>
      <w:framePr w:wrap="around" w:vAnchor="text" w:hAnchor="margin" w:xAlign="center" w:y="1"/>
      <w:jc w:val="both"/>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6</w:t>
    </w:r>
    <w:r>
      <w:rPr>
        <w:rStyle w:val="SayfaNumaras"/>
      </w:rPr>
      <w:fldChar w:fldCharType="end"/>
    </w:r>
  </w:p>
  <w:p w:rsidR="00A6592E" w:rsidRDefault="00A6592E" w:rsidP="006716CA">
    <w:pPr>
      <w:pStyle w:val="Altbilgi"/>
      <w:ind w:right="360"/>
      <w:jc w:val="right"/>
    </w:pPr>
  </w:p>
  <w:p w:rsidR="00A6592E" w:rsidRDefault="00A6592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92E" w:rsidRDefault="00A6592E" w:rsidP="00A6592E">
      <w:r>
        <w:separator/>
      </w:r>
    </w:p>
  </w:footnote>
  <w:footnote w:type="continuationSeparator" w:id="1">
    <w:p w:rsidR="00A6592E" w:rsidRDefault="00A6592E" w:rsidP="00A6592E">
      <w:r>
        <w:continuationSeparator/>
      </w:r>
    </w:p>
  </w:footnote>
  <w:footnote w:id="2">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Eklenen ibareler: “</w:t>
      </w:r>
      <w:r w:rsidRPr="004F4599">
        <w:rPr>
          <w:bCs/>
          <w:sz w:val="18"/>
          <w:szCs w:val="18"/>
        </w:rPr>
        <w:t>42,</w:t>
      </w:r>
      <w:r w:rsidRPr="004F4599">
        <w:rPr>
          <w:sz w:val="18"/>
          <w:szCs w:val="18"/>
        </w:rPr>
        <w:t xml:space="preserve"> 44, </w:t>
      </w:r>
      <w:smartTag w:uri="urn:schemas-microsoft-com:office:smarttags" w:element="metricconverter">
        <w:smartTagPr>
          <w:attr w:name="ProductID" w:val="78”"/>
        </w:smartTagPr>
        <w:r w:rsidRPr="004F4599">
          <w:rPr>
            <w:sz w:val="18"/>
            <w:szCs w:val="18"/>
          </w:rPr>
          <w:t>78”</w:t>
        </w:r>
      </w:smartTag>
    </w:p>
  </w:footnote>
  <w:footnote w:id="3">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w:t>
      </w:r>
      <w:r w:rsidRPr="004F4599">
        <w:rPr>
          <w:sz w:val="18"/>
          <w:szCs w:val="18"/>
        </w:rPr>
        <w:t xml:space="preserve"> ve bunların kurdukları birlik ve idareyi,” ibaresi </w:t>
      </w:r>
      <w:r w:rsidRPr="004F4599">
        <w:rPr>
          <w:b/>
          <w:bCs/>
          <w:sz w:val="18"/>
          <w:szCs w:val="18"/>
        </w:rPr>
        <w:t xml:space="preserve"> “</w:t>
      </w:r>
      <w:r w:rsidRPr="004F4599">
        <w:rPr>
          <w:sz w:val="18"/>
          <w:szCs w:val="18"/>
        </w:rPr>
        <w:t>ile bunlara bağlı veya bunların kurdukları veya üye oldukları birlik ve idareleri” şeklinde değiştirilmiştir.</w:t>
      </w:r>
    </w:p>
  </w:footnote>
  <w:footnote w:id="4">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w:t>
      </w:r>
      <w:proofErr w:type="gramStart"/>
      <w:r w:rsidRPr="004F4599">
        <w:rPr>
          <w:b/>
          <w:bCs/>
          <w:sz w:val="18"/>
          <w:szCs w:val="18"/>
        </w:rPr>
        <w:t xml:space="preserve">şekli :  </w:t>
      </w:r>
      <w:r w:rsidRPr="004F4599">
        <w:rPr>
          <w:sz w:val="18"/>
          <w:szCs w:val="18"/>
        </w:rPr>
        <w:t>Bakanlar</w:t>
      </w:r>
      <w:proofErr w:type="gramEnd"/>
      <w:r w:rsidRPr="004F4599">
        <w:rPr>
          <w:sz w:val="18"/>
          <w:szCs w:val="18"/>
        </w:rPr>
        <w:t>, kamu kaynaklarının etkili, ekonomik ve verimli kullanılması konusunda Başbakana ve Türkiye Büyük Millet Meclisi’ne karşı sorumludurlar.</w:t>
      </w:r>
    </w:p>
  </w:footnote>
  <w:footnote w:id="5">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  “</w:t>
      </w:r>
      <w:r w:rsidRPr="004F4599">
        <w:rPr>
          <w:sz w:val="18"/>
          <w:szCs w:val="18"/>
        </w:rPr>
        <w:t>planları” ibaresi “programları” şeklinde değiştirilmiştir.</w:t>
      </w:r>
    </w:p>
  </w:footnote>
  <w:footnote w:id="6">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w:t>
      </w:r>
      <w:proofErr w:type="gramStart"/>
      <w:r w:rsidRPr="004F4599">
        <w:rPr>
          <w:b/>
          <w:bCs/>
          <w:sz w:val="18"/>
          <w:szCs w:val="18"/>
        </w:rPr>
        <w:t xml:space="preserve">şekli :  </w:t>
      </w:r>
      <w:r w:rsidRPr="004F4599">
        <w:rPr>
          <w:sz w:val="18"/>
          <w:szCs w:val="18"/>
        </w:rPr>
        <w:t>Üst</w:t>
      </w:r>
      <w:proofErr w:type="gramEnd"/>
      <w:r w:rsidRPr="004F4599">
        <w:rPr>
          <w:sz w:val="18"/>
          <w:szCs w:val="18"/>
        </w:rPr>
        <w:t xml:space="preserve"> yöneticiler, bu sorumluluğun gereklerini harcama yetkilileri, </w:t>
      </w:r>
      <w:r w:rsidRPr="004F4599">
        <w:rPr>
          <w:bCs/>
          <w:sz w:val="18"/>
          <w:szCs w:val="18"/>
        </w:rPr>
        <w:t>mali hizmetler birimi</w:t>
      </w:r>
      <w:r w:rsidRPr="004F4599">
        <w:rPr>
          <w:sz w:val="18"/>
          <w:szCs w:val="18"/>
        </w:rPr>
        <w:t xml:space="preserve">, </w:t>
      </w:r>
      <w:r w:rsidRPr="004F4599">
        <w:rPr>
          <w:b/>
          <w:sz w:val="18"/>
          <w:szCs w:val="18"/>
        </w:rPr>
        <w:t>mali kontrol yetkilisi</w:t>
      </w:r>
      <w:r w:rsidRPr="004F4599">
        <w:rPr>
          <w:sz w:val="18"/>
          <w:szCs w:val="18"/>
        </w:rPr>
        <w:t xml:space="preserve"> ve iç denetçiler </w:t>
      </w:r>
      <w:r w:rsidRPr="004F4599">
        <w:rPr>
          <w:b/>
          <w:bCs/>
          <w:sz w:val="18"/>
          <w:szCs w:val="18"/>
        </w:rPr>
        <w:t>ile muhasebe yetkilisi</w:t>
      </w:r>
      <w:r w:rsidRPr="004F4599">
        <w:rPr>
          <w:sz w:val="18"/>
          <w:szCs w:val="18"/>
        </w:rPr>
        <w:t xml:space="preserve"> aracılığıyla yerine getirirler</w:t>
      </w:r>
    </w:p>
  </w:footnote>
  <w:footnote w:id="7">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e</w:t>
      </w:r>
      <w:proofErr w:type="gramStart"/>
      <w:r w:rsidRPr="004F4599">
        <w:rPr>
          <w:sz w:val="18"/>
          <w:szCs w:val="18"/>
        </w:rPr>
        <w:t>)</w:t>
      </w:r>
      <w:proofErr w:type="gramEnd"/>
      <w:r w:rsidRPr="004F4599">
        <w:rPr>
          <w:sz w:val="18"/>
          <w:szCs w:val="18"/>
        </w:rPr>
        <w:t xml:space="preserve"> Bütçe, hükümetin mali işlemlerinin kapsamlı ve saydam bir şekilde görünmesini sağlar.  </w:t>
      </w:r>
    </w:p>
  </w:footnote>
  <w:footnote w:id="8">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Kaldırılan ibare: “</w:t>
      </w:r>
      <w:r w:rsidRPr="004F4599">
        <w:rPr>
          <w:bCs/>
          <w:sz w:val="18"/>
          <w:szCs w:val="18"/>
        </w:rPr>
        <w:t>ödenek</w:t>
      </w:r>
      <w:r w:rsidRPr="004F4599">
        <w:rPr>
          <w:sz w:val="18"/>
          <w:szCs w:val="18"/>
        </w:rPr>
        <w:t xml:space="preserve"> türleri itibarıyla”,</w:t>
      </w:r>
    </w:p>
  </w:footnote>
  <w:footnote w:id="9">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sz w:val="18"/>
          <w:szCs w:val="18"/>
        </w:rPr>
        <w:t>Değişmeden önceki şekli:</w:t>
      </w:r>
      <w:r w:rsidRPr="004F4599">
        <w:rPr>
          <w:sz w:val="18"/>
          <w:szCs w:val="18"/>
        </w:rPr>
        <w:t xml:space="preserve"> Gider</w:t>
      </w:r>
      <w:r w:rsidRPr="004F4599">
        <w:rPr>
          <w:bCs/>
          <w:sz w:val="18"/>
          <w:szCs w:val="18"/>
        </w:rPr>
        <w:t xml:space="preserve"> teklifleri, ekonomik ve mali analiz yapılmasına imkân verecek, hesap verilebilirliği ve saydamlığı sağlayacak şekilde Maliye Bakanlığınca belirlenmiş kurumsal, işlevsel ve ekonomik sınıflandırma sistemine; gelir teklifleri ise ekonomik sınıflandırma sistemine uygun olarak hazırlanır.</w:t>
      </w:r>
    </w:p>
  </w:footnote>
  <w:footnote w:id="10">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Kaldırılan bent: g</w:t>
      </w:r>
      <w:proofErr w:type="gramStart"/>
      <w:r w:rsidRPr="004F4599">
        <w:rPr>
          <w:sz w:val="18"/>
          <w:szCs w:val="18"/>
        </w:rPr>
        <w:t>)</w:t>
      </w:r>
      <w:proofErr w:type="gramEnd"/>
      <w:r w:rsidRPr="004F4599">
        <w:rPr>
          <w:sz w:val="18"/>
          <w:szCs w:val="18"/>
        </w:rPr>
        <w:t xml:space="preserve"> Kamu İktisadi teşebbüsleri ile kamu şirketi niteliğindeki kuruluşlar hariç olmak üzere, merkezi yönetim kapsamındaki idarelerin, hizmet amaçlarıyla ilgili olan diğer kurum ve kuruluşlarından Maliye Bakanlığınca belirlenecek olanların bütçe tahminleri,</w:t>
      </w:r>
    </w:p>
  </w:footnote>
  <w:footnote w:id="11">
    <w:p w:rsidR="00A6592E" w:rsidRPr="004F4599" w:rsidRDefault="00A6592E" w:rsidP="00A6592E">
      <w:pPr>
        <w:tabs>
          <w:tab w:val="left" w:pos="1050"/>
        </w:tabs>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Eklenen ibare: “</w:t>
      </w:r>
      <w:r w:rsidRPr="004F4599">
        <w:rPr>
          <w:bCs/>
          <w:sz w:val="18"/>
          <w:szCs w:val="18"/>
        </w:rPr>
        <w:t>Türkiye</w:t>
      </w:r>
      <w:r w:rsidRPr="004F4599">
        <w:rPr>
          <w:sz w:val="18"/>
          <w:szCs w:val="18"/>
        </w:rPr>
        <w:t xml:space="preserve"> Büyük Millet Meclisi ve Sayıştay ile”,</w:t>
      </w:r>
    </w:p>
  </w:footnote>
  <w:footnote w:id="12">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w:t>
      </w:r>
      <w:proofErr w:type="gramStart"/>
      <w:r w:rsidRPr="004F4599">
        <w:rPr>
          <w:b/>
          <w:bCs/>
          <w:sz w:val="18"/>
          <w:szCs w:val="18"/>
        </w:rPr>
        <w:t xml:space="preserve">şekli : </w:t>
      </w:r>
      <w:r w:rsidRPr="004F4599">
        <w:rPr>
          <w:sz w:val="18"/>
          <w:szCs w:val="18"/>
        </w:rPr>
        <w:t>a</w:t>
      </w:r>
      <w:proofErr w:type="gramEnd"/>
      <w:r w:rsidRPr="004F4599">
        <w:rPr>
          <w:sz w:val="18"/>
          <w:szCs w:val="18"/>
        </w:rPr>
        <w:t>) Bütçe ödeneklerinin kullanımının önceden planlanabilmesi amacıyla, bu Kanuna ekli (I) sayılı cetvelde yer alan kamu idareleri ile genel bütçeden yardım alan ekli (II)  sayılı cetvele dahil idareler, ayrıntılı harcama programlarını hazırlar ve vize edilmek üzere Maliye Bakanlığına gönderir. Bütçe ödenekleri, Maliye Bakanlığınca belirlenecek esaslar çerçevesinde, nakit planlaması da dikkate alınarak vize edilen ayrıntılı harcama programları ve serbest bırakma oranlarına göre kullanılır.</w:t>
      </w:r>
    </w:p>
  </w:footnote>
  <w:footnote w:id="13">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b</w:t>
      </w:r>
      <w:r w:rsidRPr="004F4599">
        <w:rPr>
          <w:sz w:val="18"/>
          <w:szCs w:val="18"/>
        </w:rPr>
        <w:t xml:space="preserve">) Genel bütçeden yardım almayan ekli (II) sayılı cetvele </w:t>
      </w:r>
      <w:proofErr w:type="gramStart"/>
      <w:r w:rsidRPr="004F4599">
        <w:rPr>
          <w:sz w:val="18"/>
          <w:szCs w:val="18"/>
        </w:rPr>
        <w:t>dahil</w:t>
      </w:r>
      <w:proofErr w:type="gramEnd"/>
      <w:r w:rsidRPr="004F4599">
        <w:rPr>
          <w:sz w:val="18"/>
          <w:szCs w:val="18"/>
        </w:rPr>
        <w:t xml:space="preserve"> idareler, sürdürülebilir finansman durumlarını dikkate alarak, ayrıntılı harcama programlarını hazırlar ve bir örneğini de merkezi yönetim bütçe kanununun yürürlüğe girdiği ilk ay içinde Maliye Bakanlığına gönderir. Bu idareler, aylık uygulama sonuçlarını da izleyen ay içinde Maliye Bakanlığına göndermek zorundadır.    </w:t>
      </w:r>
    </w:p>
  </w:footnote>
  <w:footnote w:id="14">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c</w:t>
      </w:r>
      <w:proofErr w:type="gramStart"/>
      <w:r w:rsidRPr="004F4599">
        <w:rPr>
          <w:sz w:val="18"/>
          <w:szCs w:val="18"/>
        </w:rPr>
        <w:t>)</w:t>
      </w:r>
      <w:proofErr w:type="gramEnd"/>
      <w:r w:rsidRPr="004F4599">
        <w:rPr>
          <w:sz w:val="18"/>
          <w:szCs w:val="18"/>
        </w:rPr>
        <w:t xml:space="preserve"> Sosyal güvenlik kurumları ile genel bütçeden yardım alan ekli (II) sayılı cetvele dâhil idareler, hizmetleriyle ilgili aylık finansman programlarını vize edilmek üzere merkezi yönetim bütçe kanununun yürürlüğe girdiği ilk ay içinde Maliye Bakanlığına gönderir. Bu programlar Maliye Bakanlığınca vize edilmeden, bu idarelerin bütçelerine yardım yapılamaz. Bu idareler, aylık uygulama sonuçlarını izleyen ay içinde Maliye Bakanlığına göndermek zorundadır.</w:t>
      </w:r>
    </w:p>
  </w:footnote>
  <w:footnote w:id="15">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sz w:val="18"/>
          <w:szCs w:val="18"/>
        </w:rPr>
        <w:t>Değişmeden önceki şekli: e</w:t>
      </w:r>
      <w:r w:rsidRPr="004F4599">
        <w:rPr>
          <w:b/>
          <w:bCs/>
          <w:sz w:val="18"/>
          <w:szCs w:val="18"/>
        </w:rPr>
        <w:t>)</w:t>
      </w:r>
      <w:r w:rsidRPr="004F4599">
        <w:rPr>
          <w:bCs/>
          <w:sz w:val="18"/>
          <w:szCs w:val="18"/>
        </w:rPr>
        <w:t xml:space="preserve"> Cari yılda kullanılmayan ödenekler </w:t>
      </w:r>
      <w:proofErr w:type="gramStart"/>
      <w:r w:rsidRPr="004F4599">
        <w:rPr>
          <w:bCs/>
          <w:sz w:val="18"/>
          <w:szCs w:val="18"/>
        </w:rPr>
        <w:t>yıl sonunda</w:t>
      </w:r>
      <w:proofErr w:type="gramEnd"/>
      <w:r w:rsidRPr="004F4599">
        <w:rPr>
          <w:bCs/>
          <w:sz w:val="18"/>
          <w:szCs w:val="18"/>
        </w:rPr>
        <w:t xml:space="preserve"> iptal edilir. Ancak, kamu idarelerinin bütçelerinde cari yıl içinde kullanılmayan ödeneklerinden merkezi yönetim bütçe kanununda belirtilenler ertesi yıla devredilebilir. Ödenek devir işlemlerini yapmaya, genel bütçe kapsamındaki kamu idareleri için Maliye Bakanı, diğer kamu idareleri için üst yönetici yetkilidir.</w:t>
      </w:r>
    </w:p>
  </w:footnote>
  <w:footnote w:id="16">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Kaldırılan fıkra: </w:t>
      </w:r>
      <w:r w:rsidRPr="004F4599">
        <w:rPr>
          <w:bCs/>
          <w:sz w:val="18"/>
          <w:szCs w:val="18"/>
        </w:rPr>
        <w:t>Ödenek</w:t>
      </w:r>
      <w:r w:rsidRPr="004F4599">
        <w:rPr>
          <w:sz w:val="18"/>
          <w:szCs w:val="18"/>
        </w:rPr>
        <w:t xml:space="preserve"> aktarmalarına ilişkin diğer hususlar merkezi yönetim bütçe kanununda düzenlenir.</w:t>
      </w:r>
    </w:p>
  </w:footnote>
  <w:footnote w:id="17">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sz w:val="18"/>
          <w:szCs w:val="18"/>
        </w:rPr>
        <w:t>Değişmeden önceki şekli :</w:t>
      </w:r>
      <w:r w:rsidRPr="004F4599">
        <w:rPr>
          <w:bCs/>
          <w:sz w:val="18"/>
          <w:szCs w:val="18"/>
        </w:rPr>
        <w:t xml:space="preserve"> “(I) sayılı cetvelde yer alan idarelerin” ibaresi  "(I) sayılı cetvelde yer alan idareler ile (II) sayılı cetvelde yer alan idarelerden merkezî yönetim bütçe kanununda gösterilecek olanların" şeklinde değiştirilmiştir.</w:t>
      </w:r>
    </w:p>
  </w:footnote>
  <w:footnote w:id="18">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Eklenen ibare :  “</w:t>
      </w:r>
      <w:r w:rsidRPr="004F4599">
        <w:rPr>
          <w:sz w:val="18"/>
          <w:szCs w:val="18"/>
        </w:rPr>
        <w:t>koruma ve güvenlik” ibareleri eklenmiştir.</w:t>
      </w:r>
    </w:p>
  </w:footnote>
  <w:footnote w:id="19">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e</w:t>
      </w:r>
      <w:proofErr w:type="gramStart"/>
      <w:r w:rsidRPr="004F4599">
        <w:rPr>
          <w:sz w:val="18"/>
          <w:szCs w:val="18"/>
        </w:rPr>
        <w:t>)</w:t>
      </w:r>
      <w:proofErr w:type="gramEnd"/>
      <w:r w:rsidRPr="004F4599">
        <w:rPr>
          <w:sz w:val="18"/>
          <w:szCs w:val="18"/>
        </w:rPr>
        <w:t xml:space="preserve"> Taşıtların zorunlu mali sorumluluk sigortası.</w:t>
      </w:r>
    </w:p>
  </w:footnote>
  <w:footnote w:id="20">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f</w:t>
      </w:r>
      <w:proofErr w:type="gramStart"/>
      <w:r w:rsidRPr="004F4599">
        <w:rPr>
          <w:sz w:val="18"/>
          <w:szCs w:val="18"/>
        </w:rPr>
        <w:t>)</w:t>
      </w:r>
      <w:proofErr w:type="gramEnd"/>
      <w:r w:rsidRPr="004F4599">
        <w:rPr>
          <w:sz w:val="18"/>
          <w:szCs w:val="18"/>
        </w:rPr>
        <w:t xml:space="preserve"> Makine-teçhizat bakım ve onarım işleri, bilgisayar sistem ve santralleri ile elektronik bilgi erişim hizmetleri.</w:t>
      </w:r>
    </w:p>
  </w:footnote>
  <w:footnote w:id="21">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Kaldırılan ibare: “</w:t>
      </w:r>
      <w:r w:rsidRPr="004F4599">
        <w:rPr>
          <w:bCs/>
          <w:sz w:val="18"/>
          <w:szCs w:val="18"/>
        </w:rPr>
        <w:t>Maliye</w:t>
      </w:r>
      <w:r w:rsidRPr="004F4599">
        <w:rPr>
          <w:sz w:val="18"/>
          <w:szCs w:val="18"/>
        </w:rPr>
        <w:t xml:space="preserve"> Bakanlığı ve Devlet Planlama Teşkilatı Müsteşarlığının görüşü üzerine”,</w:t>
      </w:r>
    </w:p>
  </w:footnote>
  <w:footnote w:id="22">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Eklenen ibare:</w:t>
      </w:r>
      <w:r w:rsidRPr="004F4599">
        <w:rPr>
          <w:sz w:val="18"/>
          <w:szCs w:val="18"/>
        </w:rPr>
        <w:t xml:space="preserve"> ulusal araştırma geliştirme kurumlarının süreli ve süresiz yayın alımları,</w:t>
      </w:r>
      <w:r w:rsidRPr="004F4599">
        <w:rPr>
          <w:b/>
          <w:bCs/>
          <w:sz w:val="18"/>
          <w:szCs w:val="18"/>
        </w:rPr>
        <w:t xml:space="preserve"> </w:t>
      </w:r>
    </w:p>
  </w:footnote>
  <w:footnote w:id="23">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proofErr w:type="gramStart"/>
      <w:r w:rsidRPr="004F4599">
        <w:rPr>
          <w:b/>
          <w:bCs/>
          <w:sz w:val="18"/>
          <w:szCs w:val="18"/>
        </w:rPr>
        <w:t xml:space="preserve">Değiştirilen fıkra : (Ek: Fıkra; 24.12.2005 –5436/10 md.) </w:t>
      </w:r>
      <w:r w:rsidRPr="004F4599">
        <w:rPr>
          <w:sz w:val="18"/>
          <w:szCs w:val="18"/>
        </w:rPr>
        <w:t>Yılı bütçesinde ödeneği bulunması ve Maliye Bakanlığının uygun görüşünün alınması kaydıyla, satın alma suretiyle edinilmesi ekonomik olmayan her türlü makine-teçhizat, cihazlar ve taşıtlar ile yangınla mücadele amacıyla hava ve deniz araçlarının kiralanması, aşı ve anti serum alımı, orman ağaçlandırma ve amenajman işleri için süresi üç yılı geçmemek üzere üst yöneticinin onayıyla gelecek yıllara yaygın yüklenmeye girişilebilir.</w:t>
      </w:r>
      <w:proofErr w:type="gramEnd"/>
    </w:p>
  </w:footnote>
  <w:footnote w:id="24">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r w:rsidRPr="004F4599">
        <w:rPr>
          <w:bCs/>
          <w:sz w:val="18"/>
          <w:szCs w:val="18"/>
        </w:rPr>
        <w:t>Merkezi</w:t>
      </w:r>
      <w:r w:rsidRPr="004F4599">
        <w:rPr>
          <w:sz w:val="18"/>
          <w:szCs w:val="18"/>
        </w:rPr>
        <w:t xml:space="preserve"> yönetim kapsamındaki idareler, bütçelerine ilişkin ilk altı aylık uygulama sonuçlarını, ekonomik ve mali duruma ilişkin gelişmeleri, ikinci altı aya ilişkin beklentilerini, hedefleri ile faaliyetlerini kapsayan bilgileri, kamuoyuna açıklar.</w:t>
      </w:r>
    </w:p>
  </w:footnote>
  <w:footnote w:id="25">
    <w:p w:rsidR="00A6592E" w:rsidRPr="004F4599" w:rsidRDefault="00A6592E" w:rsidP="00A6592E">
      <w:pPr>
        <w:jc w:val="both"/>
        <w:rPr>
          <w:b/>
          <w:bCs/>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p>
    <w:p w:rsidR="00A6592E" w:rsidRPr="004F4599" w:rsidRDefault="00A6592E" w:rsidP="00A6592E">
      <w:pPr>
        <w:ind w:firstLine="708"/>
        <w:jc w:val="both"/>
        <w:rPr>
          <w:b/>
          <w:sz w:val="18"/>
          <w:szCs w:val="18"/>
        </w:rPr>
      </w:pPr>
      <w:r w:rsidRPr="004F4599">
        <w:rPr>
          <w:b/>
          <w:sz w:val="18"/>
          <w:szCs w:val="18"/>
        </w:rPr>
        <w:t>Harcama yetkisi ve yetkilisi</w:t>
      </w:r>
    </w:p>
    <w:p w:rsidR="00A6592E" w:rsidRPr="004F4599" w:rsidRDefault="00A6592E" w:rsidP="00A6592E">
      <w:pPr>
        <w:ind w:firstLine="708"/>
        <w:jc w:val="both"/>
        <w:rPr>
          <w:sz w:val="18"/>
          <w:szCs w:val="18"/>
        </w:rPr>
      </w:pPr>
      <w:r w:rsidRPr="004F4599">
        <w:rPr>
          <w:b/>
          <w:bCs/>
          <w:sz w:val="18"/>
          <w:szCs w:val="18"/>
        </w:rPr>
        <w:t>MADDE 31-</w:t>
      </w:r>
      <w:r w:rsidRPr="004F4599">
        <w:rPr>
          <w:sz w:val="18"/>
          <w:szCs w:val="18"/>
        </w:rPr>
        <w:t xml:space="preserve"> Bütçeyle ödenek tahsis edilen her bir harcama biriminin en üst yöneticisi harcama yetkilisidir.</w:t>
      </w:r>
    </w:p>
    <w:p w:rsidR="00A6592E" w:rsidRPr="004F4599" w:rsidRDefault="00A6592E" w:rsidP="00A6592E">
      <w:pPr>
        <w:pStyle w:val="GvdeMetniGirintisi2"/>
        <w:rPr>
          <w:sz w:val="18"/>
          <w:szCs w:val="18"/>
        </w:rPr>
      </w:pPr>
      <w:r w:rsidRPr="004F4599">
        <w:rPr>
          <w:sz w:val="18"/>
          <w:szCs w:val="18"/>
        </w:rPr>
        <w:t xml:space="preserve">Genel yönetim kapsamındaki kamu idarelerinin merkez ve merkez dışı birimlerinde harcama yetkililerinin görev unvanları itibarıyla tespitine ve harcama yetkisinin devredilmesine ilişkin usul ve esaslar Maliye Bakanlığınca belirlenir. Harcama yetkisinin devredilmesi, yetkiyi devredenin idari sorumluluğunu ortadan kaldırmaz. </w:t>
      </w:r>
    </w:p>
    <w:p w:rsidR="00A6592E" w:rsidRPr="004F4599" w:rsidRDefault="00A6592E" w:rsidP="00A6592E">
      <w:pPr>
        <w:pStyle w:val="DipnotMetni"/>
        <w:jc w:val="both"/>
        <w:rPr>
          <w:sz w:val="18"/>
          <w:szCs w:val="18"/>
        </w:rPr>
      </w:pPr>
      <w:r w:rsidRPr="004F4599">
        <w:rPr>
          <w:sz w:val="18"/>
          <w:szCs w:val="18"/>
        </w:rPr>
        <w:t>Harcama yetkilileri bütçede öngörülen ödenekleri kadar, ödenek gönderme belgesiyle, ödenek verilen harcama yetkilileri ise tahsis edilen ödenek tutarında harcama yapabilir.</w:t>
      </w:r>
    </w:p>
  </w:footnote>
  <w:footnote w:id="26">
    <w:p w:rsidR="00A6592E" w:rsidRPr="004F4599" w:rsidRDefault="00A6592E" w:rsidP="00A6592E">
      <w:pPr>
        <w:pStyle w:val="DipnotMetni"/>
        <w:jc w:val="both"/>
        <w:rPr>
          <w:sz w:val="18"/>
          <w:szCs w:val="18"/>
        </w:rPr>
      </w:pPr>
      <w:r w:rsidRPr="004F4599">
        <w:rPr>
          <w:rStyle w:val="DipnotBavurusu"/>
          <w:sz w:val="18"/>
          <w:szCs w:val="18"/>
        </w:rPr>
        <w:footnoteRef/>
      </w:r>
      <w:r w:rsidRPr="004F4599">
        <w:rPr>
          <w:b/>
          <w:bCs/>
          <w:sz w:val="18"/>
          <w:szCs w:val="18"/>
        </w:rPr>
        <w:t xml:space="preserve">Değişmeden önceki şekli: </w:t>
      </w:r>
      <w:r w:rsidRPr="004F4599">
        <w:rPr>
          <w:bCs/>
          <w:sz w:val="18"/>
          <w:szCs w:val="18"/>
        </w:rPr>
        <w:t>Giderlerin</w:t>
      </w:r>
      <w:r w:rsidRPr="004F4599">
        <w:rPr>
          <w:sz w:val="18"/>
          <w:szCs w:val="18"/>
        </w:rPr>
        <w:t xml:space="preserve"> gerçekleştirilmesi harcama yetkilisinin ödeme emri belgesini imzalaması ve tutarın hak sahibine ödenmesiyle tamamlanır.</w:t>
      </w:r>
    </w:p>
  </w:footnote>
  <w:footnote w:id="27">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sz w:val="18"/>
          <w:szCs w:val="18"/>
        </w:rPr>
        <w:t>Değişmeden önceki başlık</w:t>
      </w:r>
      <w:r w:rsidRPr="004F4599">
        <w:rPr>
          <w:sz w:val="18"/>
          <w:szCs w:val="18"/>
        </w:rPr>
        <w:t xml:space="preserve"> (</w:t>
      </w:r>
      <w:r w:rsidRPr="004F4599">
        <w:rPr>
          <w:b/>
          <w:sz w:val="18"/>
          <w:szCs w:val="18"/>
        </w:rPr>
        <w:t>24.12.2005 – 5436/2. md</w:t>
      </w:r>
      <w:r w:rsidRPr="004F4599">
        <w:rPr>
          <w:sz w:val="18"/>
          <w:szCs w:val="18"/>
        </w:rPr>
        <w:t>.)Ödenemeyen giderler ve emanet hesapları</w:t>
      </w:r>
    </w:p>
  </w:footnote>
  <w:footnote w:id="28">
    <w:p w:rsidR="00A6592E" w:rsidRPr="004F4599" w:rsidRDefault="00A6592E" w:rsidP="00A6592E">
      <w:pPr>
        <w:jc w:val="both"/>
        <w:rPr>
          <w:b/>
          <w:bCs/>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p>
    <w:p w:rsidR="00A6592E" w:rsidRPr="004F4599" w:rsidRDefault="00A6592E" w:rsidP="00A6592E">
      <w:pPr>
        <w:pStyle w:val="Balk3"/>
        <w:rPr>
          <w:b w:val="0"/>
          <w:bCs w:val="0"/>
          <w:sz w:val="18"/>
          <w:szCs w:val="18"/>
        </w:rPr>
      </w:pPr>
      <w:r w:rsidRPr="004F4599">
        <w:rPr>
          <w:color w:val="000000"/>
          <w:sz w:val="18"/>
          <w:szCs w:val="18"/>
        </w:rPr>
        <w:t>Ödenemeyen</w:t>
      </w:r>
      <w:r w:rsidRPr="004F4599">
        <w:rPr>
          <w:sz w:val="18"/>
          <w:szCs w:val="18"/>
        </w:rPr>
        <w:t xml:space="preserve"> giderler ve Emanet hesapları</w:t>
      </w:r>
    </w:p>
    <w:p w:rsidR="00A6592E" w:rsidRPr="004F4599" w:rsidRDefault="00A6592E" w:rsidP="00A6592E">
      <w:pPr>
        <w:ind w:firstLine="708"/>
        <w:jc w:val="both"/>
        <w:rPr>
          <w:sz w:val="18"/>
          <w:szCs w:val="18"/>
        </w:rPr>
      </w:pPr>
      <w:r w:rsidRPr="004F4599">
        <w:rPr>
          <w:b/>
          <w:bCs/>
          <w:sz w:val="18"/>
          <w:szCs w:val="18"/>
        </w:rPr>
        <w:t>MADDE 34</w:t>
      </w:r>
      <w:r w:rsidRPr="004F4599">
        <w:rPr>
          <w:sz w:val="18"/>
          <w:szCs w:val="18"/>
        </w:rPr>
        <w:t>- Kamu idarelerinin nakit mevcudunun tüm ödemeleri karşılayamaması halinde giderler, muhasebe kayıtlarına alınma sırasına göre ödenir. Ancak, sırasıyla kanunları gereğince diğer kamu idarelerine ödenmesi gereken vergi, resim, harç, prim, fon kesintisi, pay ve benzeri tutarlara, tarifeye bağlı ödemelere ve ödenmesi talep edilen emanet hesaplarındaki tutarlara öncelik verilir.</w:t>
      </w:r>
    </w:p>
    <w:p w:rsidR="00A6592E" w:rsidRPr="004F4599" w:rsidRDefault="00A6592E" w:rsidP="00A6592E">
      <w:pPr>
        <w:ind w:firstLine="709"/>
        <w:jc w:val="both"/>
        <w:rPr>
          <w:sz w:val="18"/>
          <w:szCs w:val="18"/>
        </w:rPr>
      </w:pPr>
      <w:r w:rsidRPr="004F4599">
        <w:rPr>
          <w:sz w:val="18"/>
          <w:szCs w:val="18"/>
        </w:rPr>
        <w:t xml:space="preserve">Mali yıl içinde ödeme emri belgesine bağlandığı halde, hak sahibinin talep etmemesi veya başka nedenlerle ödenemeyen tutarlar, bütçeye gider yazılarak emanet hesaplarına alınır ve buradan ödenir. Ancak, hesaba alındığı mali yılı izleyen beşinci </w:t>
      </w:r>
      <w:proofErr w:type="gramStart"/>
      <w:r w:rsidRPr="004F4599">
        <w:rPr>
          <w:sz w:val="18"/>
          <w:szCs w:val="18"/>
        </w:rPr>
        <w:t>yıl sonuna</w:t>
      </w:r>
      <w:proofErr w:type="gramEnd"/>
      <w:r w:rsidRPr="004F4599">
        <w:rPr>
          <w:sz w:val="18"/>
          <w:szCs w:val="18"/>
        </w:rPr>
        <w:t xml:space="preserve"> kadar talep edilmeyen emanet hesaplarındaki tutarlar bütçeye gelir kaydedilir. Gelir kaydedilen tutarlar, mahkeme kararı üzerine ödenir. </w:t>
      </w:r>
    </w:p>
    <w:p w:rsidR="00A6592E" w:rsidRPr="004F4599" w:rsidRDefault="00A6592E" w:rsidP="00A6592E">
      <w:pPr>
        <w:pStyle w:val="DipnotMetni"/>
        <w:ind w:firstLine="709"/>
        <w:jc w:val="both"/>
        <w:rPr>
          <w:sz w:val="18"/>
          <w:szCs w:val="18"/>
        </w:rPr>
      </w:pPr>
      <w:r w:rsidRPr="004F4599">
        <w:rPr>
          <w:sz w:val="18"/>
          <w:szCs w:val="18"/>
        </w:rPr>
        <w:t>İlgili olduğu mali yılın sonundan başlayarak beş yıl içinde alacaklıları tarafından geçerli bir mazerete dayanmaksızın, yazılı talep edilmediğinden veya belgeleri verilmediğinden dolayı ödenemeyen borçlar zamanaşımına uğrayarak kamu idareleri lehine düşer.</w:t>
      </w:r>
    </w:p>
  </w:footnote>
  <w:footnote w:id="29">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r w:rsidRPr="004F4599">
        <w:rPr>
          <w:bCs/>
          <w:sz w:val="18"/>
          <w:szCs w:val="18"/>
        </w:rPr>
        <w:t>Harcama</w:t>
      </w:r>
      <w:r w:rsidRPr="004F4599">
        <w:rPr>
          <w:sz w:val="18"/>
          <w:szCs w:val="18"/>
        </w:rPr>
        <w:t xml:space="preserve"> yetkilisinin uygun görmesi ve karşılığı ödeneğin saklı tutulması kaydıyla; ilgili kanunlarda öngörülen haller ile gerçekleştirme işlemlerinin tamamlanması beklenilemeyecek ivedi giderler ve her yıl merkezi yönetim bütçe kanununda belirlenecek tutarların altında kalan giderler için avans vermek veya kredi açmak suretiyle ön ödeme yapılabilir</w:t>
      </w:r>
    </w:p>
  </w:footnote>
  <w:footnote w:id="30">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w:t>
      </w:r>
      <w:r w:rsidRPr="004F4599">
        <w:rPr>
          <w:sz w:val="18"/>
          <w:szCs w:val="18"/>
        </w:rPr>
        <w:t xml:space="preserve"> “diğer kamu idarelerinde üst yönetici tarafından ilgili idare bütçesinde açılacak özel bir tertibe” ibaresi, “diğer kamu idarelerinde ise üst yönetici tarafından idare bütçesinin ilgili tertibine” şeklinde değiştirilmiştir.</w:t>
      </w:r>
    </w:p>
  </w:footnote>
  <w:footnote w:id="31">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Eklenen ibare: “</w:t>
      </w:r>
      <w:r w:rsidRPr="004F4599">
        <w:rPr>
          <w:bCs/>
          <w:sz w:val="18"/>
          <w:szCs w:val="18"/>
        </w:rPr>
        <w:t>zorunlu</w:t>
      </w:r>
      <w:r w:rsidRPr="004F4599">
        <w:rPr>
          <w:sz w:val="18"/>
          <w:szCs w:val="18"/>
        </w:rPr>
        <w:t xml:space="preserve"> hallerde yapılacak harcamalar için ön</w:t>
      </w:r>
      <w:r w:rsidRPr="004F4599">
        <w:rPr>
          <w:b/>
          <w:bCs/>
          <w:sz w:val="18"/>
          <w:szCs w:val="18"/>
        </w:rPr>
        <w:t xml:space="preserve"> </w:t>
      </w:r>
      <w:r w:rsidRPr="004F4599">
        <w:rPr>
          <w:sz w:val="18"/>
          <w:szCs w:val="18"/>
        </w:rPr>
        <w:t>ödemenin tutarı ve mahsup süresi” ibaresi, eklenmiştir.</w:t>
      </w:r>
    </w:p>
  </w:footnote>
  <w:footnote w:id="32">
    <w:p w:rsidR="00A6592E" w:rsidRPr="004F4599" w:rsidRDefault="00A6592E" w:rsidP="00A6592E">
      <w:pPr>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Eklenen ibare: “</w:t>
      </w:r>
      <w:r w:rsidRPr="004F4599">
        <w:rPr>
          <w:bCs/>
          <w:sz w:val="18"/>
          <w:szCs w:val="18"/>
        </w:rPr>
        <w:t>veya</w:t>
      </w:r>
      <w:r w:rsidRPr="004F4599">
        <w:rPr>
          <w:sz w:val="18"/>
          <w:szCs w:val="18"/>
        </w:rPr>
        <w:t xml:space="preserve"> tarh ve tahakkuka ilgili mevzuatına göre yetkili idareler” ibaresi, eklenmiştir.</w:t>
      </w:r>
    </w:p>
  </w:footnote>
  <w:footnote w:id="33">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Kaldırılan ibare:</w:t>
      </w:r>
      <w:r w:rsidRPr="004F4599">
        <w:rPr>
          <w:sz w:val="18"/>
          <w:szCs w:val="18"/>
        </w:rPr>
        <w:t xml:space="preserve"> “bütçelerine”</w:t>
      </w:r>
    </w:p>
  </w:footnote>
  <w:footnote w:id="34">
    <w:p w:rsidR="00A6592E" w:rsidRPr="004F4599" w:rsidRDefault="00A6592E" w:rsidP="00A6592E">
      <w:pPr>
        <w:jc w:val="both"/>
        <w:rPr>
          <w:b/>
          <w:bCs/>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p>
    <w:p w:rsidR="00A6592E" w:rsidRPr="004F4599" w:rsidRDefault="00A6592E" w:rsidP="00A6592E">
      <w:pPr>
        <w:ind w:firstLine="708"/>
        <w:jc w:val="both"/>
        <w:rPr>
          <w:b/>
          <w:sz w:val="18"/>
          <w:szCs w:val="18"/>
        </w:rPr>
      </w:pPr>
      <w:r w:rsidRPr="004F4599">
        <w:rPr>
          <w:b/>
          <w:sz w:val="18"/>
          <w:szCs w:val="18"/>
        </w:rPr>
        <w:t>Faaliyet raporları</w:t>
      </w:r>
    </w:p>
    <w:p w:rsidR="00A6592E" w:rsidRPr="004F4599" w:rsidRDefault="00A6592E" w:rsidP="00A6592E">
      <w:pPr>
        <w:ind w:firstLine="708"/>
        <w:jc w:val="both"/>
        <w:rPr>
          <w:sz w:val="18"/>
          <w:szCs w:val="18"/>
        </w:rPr>
      </w:pPr>
      <w:r w:rsidRPr="004F4599">
        <w:rPr>
          <w:b/>
          <w:bCs/>
          <w:sz w:val="18"/>
          <w:szCs w:val="18"/>
        </w:rPr>
        <w:t xml:space="preserve">MADDE 41- </w:t>
      </w:r>
      <w:r w:rsidRPr="004F4599">
        <w:rPr>
          <w:sz w:val="18"/>
          <w:szCs w:val="18"/>
        </w:rPr>
        <w:t>Üst yöneticiler ve bütçeyle ödenek tahsis edilen harcama yetkilileri tarafından idari sorumlulukları çerçevesinde her yıl faaliyet raporları düzenlenir. Bu raporlar, stratejik planlama ve performans programları uyarınca yürütülen faaliyetleri, belirlenmiş performans göstergelerine göre hedef ve gerçekleşme durumu ile meydana gelen sapmaların nedenlerini açıklayacak şekilde hazırlanır.</w:t>
      </w:r>
    </w:p>
    <w:p w:rsidR="00A6592E" w:rsidRPr="004F4599" w:rsidRDefault="00A6592E" w:rsidP="00A6592E">
      <w:pPr>
        <w:ind w:firstLine="708"/>
        <w:jc w:val="both"/>
        <w:rPr>
          <w:sz w:val="18"/>
          <w:szCs w:val="18"/>
        </w:rPr>
      </w:pPr>
      <w:r w:rsidRPr="004F4599">
        <w:rPr>
          <w:sz w:val="18"/>
          <w:szCs w:val="18"/>
        </w:rPr>
        <w:t xml:space="preserve">Harcama yetkilisi, birim faaliyet raporunu üst yöneticiye verir. Üst yönetici, birim faaliyet raporlarını esas alarak, idaresinin faaliyet sonuçlarını gösteren idare faaliyet raporunu hazırlar. İdare faaliyet raporu, </w:t>
      </w:r>
      <w:proofErr w:type="spellStart"/>
      <w:r w:rsidRPr="004F4599">
        <w:rPr>
          <w:sz w:val="18"/>
          <w:szCs w:val="18"/>
        </w:rPr>
        <w:t>Sayıştaya</w:t>
      </w:r>
      <w:proofErr w:type="spellEnd"/>
      <w:r w:rsidRPr="004F4599">
        <w:rPr>
          <w:sz w:val="18"/>
          <w:szCs w:val="18"/>
        </w:rPr>
        <w:t xml:space="preserve"> verilir ve üst yönetici tarafından kamuoyuna açıklanır. Merkezi yönetim kapsamındaki kamu idareleri ile sosyal güvenlik kurumları, idare faaliyet raporlarının bir örneğini Maliye Bakanlığına, mahalli idareler ise İçişleri Bakanlığına gönderir. </w:t>
      </w:r>
    </w:p>
    <w:p w:rsidR="00A6592E" w:rsidRPr="004F4599" w:rsidRDefault="00A6592E" w:rsidP="00A6592E">
      <w:pPr>
        <w:ind w:firstLine="708"/>
        <w:jc w:val="both"/>
        <w:rPr>
          <w:sz w:val="18"/>
          <w:szCs w:val="18"/>
        </w:rPr>
      </w:pPr>
      <w:r w:rsidRPr="004F4599">
        <w:rPr>
          <w:sz w:val="18"/>
          <w:szCs w:val="18"/>
        </w:rPr>
        <w:t xml:space="preserve">İçişleri Bakanlığı, mahalli idare faaliyet raporları üzerine değerlendirme raporu hazırlar, </w:t>
      </w:r>
      <w:proofErr w:type="spellStart"/>
      <w:r w:rsidRPr="004F4599">
        <w:rPr>
          <w:sz w:val="18"/>
          <w:szCs w:val="18"/>
        </w:rPr>
        <w:t>Sayıştaya</w:t>
      </w:r>
      <w:proofErr w:type="spellEnd"/>
      <w:r w:rsidRPr="004F4599">
        <w:rPr>
          <w:sz w:val="18"/>
          <w:szCs w:val="18"/>
        </w:rPr>
        <w:t xml:space="preserve"> gönderir ve kamuoyuna açıklar. Bu Raporun bir örneği de Maliye Bakanlığına gönderilir. </w:t>
      </w:r>
    </w:p>
    <w:p w:rsidR="00A6592E" w:rsidRPr="004F4599" w:rsidRDefault="00A6592E" w:rsidP="00A6592E">
      <w:pPr>
        <w:ind w:firstLine="708"/>
        <w:jc w:val="both"/>
        <w:rPr>
          <w:sz w:val="18"/>
          <w:szCs w:val="18"/>
        </w:rPr>
      </w:pPr>
      <w:r w:rsidRPr="004F4599">
        <w:rPr>
          <w:sz w:val="18"/>
          <w:szCs w:val="18"/>
        </w:rPr>
        <w:t xml:space="preserve">Merkezi yönetim kapsamındaki idarelerin ve sosyal güvenlik kurumlarının bir mali yıldaki faaliyet sonuçları, Maliye Bakanlığınca hazırlanacak Genel Faaliyet Raporunda gösterilir. İdare faaliyet raporları da dikkate alınarak hazırlanacak bu Raporda; </w:t>
      </w:r>
    </w:p>
    <w:p w:rsidR="00A6592E" w:rsidRPr="004F4599" w:rsidRDefault="00A6592E" w:rsidP="00A6592E">
      <w:pPr>
        <w:ind w:firstLine="708"/>
        <w:jc w:val="both"/>
        <w:rPr>
          <w:sz w:val="18"/>
          <w:szCs w:val="18"/>
        </w:rPr>
      </w:pPr>
      <w:r w:rsidRPr="004F4599">
        <w:rPr>
          <w:sz w:val="18"/>
          <w:szCs w:val="18"/>
        </w:rPr>
        <w:t xml:space="preserve">a) Bütçe gelir ve gider hedefleri ve gerçekleşmeleri ile meydana gelen sapmaların nedenleri, </w:t>
      </w:r>
    </w:p>
    <w:p w:rsidR="00A6592E" w:rsidRPr="004F4599" w:rsidRDefault="00A6592E" w:rsidP="00A6592E">
      <w:pPr>
        <w:ind w:firstLine="708"/>
        <w:jc w:val="both"/>
        <w:rPr>
          <w:sz w:val="18"/>
          <w:szCs w:val="18"/>
        </w:rPr>
      </w:pPr>
      <w:r w:rsidRPr="004F4599">
        <w:rPr>
          <w:sz w:val="18"/>
          <w:szCs w:val="18"/>
        </w:rPr>
        <w:t xml:space="preserve">b) Kamu borç yönetimi raporu kapsamında borç stokundaki gelişmeler ve borçlanmaya ilişkin diğer bilgiler, </w:t>
      </w:r>
    </w:p>
    <w:p w:rsidR="00A6592E" w:rsidRPr="004F4599" w:rsidRDefault="00A6592E" w:rsidP="00A6592E">
      <w:pPr>
        <w:ind w:firstLine="708"/>
        <w:jc w:val="both"/>
        <w:rPr>
          <w:sz w:val="18"/>
          <w:szCs w:val="18"/>
        </w:rPr>
      </w:pPr>
      <w:r w:rsidRPr="004F4599">
        <w:rPr>
          <w:sz w:val="18"/>
          <w:szCs w:val="18"/>
        </w:rPr>
        <w:t xml:space="preserve">c) Yılsonundaki varlık ve yükümlülüklerin durumunu gösterir cetvel ile bunlara ilişkin bilgiler, </w:t>
      </w:r>
    </w:p>
    <w:p w:rsidR="00A6592E" w:rsidRPr="004F4599" w:rsidRDefault="00A6592E" w:rsidP="00A6592E">
      <w:pPr>
        <w:ind w:firstLine="708"/>
        <w:jc w:val="both"/>
        <w:rPr>
          <w:sz w:val="18"/>
          <w:szCs w:val="18"/>
        </w:rPr>
      </w:pPr>
      <w:r w:rsidRPr="004F4599">
        <w:rPr>
          <w:sz w:val="18"/>
          <w:szCs w:val="18"/>
        </w:rPr>
        <w:t xml:space="preserve">d) Ödenek aktarmaları ve diğer ödenek işlemlerini gösteren cetvel, </w:t>
      </w:r>
    </w:p>
    <w:p w:rsidR="00A6592E" w:rsidRPr="004F4599" w:rsidRDefault="00A6592E" w:rsidP="00A6592E">
      <w:pPr>
        <w:ind w:firstLine="708"/>
        <w:jc w:val="both"/>
        <w:rPr>
          <w:sz w:val="18"/>
          <w:szCs w:val="18"/>
        </w:rPr>
      </w:pPr>
      <w:r w:rsidRPr="004F4599">
        <w:rPr>
          <w:sz w:val="18"/>
          <w:szCs w:val="18"/>
        </w:rPr>
        <w:t>e) Bütçenin uygulamasına ilişkin olarak Maliye Bakanlığı tarafından yapılan faaliyet</w:t>
      </w:r>
      <w:r>
        <w:rPr>
          <w:sz w:val="18"/>
          <w:szCs w:val="18"/>
        </w:rPr>
        <w:t xml:space="preserve">ler, </w:t>
      </w:r>
    </w:p>
    <w:p w:rsidR="00A6592E" w:rsidRPr="004F4599" w:rsidRDefault="00A6592E" w:rsidP="00A6592E">
      <w:pPr>
        <w:ind w:firstLine="708"/>
        <w:jc w:val="both"/>
        <w:rPr>
          <w:sz w:val="18"/>
          <w:szCs w:val="18"/>
        </w:rPr>
      </w:pPr>
      <w:r w:rsidRPr="004F4599">
        <w:rPr>
          <w:sz w:val="18"/>
          <w:szCs w:val="18"/>
        </w:rPr>
        <w:t xml:space="preserve">f) İdarelerin stratejik planlama ve performans programları uyarınca yürüttükleri faaliyetler ile belirlenmiş performans </w:t>
      </w:r>
      <w:proofErr w:type="gramStart"/>
      <w:r w:rsidRPr="004F4599">
        <w:rPr>
          <w:sz w:val="18"/>
          <w:szCs w:val="18"/>
        </w:rPr>
        <w:t>kriterlerine</w:t>
      </w:r>
      <w:proofErr w:type="gramEnd"/>
      <w:r w:rsidRPr="004F4599">
        <w:rPr>
          <w:sz w:val="18"/>
          <w:szCs w:val="18"/>
        </w:rPr>
        <w:t xml:space="preserve"> göre hedef ve gerçekleşme durumları hakkında g</w:t>
      </w:r>
      <w:r>
        <w:rPr>
          <w:sz w:val="18"/>
          <w:szCs w:val="18"/>
        </w:rPr>
        <w:t xml:space="preserve">enel değerlendirmeler, </w:t>
      </w:r>
    </w:p>
    <w:p w:rsidR="00A6592E" w:rsidRPr="004F4599" w:rsidRDefault="00A6592E" w:rsidP="00A6592E">
      <w:pPr>
        <w:ind w:firstLine="708"/>
        <w:jc w:val="both"/>
        <w:rPr>
          <w:sz w:val="18"/>
          <w:szCs w:val="18"/>
        </w:rPr>
      </w:pPr>
      <w:r w:rsidRPr="004F4599">
        <w:rPr>
          <w:sz w:val="18"/>
          <w:szCs w:val="18"/>
        </w:rPr>
        <w:t xml:space="preserve">g) Mahalli idarelerin mali yapılarına ilişkin değerlendirmeler, </w:t>
      </w:r>
    </w:p>
    <w:p w:rsidR="00A6592E" w:rsidRPr="004F4599" w:rsidRDefault="00A6592E" w:rsidP="00A6592E">
      <w:pPr>
        <w:ind w:firstLine="708"/>
        <w:jc w:val="both"/>
        <w:rPr>
          <w:sz w:val="18"/>
          <w:szCs w:val="18"/>
        </w:rPr>
      </w:pPr>
      <w:r w:rsidRPr="004F4599">
        <w:rPr>
          <w:sz w:val="18"/>
          <w:szCs w:val="18"/>
        </w:rPr>
        <w:t>h) Bütçeden yardım alan dernek, vakıf, birlik, kurum, kuruluş, sandık ve benzeri teşekküllerin faaliyetlerine ilişkin değerlendirmele</w:t>
      </w:r>
      <w:r>
        <w:rPr>
          <w:sz w:val="18"/>
          <w:szCs w:val="18"/>
        </w:rPr>
        <w:t xml:space="preserve">r,         yer alır.   </w:t>
      </w:r>
    </w:p>
    <w:p w:rsidR="00A6592E" w:rsidRPr="004F4599" w:rsidRDefault="00A6592E" w:rsidP="00A6592E">
      <w:pPr>
        <w:pStyle w:val="DipnotMetni"/>
        <w:jc w:val="both"/>
        <w:rPr>
          <w:sz w:val="18"/>
          <w:szCs w:val="18"/>
        </w:rPr>
      </w:pPr>
    </w:p>
  </w:footnote>
  <w:footnote w:id="35">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r w:rsidRPr="004F4599">
        <w:rPr>
          <w:b/>
          <w:sz w:val="18"/>
          <w:szCs w:val="18"/>
        </w:rPr>
        <w:t>:</w:t>
      </w:r>
      <w:r w:rsidRPr="004F4599">
        <w:rPr>
          <w:sz w:val="18"/>
          <w:szCs w:val="18"/>
        </w:rPr>
        <w:t xml:space="preserve"> “Kamu idareleri” ibaresi,  “Merkezî yönetim kapsamındaki kamu idareleri” şeklinde değiştirilmiştir.</w:t>
      </w:r>
    </w:p>
  </w:footnote>
  <w:footnote w:id="36">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cümle: </w:t>
      </w:r>
      <w:r w:rsidRPr="004F4599">
        <w:rPr>
          <w:bCs/>
          <w:sz w:val="18"/>
          <w:szCs w:val="18"/>
        </w:rPr>
        <w:t>Bu</w:t>
      </w:r>
      <w:r w:rsidRPr="004F4599">
        <w:rPr>
          <w:sz w:val="18"/>
          <w:szCs w:val="18"/>
        </w:rPr>
        <w:t xml:space="preserve"> malların kaydı ile mal yönetim hesabının verilmesine ilişkin usul ve esaslar Maliye Bakanlığınca hazırlanacak ve Bakanlar Kurulu tarafından çıkarılacak yönetmelikle belirlenir.</w:t>
      </w:r>
    </w:p>
  </w:footnote>
  <w:footnote w:id="37">
    <w:p w:rsidR="00A6592E" w:rsidRPr="004F4599" w:rsidRDefault="00A6592E" w:rsidP="00A6592E">
      <w:pPr>
        <w:pStyle w:val="DipnotMetni"/>
        <w:jc w:val="both"/>
        <w:rPr>
          <w:sz w:val="18"/>
          <w:szCs w:val="18"/>
        </w:rPr>
      </w:pPr>
      <w:r w:rsidRPr="004F4599">
        <w:rPr>
          <w:rStyle w:val="DipnotBavurusu"/>
          <w:b/>
          <w:bCs/>
          <w:sz w:val="18"/>
          <w:szCs w:val="18"/>
        </w:rPr>
        <w:footnoteRef/>
      </w:r>
      <w:r w:rsidRPr="004F4599">
        <w:rPr>
          <w:b/>
          <w:bCs/>
          <w:sz w:val="18"/>
          <w:szCs w:val="18"/>
        </w:rPr>
        <w:t xml:space="preserve"> Kaldırılan ibare:</w:t>
      </w:r>
      <w:r w:rsidRPr="004F4599">
        <w:rPr>
          <w:sz w:val="18"/>
          <w:szCs w:val="18"/>
        </w:rPr>
        <w:t xml:space="preserve"> “savunma ve güvenlik amaçlı”</w:t>
      </w:r>
    </w:p>
  </w:footnote>
  <w:footnote w:id="38">
    <w:p w:rsidR="00A6592E" w:rsidRPr="004F4599" w:rsidRDefault="00A6592E" w:rsidP="00A6592E">
      <w:pPr>
        <w:pStyle w:val="DipnotMetni"/>
        <w:jc w:val="both"/>
        <w:rPr>
          <w:sz w:val="18"/>
          <w:szCs w:val="18"/>
        </w:rPr>
      </w:pPr>
      <w:r w:rsidRPr="004F4599">
        <w:rPr>
          <w:rStyle w:val="DipnotBavurusu"/>
          <w:b/>
          <w:sz w:val="18"/>
          <w:szCs w:val="18"/>
        </w:rPr>
        <w:footnoteRef/>
      </w:r>
      <w:r w:rsidRPr="004F4599">
        <w:rPr>
          <w:sz w:val="18"/>
          <w:szCs w:val="18"/>
        </w:rPr>
        <w:t xml:space="preserve"> </w:t>
      </w:r>
      <w:r w:rsidRPr="004F4599">
        <w:rPr>
          <w:b/>
          <w:bCs/>
          <w:sz w:val="18"/>
          <w:szCs w:val="18"/>
        </w:rPr>
        <w:t xml:space="preserve">Değişmeden önceki şekli: </w:t>
      </w:r>
      <w:r w:rsidRPr="004F4599">
        <w:rPr>
          <w:bCs/>
          <w:sz w:val="18"/>
          <w:szCs w:val="18"/>
        </w:rPr>
        <w:t>Türk</w:t>
      </w:r>
      <w:r w:rsidRPr="004F4599">
        <w:rPr>
          <w:sz w:val="18"/>
          <w:szCs w:val="18"/>
        </w:rPr>
        <w:t xml:space="preserve"> Silâhlı Kuvvetlerinin elinde bulunan taşınırların yönetim ve denetimi ilgili kanununda düzenlenir</w:t>
      </w:r>
    </w:p>
  </w:footnote>
  <w:footnote w:id="39">
    <w:p w:rsidR="00A6592E" w:rsidRPr="004F4599" w:rsidRDefault="00A6592E" w:rsidP="00A6592E">
      <w:pPr>
        <w:jc w:val="both"/>
        <w:rPr>
          <w:b/>
          <w:bCs/>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p>
    <w:p w:rsidR="00A6592E" w:rsidRPr="004F4599" w:rsidRDefault="00A6592E" w:rsidP="00A6592E">
      <w:pPr>
        <w:ind w:firstLine="708"/>
        <w:jc w:val="both"/>
        <w:rPr>
          <w:b/>
          <w:sz w:val="18"/>
          <w:szCs w:val="18"/>
        </w:rPr>
      </w:pPr>
      <w:r w:rsidRPr="004F4599">
        <w:rPr>
          <w:b/>
          <w:bCs/>
          <w:sz w:val="18"/>
          <w:szCs w:val="18"/>
        </w:rPr>
        <w:t>Taşınmaz</w:t>
      </w:r>
      <w:r w:rsidRPr="004F4599">
        <w:rPr>
          <w:b/>
          <w:sz w:val="18"/>
          <w:szCs w:val="18"/>
        </w:rPr>
        <w:t xml:space="preserve"> tahsisi</w:t>
      </w:r>
    </w:p>
    <w:p w:rsidR="00A6592E" w:rsidRPr="004F4599" w:rsidRDefault="00A6592E" w:rsidP="00A6592E">
      <w:pPr>
        <w:ind w:firstLine="708"/>
        <w:jc w:val="both"/>
        <w:rPr>
          <w:sz w:val="18"/>
          <w:szCs w:val="18"/>
        </w:rPr>
      </w:pPr>
      <w:r w:rsidRPr="004F4599">
        <w:rPr>
          <w:b/>
          <w:bCs/>
          <w:sz w:val="18"/>
          <w:szCs w:val="18"/>
        </w:rPr>
        <w:t xml:space="preserve">MADDE 47 - </w:t>
      </w:r>
      <w:r w:rsidRPr="004F4599">
        <w:rPr>
          <w:sz w:val="18"/>
          <w:szCs w:val="18"/>
        </w:rPr>
        <w:t xml:space="preserve">Kamu idareleri, kanunlarında belirtilen kamu hizmetlerini yerine getirebilmeleri için mülkiyetlerinde bulunan taşınmazları kendi aralarında bedelsiz olarak tahsis edebilir. </w:t>
      </w:r>
    </w:p>
    <w:p w:rsidR="00A6592E" w:rsidRPr="004F4599" w:rsidRDefault="00A6592E" w:rsidP="00A6592E">
      <w:pPr>
        <w:pStyle w:val="DipnotMetni"/>
        <w:jc w:val="both"/>
        <w:rPr>
          <w:sz w:val="18"/>
          <w:szCs w:val="18"/>
        </w:rPr>
      </w:pPr>
      <w:r w:rsidRPr="004F4599">
        <w:rPr>
          <w:sz w:val="18"/>
          <w:szCs w:val="18"/>
        </w:rPr>
        <w:t>Tahsis, kamu hizmeti yerine getirildiği süre için devam eder. Tahsis edilen taşınmaz, tahsis amacı dışında kullanılamaz.</w:t>
      </w:r>
    </w:p>
  </w:footnote>
  <w:footnote w:id="40">
    <w:p w:rsidR="00A6592E" w:rsidRPr="004F4599" w:rsidRDefault="00A6592E" w:rsidP="00A6592E">
      <w:pPr>
        <w:jc w:val="both"/>
        <w:rPr>
          <w:b/>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r w:rsidRPr="004F4599">
        <w:rPr>
          <w:b/>
          <w:sz w:val="18"/>
          <w:szCs w:val="18"/>
        </w:rPr>
        <w:t xml:space="preserve"> </w:t>
      </w:r>
    </w:p>
    <w:p w:rsidR="00A6592E" w:rsidRPr="004F4599" w:rsidRDefault="00A6592E" w:rsidP="00A6592E">
      <w:pPr>
        <w:ind w:firstLine="708"/>
        <w:jc w:val="both"/>
        <w:rPr>
          <w:b/>
          <w:bCs/>
          <w:sz w:val="18"/>
          <w:szCs w:val="18"/>
        </w:rPr>
      </w:pPr>
      <w:r w:rsidRPr="004F4599">
        <w:rPr>
          <w:b/>
          <w:sz w:val="18"/>
          <w:szCs w:val="18"/>
        </w:rPr>
        <w:t xml:space="preserve">Muhasebe sistemi </w:t>
      </w:r>
      <w:r w:rsidRPr="004F4599">
        <w:rPr>
          <w:b/>
          <w:bCs/>
          <w:sz w:val="18"/>
          <w:szCs w:val="18"/>
        </w:rPr>
        <w:t xml:space="preserve"> </w:t>
      </w:r>
    </w:p>
    <w:p w:rsidR="00A6592E" w:rsidRPr="004F4599" w:rsidRDefault="00A6592E" w:rsidP="00A6592E">
      <w:pPr>
        <w:ind w:firstLine="708"/>
        <w:jc w:val="both"/>
        <w:rPr>
          <w:sz w:val="18"/>
          <w:szCs w:val="18"/>
        </w:rPr>
      </w:pPr>
      <w:r w:rsidRPr="004F4599">
        <w:rPr>
          <w:b/>
          <w:bCs/>
          <w:sz w:val="18"/>
          <w:szCs w:val="18"/>
        </w:rPr>
        <w:t xml:space="preserve">MADDE 49 - </w:t>
      </w:r>
      <w:r w:rsidRPr="004F4599">
        <w:rPr>
          <w:sz w:val="18"/>
          <w:szCs w:val="18"/>
        </w:rPr>
        <w:t>Muhasebe sistemi; mali raporların düzenlenmesi ve kesin hesabın çıkarılmasına temel olacak ve karar, kontrol ve hesap verme süreçlerinin etkili çalışmasını sağlayacak şekilde kurulur ve yürütülür.</w:t>
      </w:r>
    </w:p>
    <w:p w:rsidR="00A6592E" w:rsidRPr="004F4599" w:rsidRDefault="00A6592E" w:rsidP="00A6592E">
      <w:pPr>
        <w:jc w:val="both"/>
        <w:rPr>
          <w:sz w:val="18"/>
          <w:szCs w:val="18"/>
        </w:rPr>
      </w:pPr>
      <w:r>
        <w:rPr>
          <w:sz w:val="18"/>
          <w:szCs w:val="18"/>
        </w:rPr>
        <w:tab/>
      </w:r>
      <w:proofErr w:type="gramStart"/>
      <w:r w:rsidRPr="004F4599">
        <w:rPr>
          <w:sz w:val="18"/>
          <w:szCs w:val="18"/>
        </w:rPr>
        <w:t xml:space="preserve">Genel yönetim kapsamındaki idarelerde uygulanacak muhasebe ve raporlama standartları, çerçeve hesap planı ile düzenlenecek raporların şekil, süre ve türleri; uluslararası standartlara uygun olarak ilgili idarelerin görüşü alınmak suretiyle Maliye Bakanlığı bünyesinde Sayıştay Başkanlığı, Maliye Bakanlığı, Devlet Planlama Teşkilâtı Müsteşarlığı, Hazine Müsteşarlığı ve diğer ilgili kuruluş temsilcilerinin katılımıyla oluşturulacak bir kurul tarafından belirlenir ve Maliye Bakanlığının önerisi üzerine Bakanlar Kurulu kararıyla yürürlüğe konulur. </w:t>
      </w:r>
      <w:proofErr w:type="gramEnd"/>
      <w:r w:rsidRPr="004F4599">
        <w:rPr>
          <w:sz w:val="18"/>
          <w:szCs w:val="18"/>
        </w:rPr>
        <w:t>Bu kurulun yapısı, çalışma usul ve esasları ile diğer hususlar Maliye Bakanlığınca çıkarılacak yönetme</w:t>
      </w:r>
      <w:r>
        <w:rPr>
          <w:sz w:val="18"/>
          <w:szCs w:val="18"/>
        </w:rPr>
        <w:t xml:space="preserve">likle düzenlenir.  </w:t>
      </w:r>
    </w:p>
    <w:p w:rsidR="00A6592E" w:rsidRPr="004F4599" w:rsidRDefault="00A6592E" w:rsidP="00A6592E">
      <w:pPr>
        <w:jc w:val="both"/>
        <w:rPr>
          <w:sz w:val="18"/>
          <w:szCs w:val="18"/>
        </w:rPr>
      </w:pPr>
      <w:r>
        <w:rPr>
          <w:sz w:val="18"/>
          <w:szCs w:val="18"/>
        </w:rPr>
        <w:tab/>
      </w:r>
      <w:r w:rsidRPr="004F4599">
        <w:rPr>
          <w:sz w:val="18"/>
          <w:szCs w:val="18"/>
        </w:rPr>
        <w:t xml:space="preserve">Bu kurulda görevlendirilenlerin asli görevleri devam eder. Başkan ve üyelerine, ayda ikiden fazla olmamak üzere her toplantı günü için (3000) gösterge rakamının memur aylık katsayısıyla çarpımı sonucu bulunacak tutar üzerinden toplantı ücreti ödenir. </w:t>
      </w:r>
    </w:p>
    <w:p w:rsidR="00A6592E" w:rsidRPr="004F4599" w:rsidRDefault="00A6592E" w:rsidP="00A6592E">
      <w:pPr>
        <w:ind w:firstLine="708"/>
        <w:jc w:val="both"/>
        <w:rPr>
          <w:sz w:val="18"/>
          <w:szCs w:val="18"/>
        </w:rPr>
      </w:pPr>
      <w:r w:rsidRPr="004F4599">
        <w:rPr>
          <w:sz w:val="18"/>
          <w:szCs w:val="18"/>
        </w:rPr>
        <w:t xml:space="preserve">Merkezi yönetim kapsamındaki kamu idarelerinin çerçeve hesap planına uygun detaylı hesap planları ilgili idarelerin görüşü alınarak Maliye Bakanlığınca; merkezi yönetim kapsamı dışındaki kamu idarelerinin uygulayacakları hesap planları ise Maliye Bakanlığı ile ilgili idareler tarafından birlikte hazırlanır. </w:t>
      </w:r>
    </w:p>
    <w:p w:rsidR="00A6592E" w:rsidRPr="004F4599" w:rsidRDefault="00A6592E" w:rsidP="00A6592E">
      <w:pPr>
        <w:pStyle w:val="DipnotMetni"/>
        <w:ind w:firstLine="708"/>
        <w:jc w:val="both"/>
        <w:rPr>
          <w:sz w:val="18"/>
          <w:szCs w:val="18"/>
        </w:rPr>
      </w:pPr>
      <w:r w:rsidRPr="004F4599">
        <w:rPr>
          <w:sz w:val="18"/>
          <w:szCs w:val="18"/>
        </w:rPr>
        <w:t>Kamu hesapları, kamu idarelerinin gelir, gider ve varlıkları ile mali sonuç doğuran ve öz kaynağın artmasına veya azalmasına neden olan her türlü işlemler ile garantilerin ve yükümlülüklerin belirlenmiş bir düzen içinde hesaplara kaydedilerek, yönetim ve denetim yetkilileriyle kamuoyuna gerekli bilgilerin sağlanması amacıyla tutulur.</w:t>
      </w:r>
    </w:p>
  </w:footnote>
  <w:footnote w:id="41">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Başlıktan kaldırılan ibare:</w:t>
      </w:r>
      <w:r w:rsidRPr="004F4599">
        <w:rPr>
          <w:sz w:val="18"/>
          <w:szCs w:val="18"/>
        </w:rPr>
        <w:t xml:space="preserve">  “</w:t>
      </w:r>
      <w:r w:rsidRPr="004F4599">
        <w:rPr>
          <w:bCs/>
          <w:sz w:val="18"/>
          <w:szCs w:val="18"/>
        </w:rPr>
        <w:t>ve kullanılacak belgeler”,</w:t>
      </w:r>
      <w:r w:rsidRPr="004F4599">
        <w:rPr>
          <w:sz w:val="18"/>
          <w:szCs w:val="18"/>
        </w:rPr>
        <w:t xml:space="preserve"> </w:t>
      </w:r>
      <w:r w:rsidRPr="004F4599">
        <w:rPr>
          <w:b/>
          <w:sz w:val="18"/>
          <w:szCs w:val="18"/>
        </w:rPr>
        <w:t>(24.12.2005 – 5436/10).</w:t>
      </w:r>
    </w:p>
  </w:footnote>
  <w:footnote w:id="42">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Kaldırılan fıkra:</w:t>
      </w:r>
      <w:r w:rsidRPr="004F4599">
        <w:rPr>
          <w:sz w:val="18"/>
          <w:szCs w:val="18"/>
        </w:rPr>
        <w:t xml:space="preserve"> Kamu borç yönetimine ilişkin olanlarda Hazine Müsteşarlığının uygun görüşünün alınması kaydıyla, merkezi yönetim kapsamındaki kamu idarelerinde mali işlemlerin gerçekleştirilmesi ve muhasebeleştirilmesinde kullanılacak belgelerle şekil ve türleri Maliye Bakanlığınca çıkarılacak yönetmelikle belirlenir.</w:t>
      </w:r>
    </w:p>
  </w:footnote>
  <w:footnote w:id="43">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Kaldırılan fıkra: </w:t>
      </w:r>
      <w:r w:rsidRPr="004F4599">
        <w:rPr>
          <w:sz w:val="18"/>
          <w:szCs w:val="18"/>
        </w:rPr>
        <w:t>Kullanılacak belgelerle ilgili yönetmelikler mahalli idareler için İçişleri Bakanlığı, sosyal güvenlik kurumları için bağlı veya ilgili oldukları bakanlıklar tarafından, Maliye Bakanlığının uygun görüşü alınmak suretiyle hazırlanır ve uygulanır.</w:t>
      </w:r>
    </w:p>
  </w:footnote>
  <w:footnote w:id="44">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r w:rsidRPr="004F4599">
        <w:rPr>
          <w:sz w:val="18"/>
          <w:szCs w:val="18"/>
        </w:rPr>
        <w:t xml:space="preserve"> “beş” ibaresi “iki” şeklinde değiştirilmiştir.</w:t>
      </w:r>
    </w:p>
  </w:footnote>
  <w:footnote w:id="45">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r w:rsidRPr="004F4599">
        <w:rPr>
          <w:bCs/>
          <w:sz w:val="18"/>
          <w:szCs w:val="18"/>
        </w:rPr>
        <w:t>Kamu</w:t>
      </w:r>
      <w:r w:rsidRPr="004F4599">
        <w:rPr>
          <w:sz w:val="18"/>
          <w:szCs w:val="18"/>
        </w:rPr>
        <w:t xml:space="preserve"> mali yönetiminin bir unsuru olarak iç kontrol, kamu idarelerinin mali işlem ve faaliyetlerine ilişkin tüm gelir, gider, varlık ve yükümlülüklerinin amacına ve mevzuatına uygun bir şekilde gerçekleştirilmesi için uygulanan mali yönetim, harcama öncesi kontrol ile harcama sonrası iç denetim</w:t>
      </w:r>
      <w:r>
        <w:rPr>
          <w:sz w:val="18"/>
          <w:szCs w:val="18"/>
        </w:rPr>
        <w:t xml:space="preserve"> faaliyetleridir. </w:t>
      </w:r>
      <w:r w:rsidRPr="004F4599">
        <w:rPr>
          <w:sz w:val="18"/>
          <w:szCs w:val="18"/>
        </w:rPr>
        <w:t xml:space="preserve"> </w:t>
      </w:r>
    </w:p>
  </w:footnote>
  <w:footnote w:id="46">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  “</w:t>
      </w:r>
      <w:r w:rsidRPr="004F4599">
        <w:rPr>
          <w:sz w:val="18"/>
          <w:szCs w:val="18"/>
        </w:rPr>
        <w:t xml:space="preserve">harcama öncesi” ibaresi, “iç” şeklinde değiştirilmiştir.  </w:t>
      </w:r>
    </w:p>
  </w:footnote>
  <w:footnote w:id="47">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e</w:t>
      </w:r>
      <w:proofErr w:type="gramStart"/>
      <w:r w:rsidRPr="004F4599">
        <w:rPr>
          <w:sz w:val="18"/>
          <w:szCs w:val="18"/>
        </w:rPr>
        <w:t>)</w:t>
      </w:r>
      <w:proofErr w:type="gramEnd"/>
      <w:r w:rsidRPr="004F4599">
        <w:rPr>
          <w:sz w:val="18"/>
          <w:szCs w:val="18"/>
        </w:rPr>
        <w:t xml:space="preserve"> İç kontrol faaliyetlerinin nesnel risk yönetim analizlerine göre belirlenmiş en riskli alanlar üzerinde yoğunlaşmasını,</w:t>
      </w:r>
    </w:p>
  </w:footnote>
  <w:footnote w:id="48">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r w:rsidRPr="004F4599">
        <w:rPr>
          <w:bCs/>
          <w:sz w:val="18"/>
          <w:szCs w:val="18"/>
        </w:rPr>
        <w:t>Kamu</w:t>
      </w:r>
      <w:r w:rsidRPr="004F4599">
        <w:rPr>
          <w:sz w:val="18"/>
          <w:szCs w:val="18"/>
        </w:rPr>
        <w:t xml:space="preserve"> idarelerinin mali yönetim ve kontrol sistemleri; mali hizmetler, harcama öncesi kontrol ve muhasebe hizmetlerinden oluşur.</w:t>
      </w:r>
    </w:p>
  </w:footnote>
  <w:footnote w:id="49">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Kaldırılan fıkra: </w:t>
      </w:r>
      <w:r w:rsidRPr="004F4599">
        <w:rPr>
          <w:bCs/>
          <w:sz w:val="18"/>
          <w:szCs w:val="18"/>
        </w:rPr>
        <w:t>Kamu</w:t>
      </w:r>
      <w:r w:rsidRPr="004F4599">
        <w:rPr>
          <w:sz w:val="18"/>
          <w:szCs w:val="18"/>
        </w:rPr>
        <w:t xml:space="preserve"> idarelerinin mali hizmetler birimi yöneticisi ile mali kontrol yetkilisi ve muhasebe yetkilisi olacak görevliler, Maliye Bakanlığınca görevin niteliği dikkate alınarak mesleki konularda eğitime tâbi tutulur ve bu eğitimi başarıyla tamamlayanlara sertifika verilir. Sertifika alamayanlar kamu idarelerinde bu kadrolara atanamazlar.</w:t>
      </w:r>
    </w:p>
  </w:footnote>
  <w:footnote w:id="50">
    <w:p w:rsidR="00A6592E" w:rsidRPr="004F4599" w:rsidRDefault="00A6592E" w:rsidP="00A6592E">
      <w:pPr>
        <w:pStyle w:val="DipnotMetni"/>
        <w:jc w:val="both"/>
        <w:rPr>
          <w:b/>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başlık:</w:t>
      </w:r>
      <w:r w:rsidRPr="004F4599">
        <w:rPr>
          <w:sz w:val="18"/>
          <w:szCs w:val="18"/>
        </w:rPr>
        <w:t xml:space="preserve"> </w:t>
      </w:r>
      <w:r w:rsidRPr="004F4599">
        <w:rPr>
          <w:b/>
          <w:sz w:val="18"/>
          <w:szCs w:val="18"/>
        </w:rPr>
        <w:t xml:space="preserve">(24.12.2005-5436/6.md) </w:t>
      </w:r>
      <w:r w:rsidRPr="004F4599">
        <w:rPr>
          <w:sz w:val="18"/>
          <w:szCs w:val="18"/>
        </w:rPr>
        <w:t xml:space="preserve">Harcama öncesi kontrol </w:t>
      </w:r>
    </w:p>
  </w:footnote>
  <w:footnote w:id="51">
    <w:p w:rsidR="00A6592E" w:rsidRPr="004F4599" w:rsidRDefault="00A6592E" w:rsidP="00A6592E">
      <w:pPr>
        <w:pStyle w:val="Balk1"/>
        <w:ind w:firstLine="0"/>
        <w:jc w:val="both"/>
        <w:rPr>
          <w:bCs w:val="0"/>
          <w:sz w:val="18"/>
          <w:szCs w:val="18"/>
        </w:rPr>
      </w:pPr>
      <w:r w:rsidRPr="004F4599">
        <w:rPr>
          <w:rStyle w:val="DipnotBavurusu"/>
          <w:b w:val="0"/>
          <w:sz w:val="18"/>
          <w:szCs w:val="18"/>
        </w:rPr>
        <w:footnoteRef/>
      </w:r>
      <w:r w:rsidRPr="004F4599">
        <w:rPr>
          <w:sz w:val="18"/>
          <w:szCs w:val="18"/>
        </w:rPr>
        <w:t xml:space="preserve"> Değişmeden önceki şekli:</w:t>
      </w:r>
      <w:r w:rsidRPr="004F4599">
        <w:rPr>
          <w:bCs w:val="0"/>
          <w:sz w:val="18"/>
          <w:szCs w:val="18"/>
        </w:rPr>
        <w:t xml:space="preserve"> </w:t>
      </w:r>
    </w:p>
    <w:p w:rsidR="00A6592E" w:rsidRPr="004F4599" w:rsidRDefault="00A6592E" w:rsidP="00A6592E">
      <w:pPr>
        <w:pStyle w:val="Balk1"/>
        <w:ind w:firstLine="708"/>
        <w:jc w:val="both"/>
        <w:rPr>
          <w:b w:val="0"/>
          <w:sz w:val="18"/>
          <w:szCs w:val="18"/>
        </w:rPr>
      </w:pPr>
      <w:r w:rsidRPr="004F4599">
        <w:rPr>
          <w:bCs w:val="0"/>
          <w:sz w:val="18"/>
          <w:szCs w:val="18"/>
        </w:rPr>
        <w:t xml:space="preserve">Harcama öncesi kontrol </w:t>
      </w:r>
      <w:r w:rsidRPr="004F4599">
        <w:rPr>
          <w:b w:val="0"/>
          <w:sz w:val="18"/>
          <w:szCs w:val="18"/>
        </w:rPr>
        <w:t xml:space="preserve"> </w:t>
      </w:r>
    </w:p>
    <w:p w:rsidR="00A6592E" w:rsidRPr="004F4599" w:rsidRDefault="00A6592E" w:rsidP="00A6592E">
      <w:pPr>
        <w:pStyle w:val="Balk1"/>
        <w:ind w:firstLine="708"/>
        <w:jc w:val="both"/>
        <w:rPr>
          <w:b w:val="0"/>
          <w:bCs w:val="0"/>
          <w:sz w:val="18"/>
          <w:szCs w:val="18"/>
        </w:rPr>
      </w:pPr>
      <w:r w:rsidRPr="004F4599">
        <w:rPr>
          <w:sz w:val="18"/>
          <w:szCs w:val="18"/>
        </w:rPr>
        <w:t>MADDE 58 -</w:t>
      </w:r>
      <w:r w:rsidRPr="004F4599">
        <w:rPr>
          <w:b w:val="0"/>
          <w:bCs w:val="0"/>
          <w:sz w:val="18"/>
          <w:szCs w:val="18"/>
        </w:rPr>
        <w:t xml:space="preserve"> Harcama öncesi kontrol süreci; ödenek tahsis edilmesi, yüklenmeye girişilmesi, ihale yapılması, sözleşme yapılması, mal veya hizmetin teslim alınması, işin gerçekleştirilmesi, ödeme emri belgesi düzenlenmesi ve harcama yetkilisi tarafından alınacak benzeri mali kararları kapsar.</w:t>
      </w:r>
    </w:p>
    <w:p w:rsidR="00A6592E" w:rsidRPr="004F4599" w:rsidRDefault="00A6592E" w:rsidP="00A6592E">
      <w:pPr>
        <w:ind w:firstLine="709"/>
        <w:jc w:val="both"/>
        <w:rPr>
          <w:sz w:val="18"/>
          <w:szCs w:val="18"/>
        </w:rPr>
      </w:pPr>
      <w:r w:rsidRPr="004F4599">
        <w:rPr>
          <w:sz w:val="18"/>
          <w:szCs w:val="18"/>
        </w:rPr>
        <w:t xml:space="preserve">Harcama öncesi kontrol görevi, ilgili kamu idaresinin yönetim sorumluluğu çerçevesinde mali kontrol yetkilisi tarafından yürütülür. Genel bütçe kapsamındaki kamu idarelerinin merkez dışı birimlerinde harcama öncesi kontrol görevi il defterdarlıkları tarafından yerine getirilir. </w:t>
      </w:r>
    </w:p>
    <w:p w:rsidR="00A6592E" w:rsidRPr="004F4599" w:rsidRDefault="00A6592E" w:rsidP="00A6592E">
      <w:pPr>
        <w:ind w:firstLine="708"/>
        <w:jc w:val="both"/>
        <w:rPr>
          <w:sz w:val="18"/>
          <w:szCs w:val="18"/>
        </w:rPr>
      </w:pPr>
      <w:r w:rsidRPr="004F4599">
        <w:rPr>
          <w:sz w:val="18"/>
          <w:szCs w:val="18"/>
        </w:rPr>
        <w:t xml:space="preserve">Mali kontrol yetkilisi, alınacak mali kararların kullanılabilir ödenek tutarı, bütçe tertibi, ayrıntılı harcama programı ile harcamanın bütçe ve gider mevzuatına uygunluğunu kontrol eder. Mali kontrol yetkilisi tarafından vize edilen veya uygun görüş verilen mali işlemler gerçekleştirilir. </w:t>
      </w:r>
    </w:p>
    <w:p w:rsidR="00A6592E" w:rsidRPr="004F4599" w:rsidRDefault="00A6592E" w:rsidP="00A6592E">
      <w:pPr>
        <w:ind w:firstLine="708"/>
        <w:jc w:val="both"/>
        <w:rPr>
          <w:sz w:val="18"/>
          <w:szCs w:val="18"/>
        </w:rPr>
      </w:pPr>
      <w:r w:rsidRPr="004F4599">
        <w:rPr>
          <w:sz w:val="18"/>
          <w:szCs w:val="18"/>
        </w:rPr>
        <w:t xml:space="preserve">Harcama öncesi kontrol sürecinde uygun görülmeyen veya vize edilmeyen işlemlerin gerekçesi harcama yetkilisine yazılı olarak bildirilir. Harcama yetkilisinin ısrarı halinde, mali kontrol yetkilisine ve muhasebe yetkilisine yazılı olarak bildirilmiş olması kaydıyla mali işlemler gerçekleştirilir. Bu durumda harcama yetkilisi, kişisel sorumluluk üstlenmiş sayılır ve bu işlemler en geç beş iş günü içinde mali kontrol yetkilisince ilgili üst yönetici ile Maliye Bakanlığına ve </w:t>
      </w:r>
      <w:proofErr w:type="spellStart"/>
      <w:r w:rsidRPr="004F4599">
        <w:rPr>
          <w:sz w:val="18"/>
          <w:szCs w:val="18"/>
        </w:rPr>
        <w:t>Sayıştaya</w:t>
      </w:r>
      <w:proofErr w:type="spellEnd"/>
      <w:r w:rsidRPr="004F4599">
        <w:rPr>
          <w:sz w:val="18"/>
          <w:szCs w:val="18"/>
        </w:rPr>
        <w:t xml:space="preserve"> bildirilir. </w:t>
      </w:r>
    </w:p>
    <w:p w:rsidR="00A6592E" w:rsidRPr="004F4599" w:rsidRDefault="00A6592E" w:rsidP="00A6592E">
      <w:pPr>
        <w:ind w:firstLine="708"/>
        <w:jc w:val="both"/>
        <w:rPr>
          <w:sz w:val="18"/>
          <w:szCs w:val="18"/>
        </w:rPr>
      </w:pPr>
      <w:r w:rsidRPr="004F4599">
        <w:rPr>
          <w:sz w:val="18"/>
          <w:szCs w:val="18"/>
        </w:rPr>
        <w:t xml:space="preserve">Mali kontrol yetkilileri tarafından kontrole tâbi tutulacak kararların kamu idarelerinin merkez ve merkez dışı birimleri itibarıyla tutar ve türleri, kontrol, uygun görüş ve vize süreleri ile bunlara ilişkin işlemlerin usul ve esasları, risk alanları dikkate alınarak Maliye Bakanlığı tarafından belirlenir. </w:t>
      </w:r>
    </w:p>
    <w:p w:rsidR="00A6592E" w:rsidRPr="004F4599" w:rsidRDefault="00A6592E" w:rsidP="00A6592E">
      <w:pPr>
        <w:ind w:firstLine="708"/>
        <w:jc w:val="both"/>
        <w:rPr>
          <w:sz w:val="18"/>
          <w:szCs w:val="18"/>
        </w:rPr>
      </w:pPr>
      <w:r w:rsidRPr="004F4599">
        <w:rPr>
          <w:sz w:val="18"/>
          <w:szCs w:val="18"/>
        </w:rPr>
        <w:t xml:space="preserve">Mali kontrol yetkilileri, harcama talimatlarının kullanılabilir ödenek tutarına, tertibine ve ayrıntılı harcama programına uygunluğuna ve harcamaların bütçe ve gider kanunları ile diğer ilgili mevzuata uygunluğuna ilişkin yaptıkları vizelerden ve verdikleri uygun görüşlerden dolayı sorumludur. Mali kontrol yetkililerinin bu Kanuna göre yapacakları kontrollere ilişkin sorumlulukları, görevleri gereği incelemeleri gereken belgelerle sınırlıdır. </w:t>
      </w:r>
    </w:p>
    <w:p w:rsidR="00A6592E" w:rsidRPr="004F4599" w:rsidRDefault="00A6592E" w:rsidP="00A6592E">
      <w:pPr>
        <w:pStyle w:val="DipnotMetni"/>
        <w:ind w:firstLine="708"/>
        <w:jc w:val="both"/>
        <w:rPr>
          <w:sz w:val="18"/>
          <w:szCs w:val="18"/>
        </w:rPr>
      </w:pPr>
      <w:r w:rsidRPr="004F4599">
        <w:rPr>
          <w:sz w:val="18"/>
          <w:szCs w:val="18"/>
        </w:rPr>
        <w:t>Harcama yetkilisi, mali kontrol yetkilisi veya muhasebe yetkilisi sıfat ve görevinden ikisi aynı kişide birleşemez. Bu görevleri yürütenler, bu Kanunda belirtilen görev ve yetkileri dışında harcama sürecinde başka görev alamazlar.</w:t>
      </w:r>
    </w:p>
  </w:footnote>
  <w:footnote w:id="52">
    <w:p w:rsidR="00A6592E" w:rsidRPr="004F4599" w:rsidRDefault="00A6592E" w:rsidP="00A6592E">
      <w:pPr>
        <w:pStyle w:val="DipnotMetni"/>
        <w:jc w:val="both"/>
        <w:rPr>
          <w:b/>
          <w:bCs/>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Kaldırılan madde: </w:t>
      </w:r>
    </w:p>
    <w:p w:rsidR="00A6592E" w:rsidRPr="004F4599" w:rsidRDefault="00A6592E" w:rsidP="00A6592E">
      <w:pPr>
        <w:pStyle w:val="DipnotMetni"/>
        <w:ind w:firstLine="708"/>
        <w:jc w:val="both"/>
        <w:rPr>
          <w:b/>
          <w:sz w:val="18"/>
          <w:szCs w:val="18"/>
        </w:rPr>
      </w:pPr>
      <w:r w:rsidRPr="004F4599">
        <w:rPr>
          <w:b/>
          <w:bCs/>
          <w:sz w:val="18"/>
          <w:szCs w:val="18"/>
        </w:rPr>
        <w:t>Malî</w:t>
      </w:r>
      <w:r w:rsidRPr="004F4599">
        <w:rPr>
          <w:b/>
          <w:sz w:val="18"/>
          <w:szCs w:val="18"/>
        </w:rPr>
        <w:t xml:space="preserve"> kontrol yetkilisinin nitelikleri ve atanması </w:t>
      </w:r>
    </w:p>
    <w:p w:rsidR="00A6592E" w:rsidRPr="004F4599" w:rsidRDefault="00A6592E" w:rsidP="00A6592E">
      <w:pPr>
        <w:pStyle w:val="DipnotMetni"/>
        <w:ind w:firstLine="708"/>
        <w:jc w:val="both"/>
        <w:rPr>
          <w:sz w:val="18"/>
          <w:szCs w:val="18"/>
        </w:rPr>
      </w:pPr>
      <w:r w:rsidRPr="004F4599">
        <w:rPr>
          <w:b/>
          <w:bCs/>
          <w:sz w:val="18"/>
          <w:szCs w:val="18"/>
        </w:rPr>
        <w:t xml:space="preserve">MADDE 59 - </w:t>
      </w:r>
      <w:r w:rsidRPr="004F4599">
        <w:rPr>
          <w:sz w:val="18"/>
          <w:szCs w:val="18"/>
        </w:rPr>
        <w:t>Mali kontrol yetkilisi olarak atanacakların, 657 sayılı Devlet Memurları Kanununun 48 inci maddesinde belirtilenler ile aşağıdaki şartları taşıması gerekir:</w:t>
      </w:r>
    </w:p>
    <w:p w:rsidR="00A6592E" w:rsidRPr="004F4599" w:rsidRDefault="00A6592E" w:rsidP="00A6592E">
      <w:pPr>
        <w:ind w:firstLine="709"/>
        <w:jc w:val="both"/>
        <w:rPr>
          <w:sz w:val="18"/>
          <w:szCs w:val="18"/>
        </w:rPr>
      </w:pPr>
      <w:r w:rsidRPr="004F4599">
        <w:rPr>
          <w:sz w:val="18"/>
          <w:szCs w:val="18"/>
        </w:rPr>
        <w:t xml:space="preserve">a) En az dört yıllık yüksek öğrenim görmüş olmak. </w:t>
      </w:r>
    </w:p>
    <w:p w:rsidR="00A6592E" w:rsidRPr="004F4599" w:rsidRDefault="00A6592E" w:rsidP="00A6592E">
      <w:pPr>
        <w:ind w:firstLine="709"/>
        <w:jc w:val="both"/>
        <w:rPr>
          <w:sz w:val="18"/>
          <w:szCs w:val="18"/>
        </w:rPr>
      </w:pPr>
      <w:r w:rsidRPr="004F4599">
        <w:rPr>
          <w:sz w:val="18"/>
          <w:szCs w:val="18"/>
        </w:rPr>
        <w:t xml:space="preserve">b) Kamu idarelerinde müdür, eşiti veya daha üst görevlerde en az dört yıl çalışmış olmak. </w:t>
      </w:r>
    </w:p>
    <w:p w:rsidR="00A6592E" w:rsidRPr="004F4599" w:rsidRDefault="00A6592E" w:rsidP="00A6592E">
      <w:pPr>
        <w:ind w:firstLine="709"/>
        <w:jc w:val="both"/>
        <w:rPr>
          <w:sz w:val="18"/>
          <w:szCs w:val="18"/>
        </w:rPr>
      </w:pPr>
      <w:r w:rsidRPr="004F4599">
        <w:rPr>
          <w:sz w:val="18"/>
          <w:szCs w:val="18"/>
        </w:rPr>
        <w:t xml:space="preserve">c) Görevin gerektirdiği bilgi ve temsil yeteneğine sahip olmak. </w:t>
      </w:r>
    </w:p>
    <w:p w:rsidR="00A6592E" w:rsidRPr="004F4599" w:rsidRDefault="00A6592E" w:rsidP="00A6592E">
      <w:pPr>
        <w:ind w:firstLine="709"/>
        <w:jc w:val="both"/>
        <w:rPr>
          <w:sz w:val="18"/>
          <w:szCs w:val="18"/>
        </w:rPr>
      </w:pPr>
      <w:r w:rsidRPr="004F4599">
        <w:rPr>
          <w:sz w:val="18"/>
          <w:szCs w:val="18"/>
        </w:rPr>
        <w:t xml:space="preserve">Üst yönetici, mali kontrol yetkilisinin atanmasına ve belediyeler dışında Maliye Bakanlığının; belediyelerde ise belediye meclisinin uygun görüşü üzerine görevden alınmasına yetkilidir. Mali kontrol yetkilisi olarak atananlar, bu görevlerinden ayrılmaları halinde daha önce görev yaptığı kamu idaresinde veya mümkün bulunduğu takdirde Maliye Bakanlığında durumlarına uygun bir kadroya atanırlar. </w:t>
      </w:r>
    </w:p>
    <w:p w:rsidR="00A6592E" w:rsidRPr="004F4599" w:rsidRDefault="00A6592E" w:rsidP="00A6592E">
      <w:pPr>
        <w:ind w:firstLine="709"/>
        <w:jc w:val="both"/>
        <w:rPr>
          <w:sz w:val="18"/>
          <w:szCs w:val="18"/>
        </w:rPr>
      </w:pPr>
      <w:r w:rsidRPr="004F4599">
        <w:rPr>
          <w:sz w:val="18"/>
          <w:szCs w:val="18"/>
        </w:rPr>
        <w:t xml:space="preserve">Mali kontrol yetkililerinin çalışma usul ve esasları, Maliye Bakanlığınca hazırlanacak ve Bakanlar Kurulu tarafından çıkarılacak yönetmelikle düzenlenir. </w:t>
      </w:r>
    </w:p>
    <w:p w:rsidR="00A6592E" w:rsidRPr="004F4599" w:rsidRDefault="00A6592E" w:rsidP="00A6592E">
      <w:pPr>
        <w:pStyle w:val="DipnotMetni"/>
        <w:jc w:val="both"/>
        <w:rPr>
          <w:sz w:val="18"/>
          <w:szCs w:val="18"/>
        </w:rPr>
      </w:pPr>
    </w:p>
  </w:footnote>
  <w:footnote w:id="53">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60 </w:t>
      </w:r>
      <w:proofErr w:type="spellStart"/>
      <w:r w:rsidRPr="004F4599">
        <w:rPr>
          <w:b/>
          <w:bCs/>
          <w:sz w:val="18"/>
          <w:szCs w:val="18"/>
        </w:rPr>
        <w:t>ıncı</w:t>
      </w:r>
      <w:proofErr w:type="spellEnd"/>
      <w:r w:rsidRPr="004F4599">
        <w:rPr>
          <w:b/>
          <w:bCs/>
          <w:sz w:val="18"/>
          <w:szCs w:val="18"/>
        </w:rPr>
        <w:t xml:space="preserve"> maddenin son fıkrasının 4.5.2007-5628 sayılı kanunla değişmeden önceki, 24.12.2005-5436 sayılı kanun ile düzenlenmiş </w:t>
      </w:r>
      <w:proofErr w:type="gramStart"/>
      <w:r w:rsidRPr="004F4599">
        <w:rPr>
          <w:b/>
          <w:bCs/>
          <w:sz w:val="18"/>
          <w:szCs w:val="18"/>
        </w:rPr>
        <w:t>şekli :</w:t>
      </w:r>
      <w:r w:rsidRPr="004F4599">
        <w:rPr>
          <w:sz w:val="18"/>
          <w:szCs w:val="18"/>
        </w:rPr>
        <w:t xml:space="preserve"> İdarelerin</w:t>
      </w:r>
      <w:proofErr w:type="gramEnd"/>
      <w:r w:rsidRPr="004F4599">
        <w:rPr>
          <w:sz w:val="18"/>
          <w:szCs w:val="18"/>
        </w:rPr>
        <w:t xml:space="preserve"> malî hizmetler birimlerinde malî hizmetler uzmanı çalıştırılabilir. </w:t>
      </w:r>
      <w:proofErr w:type="gramStart"/>
      <w:r w:rsidRPr="004F4599">
        <w:rPr>
          <w:sz w:val="18"/>
          <w:szCs w:val="18"/>
        </w:rPr>
        <w:t xml:space="preserve">Bunlar sınavın yapıldığı yılın başı itibarıyla 30 yaşını doldurmamış olmak kaydıyla, en az dört yıllık lisans eğitimi veren hukuk, siyasal bilgiler, iktisat, işletme, iktisadi ve idari bilimler fakültelerinden veya bunlara denkliği yetkili makamlarca kabul edilen yurt içi veya yurt dışındaki öğretim kurumlarından mezun olanlar arasından yapılacak özel yarışma sınavı sonunda mesleğe malî hizmetler uzman yardımcısı olarak alınırlar ve en az üç yıl çalışmak ve olumlu sicil almak şartıyla açılacak yeterlik sınavına girme hakkını kazanırlar. </w:t>
      </w:r>
      <w:proofErr w:type="gramEnd"/>
      <w:r w:rsidRPr="004F4599">
        <w:rPr>
          <w:sz w:val="18"/>
          <w:szCs w:val="18"/>
        </w:rPr>
        <w:t xml:space="preserve">Yeterlik sınavında başarılı olanlar malî hizmetler uzmanı olarak atanırlar. Malî hizmetler uzmanlarının mesleğe giriş ve yeterlik sınavları ile çalışma </w:t>
      </w:r>
      <w:proofErr w:type="spellStart"/>
      <w:r w:rsidRPr="004F4599">
        <w:rPr>
          <w:sz w:val="18"/>
          <w:szCs w:val="18"/>
        </w:rPr>
        <w:t>usûl</w:t>
      </w:r>
      <w:proofErr w:type="spellEnd"/>
      <w:r w:rsidRPr="004F4599">
        <w:rPr>
          <w:sz w:val="18"/>
          <w:szCs w:val="18"/>
        </w:rPr>
        <w:t xml:space="preserve"> ve esasları Maliye Bakanlığınca çıkarılacak yönetmelikle düzenlenir.</w:t>
      </w:r>
    </w:p>
  </w:footnote>
  <w:footnote w:id="54">
    <w:p w:rsidR="00A6592E" w:rsidRPr="004F4599" w:rsidRDefault="00A6592E" w:rsidP="00A6592E">
      <w:pPr>
        <w:pStyle w:val="Balk1"/>
        <w:ind w:firstLine="0"/>
        <w:jc w:val="both"/>
        <w:rPr>
          <w:bCs w:val="0"/>
          <w:sz w:val="18"/>
          <w:szCs w:val="18"/>
        </w:rPr>
      </w:pPr>
      <w:r w:rsidRPr="004F4599">
        <w:rPr>
          <w:rStyle w:val="DipnotBavurusu"/>
          <w:b w:val="0"/>
          <w:sz w:val="18"/>
          <w:szCs w:val="18"/>
        </w:rPr>
        <w:footnoteRef/>
      </w:r>
      <w:r w:rsidRPr="004F4599">
        <w:rPr>
          <w:b w:val="0"/>
          <w:sz w:val="18"/>
          <w:szCs w:val="18"/>
        </w:rPr>
        <w:t xml:space="preserve"> </w:t>
      </w:r>
      <w:r w:rsidRPr="004F4599">
        <w:rPr>
          <w:sz w:val="18"/>
          <w:szCs w:val="18"/>
        </w:rPr>
        <w:t>Maddenin 24.12.2005-5436 sayılı kanunla değişmeden önceki şekli:</w:t>
      </w:r>
      <w:r w:rsidRPr="004F4599">
        <w:rPr>
          <w:bCs w:val="0"/>
          <w:sz w:val="18"/>
          <w:szCs w:val="18"/>
        </w:rPr>
        <w:t xml:space="preserve"> </w:t>
      </w:r>
    </w:p>
    <w:p w:rsidR="00A6592E" w:rsidRPr="004F4599" w:rsidRDefault="00A6592E" w:rsidP="00A6592E">
      <w:pPr>
        <w:pStyle w:val="Balk1"/>
        <w:ind w:firstLine="708"/>
        <w:jc w:val="both"/>
        <w:rPr>
          <w:sz w:val="18"/>
          <w:szCs w:val="18"/>
        </w:rPr>
      </w:pPr>
      <w:r w:rsidRPr="004F4599">
        <w:rPr>
          <w:bCs w:val="0"/>
          <w:sz w:val="18"/>
          <w:szCs w:val="18"/>
        </w:rPr>
        <w:t>Malî hizmetler birimi</w:t>
      </w:r>
      <w:r w:rsidRPr="004F4599">
        <w:rPr>
          <w:b w:val="0"/>
          <w:sz w:val="18"/>
          <w:szCs w:val="18"/>
        </w:rPr>
        <w:t xml:space="preserve"> </w:t>
      </w:r>
      <w:r w:rsidRPr="004F4599">
        <w:rPr>
          <w:sz w:val="18"/>
          <w:szCs w:val="18"/>
        </w:rPr>
        <w:t>–</w:t>
      </w:r>
    </w:p>
    <w:p w:rsidR="00A6592E" w:rsidRPr="004F4599" w:rsidRDefault="00A6592E" w:rsidP="00A6592E">
      <w:pPr>
        <w:pStyle w:val="Balk1"/>
        <w:ind w:firstLine="708"/>
        <w:jc w:val="both"/>
        <w:rPr>
          <w:b w:val="0"/>
          <w:bCs w:val="0"/>
          <w:sz w:val="18"/>
          <w:szCs w:val="18"/>
        </w:rPr>
      </w:pPr>
      <w:r w:rsidRPr="004F4599">
        <w:rPr>
          <w:sz w:val="18"/>
          <w:szCs w:val="18"/>
        </w:rPr>
        <w:t>MADDE 60</w:t>
      </w:r>
      <w:r w:rsidRPr="004F4599">
        <w:rPr>
          <w:b w:val="0"/>
          <w:bCs w:val="0"/>
          <w:sz w:val="18"/>
          <w:szCs w:val="18"/>
        </w:rPr>
        <w:t xml:space="preserve"> -</w:t>
      </w:r>
      <w:r w:rsidRPr="004F4599">
        <w:rPr>
          <w:sz w:val="18"/>
          <w:szCs w:val="18"/>
        </w:rPr>
        <w:t xml:space="preserve"> </w:t>
      </w:r>
      <w:r w:rsidRPr="004F4599">
        <w:rPr>
          <w:b w:val="0"/>
          <w:bCs w:val="0"/>
          <w:sz w:val="18"/>
          <w:szCs w:val="18"/>
        </w:rPr>
        <w:t>Kamu idarelerinde aşağıda sayılan görevler, mali hizmetler birimi tarafından yürütülür:</w:t>
      </w:r>
    </w:p>
    <w:p w:rsidR="00A6592E" w:rsidRPr="004F4599" w:rsidRDefault="00A6592E" w:rsidP="00A6592E">
      <w:pPr>
        <w:jc w:val="both"/>
        <w:rPr>
          <w:sz w:val="18"/>
          <w:szCs w:val="18"/>
        </w:rPr>
      </w:pPr>
      <w:r w:rsidRPr="004F4599">
        <w:rPr>
          <w:sz w:val="18"/>
          <w:szCs w:val="18"/>
        </w:rPr>
        <w:t>a) Bütçeyi hazırlamak, izleyen iki yılın bütçe tahminlerini yapmak, bütçe kayıtlarını tutmak.</w:t>
      </w:r>
    </w:p>
    <w:p w:rsidR="00A6592E" w:rsidRPr="004F4599" w:rsidRDefault="00A6592E" w:rsidP="00A6592E">
      <w:pPr>
        <w:jc w:val="both"/>
        <w:rPr>
          <w:sz w:val="18"/>
          <w:szCs w:val="18"/>
        </w:rPr>
      </w:pPr>
      <w:r w:rsidRPr="004F4599">
        <w:rPr>
          <w:sz w:val="18"/>
          <w:szCs w:val="18"/>
        </w:rPr>
        <w:t>b) Bütçe ilke ve esasları çerçevesinde, ayrıntılı harcama programı ve hizmet gereksinimleri dikkate alınarak, ödenek gönderme belgelerini düzenlemek.</w:t>
      </w:r>
    </w:p>
    <w:p w:rsidR="00A6592E" w:rsidRPr="004F4599" w:rsidRDefault="00A6592E" w:rsidP="00A6592E">
      <w:pPr>
        <w:jc w:val="both"/>
        <w:rPr>
          <w:sz w:val="18"/>
          <w:szCs w:val="18"/>
        </w:rPr>
      </w:pPr>
      <w:r w:rsidRPr="004F4599">
        <w:rPr>
          <w:sz w:val="18"/>
          <w:szCs w:val="18"/>
        </w:rPr>
        <w:t>c) Harcama yapılması ve gelir elde edilmesine ilişkin mali işlemleri yürütmek.</w:t>
      </w:r>
    </w:p>
    <w:p w:rsidR="00A6592E" w:rsidRPr="004F4599" w:rsidRDefault="00A6592E" w:rsidP="00A6592E">
      <w:pPr>
        <w:jc w:val="both"/>
        <w:rPr>
          <w:sz w:val="18"/>
          <w:szCs w:val="18"/>
        </w:rPr>
      </w:pPr>
      <w:r w:rsidRPr="004F4599">
        <w:rPr>
          <w:sz w:val="18"/>
          <w:szCs w:val="18"/>
        </w:rPr>
        <w:t>d) Bütçe uygulama sonuçlarına ilişkin verileri toplamak, değerlendirmek ve bunların raporlanmasını sağlamak.</w:t>
      </w:r>
    </w:p>
    <w:p w:rsidR="00A6592E" w:rsidRPr="004F4599" w:rsidRDefault="00A6592E" w:rsidP="00A6592E">
      <w:pPr>
        <w:jc w:val="both"/>
        <w:rPr>
          <w:sz w:val="18"/>
          <w:szCs w:val="18"/>
        </w:rPr>
      </w:pPr>
      <w:r w:rsidRPr="004F4599">
        <w:rPr>
          <w:sz w:val="18"/>
          <w:szCs w:val="18"/>
        </w:rPr>
        <w:t>e) İdarenin bütçe kesin hesabını hazırlamak.</w:t>
      </w:r>
    </w:p>
    <w:p w:rsidR="00A6592E" w:rsidRPr="004F4599" w:rsidRDefault="00A6592E" w:rsidP="00A6592E">
      <w:pPr>
        <w:jc w:val="both"/>
        <w:rPr>
          <w:sz w:val="18"/>
          <w:szCs w:val="18"/>
        </w:rPr>
      </w:pPr>
      <w:r w:rsidRPr="004F4599">
        <w:rPr>
          <w:sz w:val="18"/>
          <w:szCs w:val="18"/>
        </w:rPr>
        <w:t xml:space="preserve">f) Stratejik plan ve performans programlarının hazırlanmasını koordine etmek ve sonuçlarının </w:t>
      </w:r>
      <w:proofErr w:type="gramStart"/>
      <w:r w:rsidRPr="004F4599">
        <w:rPr>
          <w:sz w:val="18"/>
          <w:szCs w:val="18"/>
        </w:rPr>
        <w:t>konsolide</w:t>
      </w:r>
      <w:proofErr w:type="gramEnd"/>
      <w:r w:rsidRPr="004F4599">
        <w:rPr>
          <w:sz w:val="18"/>
          <w:szCs w:val="18"/>
        </w:rPr>
        <w:t xml:space="preserve"> edilmesi çalışmalarını yürütmek.</w:t>
      </w:r>
    </w:p>
    <w:p w:rsidR="00A6592E" w:rsidRPr="004F4599" w:rsidRDefault="00A6592E" w:rsidP="00A6592E">
      <w:pPr>
        <w:jc w:val="both"/>
        <w:rPr>
          <w:sz w:val="18"/>
          <w:szCs w:val="18"/>
        </w:rPr>
      </w:pPr>
      <w:r w:rsidRPr="004F4599">
        <w:rPr>
          <w:sz w:val="18"/>
          <w:szCs w:val="18"/>
        </w:rPr>
        <w:t>g) İdarenin mülkiyetinde veya kullanımında bulunan taşınır ve taşınmazlara ilişkin kayıtları tutmak.</w:t>
      </w:r>
    </w:p>
    <w:p w:rsidR="00A6592E" w:rsidRPr="004F4599" w:rsidRDefault="00A6592E" w:rsidP="00A6592E">
      <w:pPr>
        <w:jc w:val="both"/>
        <w:rPr>
          <w:sz w:val="18"/>
          <w:szCs w:val="18"/>
        </w:rPr>
      </w:pPr>
      <w:r w:rsidRPr="004F4599">
        <w:rPr>
          <w:sz w:val="18"/>
          <w:szCs w:val="18"/>
        </w:rPr>
        <w:t>h) Mali kanunlar ile ilgili diğer mevzuatın uygulanması konusunda harcama yetkililerine gerekli bilgileri sağlamak.</w:t>
      </w:r>
    </w:p>
    <w:p w:rsidR="00A6592E" w:rsidRPr="004F4599" w:rsidRDefault="00A6592E" w:rsidP="00A6592E">
      <w:pPr>
        <w:ind w:firstLine="709"/>
        <w:jc w:val="both"/>
        <w:rPr>
          <w:sz w:val="18"/>
          <w:szCs w:val="18"/>
        </w:rPr>
      </w:pPr>
      <w:r w:rsidRPr="004F4599">
        <w:rPr>
          <w:sz w:val="18"/>
          <w:szCs w:val="18"/>
        </w:rPr>
        <w:t>Mali hizmetler birimlerinin çalışma usul ve esasları, idarelerin teşkilat yapısı dikkate alınarak Maliye Bakanlığınca hazırlanarak Bakanlar Kurulunca çıkarılacak yönetmelikle belirlenir.</w:t>
      </w:r>
    </w:p>
  </w:footnote>
  <w:footnote w:id="55">
    <w:p w:rsidR="00A6592E" w:rsidRPr="004F4599" w:rsidRDefault="00A6592E" w:rsidP="00A6592E">
      <w:pPr>
        <w:pStyle w:val="DipnotMetni"/>
        <w:jc w:val="both"/>
        <w:rPr>
          <w:b/>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başlık:</w:t>
      </w:r>
      <w:r w:rsidRPr="004F4599">
        <w:rPr>
          <w:sz w:val="18"/>
          <w:szCs w:val="18"/>
        </w:rPr>
        <w:t xml:space="preserve"> “Muhasebe Hizmetleri” </w:t>
      </w:r>
      <w:r w:rsidRPr="004F4599">
        <w:rPr>
          <w:b/>
          <w:sz w:val="18"/>
          <w:szCs w:val="18"/>
        </w:rPr>
        <w:t>(24.12.2005-5436/10. md)</w:t>
      </w:r>
    </w:p>
  </w:footnote>
  <w:footnote w:id="56">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r w:rsidRPr="002A4C2C">
        <w:rPr>
          <w:bCs/>
          <w:sz w:val="18"/>
          <w:szCs w:val="18"/>
        </w:rPr>
        <w:t>Gelirlerin</w:t>
      </w:r>
      <w:r w:rsidRPr="004F4599">
        <w:rPr>
          <w:sz w:val="18"/>
          <w:szCs w:val="18"/>
        </w:rPr>
        <w:t xml:space="preserve"> tahsili, giderlerin hak sahiplerine ödenmesi, para ve parayla ifade edilebilen değerler ile emanetlerin alınması, saklanması, ilgililere verilmesi, gönderilmesi ve diğer tüm mali işlemlerin kayıtlarının yapılması ve raporlanması muhasebe hizmetidir.</w:t>
      </w:r>
    </w:p>
  </w:footnote>
  <w:footnote w:id="57">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w:t>
      </w:r>
      <w:r w:rsidRPr="004F4599">
        <w:rPr>
          <w:sz w:val="18"/>
          <w:szCs w:val="18"/>
        </w:rPr>
        <w:t>Mali kontrol yetkilisine de bildirilmek şartıyla, belgesi eksik veya hatalı” ibaresi,  “Belgesi eksik veya hatalı” şeklinde değiştirilmiştir.</w:t>
      </w:r>
    </w:p>
  </w:footnote>
  <w:footnote w:id="58">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r w:rsidRPr="004F4599">
        <w:rPr>
          <w:sz w:val="18"/>
          <w:szCs w:val="18"/>
        </w:rPr>
        <w:t xml:space="preserve">“ birinci”  </w:t>
      </w:r>
    </w:p>
  </w:footnote>
  <w:footnote w:id="59">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sz w:val="18"/>
          <w:szCs w:val="18"/>
        </w:rPr>
        <w:t>Kaldırılan cümle:</w:t>
      </w:r>
      <w:r w:rsidRPr="004F4599">
        <w:rPr>
          <w:b/>
          <w:bCs/>
          <w:sz w:val="18"/>
          <w:szCs w:val="18"/>
        </w:rPr>
        <w:t xml:space="preserve"> </w:t>
      </w:r>
      <w:r w:rsidRPr="004F4599">
        <w:rPr>
          <w:sz w:val="18"/>
          <w:szCs w:val="18"/>
        </w:rPr>
        <w:t>(</w:t>
      </w:r>
      <w:r w:rsidRPr="004F4599">
        <w:rPr>
          <w:b/>
          <w:bCs/>
          <w:sz w:val="18"/>
          <w:szCs w:val="18"/>
        </w:rPr>
        <w:t xml:space="preserve">24.12.2005- 5436/10. md ile eklenen ibare) </w:t>
      </w:r>
      <w:r w:rsidRPr="004F4599">
        <w:rPr>
          <w:sz w:val="18"/>
          <w:szCs w:val="18"/>
        </w:rPr>
        <w:t>Muhasebe yetkililerinin görev ve yetkilerinin yardımcılarına devredilmesine ilişkin düzenleme yapmaya Maliye Bakanlığı yetkilidir.</w:t>
      </w:r>
    </w:p>
  </w:footnote>
  <w:footnote w:id="60">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sz w:val="18"/>
          <w:szCs w:val="18"/>
        </w:rPr>
        <w:t xml:space="preserve">Eklenen ibare: </w:t>
      </w:r>
      <w:r w:rsidRPr="004F4599">
        <w:rPr>
          <w:sz w:val="18"/>
          <w:szCs w:val="18"/>
        </w:rPr>
        <w:t>“yetkilisi” ibaresi eklenmiştir.</w:t>
      </w:r>
    </w:p>
  </w:footnote>
  <w:footnote w:id="61">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sz w:val="18"/>
          <w:szCs w:val="18"/>
        </w:rPr>
        <w:t xml:space="preserve">Eklenen ibare: </w:t>
      </w:r>
      <w:r w:rsidRPr="004F4599">
        <w:rPr>
          <w:sz w:val="18"/>
          <w:szCs w:val="18"/>
        </w:rPr>
        <w:t>“yetkilisi” ibaresi eklenmiştir.</w:t>
      </w:r>
    </w:p>
  </w:footnote>
  <w:footnote w:id="62">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sz w:val="18"/>
          <w:szCs w:val="18"/>
        </w:rPr>
        <w:t xml:space="preserve">Eklenen ibare: </w:t>
      </w:r>
      <w:r w:rsidRPr="004F4599">
        <w:rPr>
          <w:sz w:val="18"/>
          <w:szCs w:val="18"/>
        </w:rPr>
        <w:t>“yetkilisi” ibaresi eklenmiştir.</w:t>
      </w:r>
    </w:p>
  </w:footnote>
  <w:footnote w:id="63">
    <w:p w:rsidR="00A6592E" w:rsidRPr="004F4599" w:rsidRDefault="00A6592E" w:rsidP="00A6592E">
      <w:pPr>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(DEĞİŞİK: 62 </w:t>
      </w:r>
      <w:proofErr w:type="spellStart"/>
      <w:r w:rsidRPr="004F4599">
        <w:rPr>
          <w:b/>
          <w:bCs/>
          <w:sz w:val="18"/>
          <w:szCs w:val="18"/>
        </w:rPr>
        <w:t>nci</w:t>
      </w:r>
      <w:proofErr w:type="spellEnd"/>
      <w:r w:rsidRPr="004F4599">
        <w:rPr>
          <w:b/>
          <w:bCs/>
          <w:sz w:val="18"/>
          <w:szCs w:val="18"/>
        </w:rPr>
        <w:t xml:space="preserve"> madde; 24.12.2005 -5436/8. md.)</w:t>
      </w:r>
    </w:p>
    <w:p w:rsidR="00A6592E" w:rsidRPr="004F4599" w:rsidRDefault="00A6592E" w:rsidP="00A6592E">
      <w:pPr>
        <w:ind w:firstLine="708"/>
        <w:jc w:val="both"/>
        <w:rPr>
          <w:b/>
          <w:sz w:val="18"/>
          <w:szCs w:val="18"/>
        </w:rPr>
      </w:pPr>
      <w:r w:rsidRPr="004F4599">
        <w:rPr>
          <w:b/>
          <w:sz w:val="18"/>
          <w:szCs w:val="18"/>
        </w:rPr>
        <w:t xml:space="preserve">Muhasebe yetkilisinin nitelikleri ve atanması </w:t>
      </w:r>
    </w:p>
    <w:p w:rsidR="00A6592E" w:rsidRPr="004F4599" w:rsidRDefault="00A6592E" w:rsidP="00A6592E">
      <w:pPr>
        <w:ind w:firstLine="708"/>
        <w:jc w:val="both"/>
        <w:rPr>
          <w:sz w:val="18"/>
          <w:szCs w:val="18"/>
        </w:rPr>
      </w:pPr>
      <w:r w:rsidRPr="004F4599">
        <w:rPr>
          <w:b/>
          <w:bCs/>
          <w:sz w:val="18"/>
          <w:szCs w:val="18"/>
        </w:rPr>
        <w:t>MADDE 62 -</w:t>
      </w:r>
      <w:r w:rsidRPr="004F4599">
        <w:rPr>
          <w:sz w:val="18"/>
          <w:szCs w:val="18"/>
        </w:rPr>
        <w:t xml:space="preserve"> Muhasebe yetkilisi olarak atanacakların, 657 sayılı Devlet Memurları Kanununun 48 inci maddesinde belirtilenler ile aşağıdaki şartları taşıması gerekir:</w:t>
      </w:r>
    </w:p>
    <w:p w:rsidR="00A6592E" w:rsidRPr="004F4599" w:rsidRDefault="00A6592E" w:rsidP="00A6592E">
      <w:pPr>
        <w:ind w:firstLine="709"/>
        <w:jc w:val="both"/>
        <w:rPr>
          <w:sz w:val="18"/>
          <w:szCs w:val="18"/>
        </w:rPr>
      </w:pPr>
      <w:r w:rsidRPr="004F4599">
        <w:rPr>
          <w:sz w:val="18"/>
          <w:szCs w:val="18"/>
        </w:rPr>
        <w:t xml:space="preserve">a) En az dört yıllık yüksek öğrenim görmüş olmak. </w:t>
      </w:r>
    </w:p>
    <w:p w:rsidR="00A6592E" w:rsidRPr="004F4599" w:rsidRDefault="00A6592E" w:rsidP="00A6592E">
      <w:pPr>
        <w:ind w:firstLine="709"/>
        <w:jc w:val="both"/>
        <w:rPr>
          <w:sz w:val="18"/>
          <w:szCs w:val="18"/>
        </w:rPr>
      </w:pPr>
      <w:r w:rsidRPr="004F4599">
        <w:rPr>
          <w:sz w:val="18"/>
          <w:szCs w:val="18"/>
        </w:rPr>
        <w:t xml:space="preserve">b) Kamu idarelerinin muhasebe hizmetlerinde en az dört yıl çalışmış olmak. </w:t>
      </w:r>
    </w:p>
    <w:p w:rsidR="00A6592E" w:rsidRPr="004F4599" w:rsidRDefault="00A6592E" w:rsidP="00A6592E">
      <w:pPr>
        <w:ind w:firstLine="708"/>
        <w:jc w:val="both"/>
        <w:rPr>
          <w:sz w:val="18"/>
          <w:szCs w:val="18"/>
        </w:rPr>
      </w:pPr>
      <w:r w:rsidRPr="004F4599">
        <w:rPr>
          <w:sz w:val="18"/>
          <w:szCs w:val="18"/>
        </w:rPr>
        <w:t xml:space="preserve">c) Görevin gerektirdiği bilgi ve temsil yeteneğine sahip olmak. </w:t>
      </w:r>
    </w:p>
    <w:p w:rsidR="00A6592E" w:rsidRPr="004F4599" w:rsidRDefault="00A6592E" w:rsidP="00A6592E">
      <w:pPr>
        <w:ind w:firstLine="709"/>
        <w:jc w:val="both"/>
        <w:rPr>
          <w:sz w:val="18"/>
          <w:szCs w:val="18"/>
        </w:rPr>
      </w:pPr>
      <w:r w:rsidRPr="004F4599">
        <w:rPr>
          <w:sz w:val="18"/>
          <w:szCs w:val="18"/>
        </w:rPr>
        <w:t xml:space="preserve">9.12.1994 tarihli ve 4059 sayılı Kanun hükümleri saklı kalmak kaydıyla, genel bütçe kapsamındaki kamu idarelerinde muhasebe yetkilisi Maliye Bakanlığınca, diğer kamu idarelerinde üst yöneticiler tarafından atanır. </w:t>
      </w:r>
    </w:p>
    <w:p w:rsidR="00A6592E" w:rsidRPr="004F4599" w:rsidRDefault="00A6592E" w:rsidP="00A6592E">
      <w:pPr>
        <w:pStyle w:val="DipnotMetni"/>
        <w:ind w:firstLine="708"/>
        <w:jc w:val="both"/>
        <w:rPr>
          <w:sz w:val="18"/>
          <w:szCs w:val="18"/>
        </w:rPr>
      </w:pPr>
      <w:r w:rsidRPr="004F4599">
        <w:rPr>
          <w:sz w:val="18"/>
          <w:szCs w:val="18"/>
        </w:rPr>
        <w:t>Muhasebe yetkililerinin çalışma usul ve esasları, Maliye Bakanlığınca hazırlanacak ve Bakanlar Kurulu tarafından çıkarılacak yönetmelikle düzenlenir.</w:t>
      </w:r>
    </w:p>
  </w:footnote>
  <w:footnote w:id="64">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r w:rsidRPr="004F4599">
        <w:rPr>
          <w:sz w:val="18"/>
          <w:szCs w:val="18"/>
        </w:rPr>
        <w:t xml:space="preserve"> Muhasebe yetkililerinin eğitimi ve bunlara sertifika verilmesi ile çalışma </w:t>
      </w:r>
      <w:proofErr w:type="spellStart"/>
      <w:r w:rsidRPr="004F4599">
        <w:rPr>
          <w:sz w:val="18"/>
          <w:szCs w:val="18"/>
        </w:rPr>
        <w:t>usûl</w:t>
      </w:r>
      <w:proofErr w:type="spellEnd"/>
      <w:r w:rsidRPr="004F4599">
        <w:rPr>
          <w:sz w:val="18"/>
          <w:szCs w:val="18"/>
        </w:rPr>
        <w:t xml:space="preserve"> ve esasları, Maliye Bakanlığınca hazırlanacak ve Bakanlar Kurulu tarafından çıkarılacak yönetmelikle düzenlenir.</w:t>
      </w:r>
    </w:p>
  </w:footnote>
  <w:footnote w:id="65">
    <w:p w:rsidR="00A6592E" w:rsidRPr="004F4599" w:rsidRDefault="00A6592E" w:rsidP="00A6592E">
      <w:pPr>
        <w:autoSpaceDE w:val="0"/>
        <w:autoSpaceDN w:val="0"/>
        <w:adjustRightInd w:val="0"/>
        <w:jc w:val="both"/>
        <w:rPr>
          <w:sz w:val="18"/>
          <w:szCs w:val="18"/>
        </w:rPr>
      </w:pPr>
      <w:r w:rsidRPr="004F4599">
        <w:rPr>
          <w:rStyle w:val="DipnotBavurusu"/>
          <w:sz w:val="18"/>
          <w:szCs w:val="18"/>
        </w:rPr>
        <w:footnoteRef/>
      </w:r>
      <w:r w:rsidRPr="004F4599">
        <w:rPr>
          <w:b/>
          <w:sz w:val="18"/>
          <w:szCs w:val="18"/>
        </w:rPr>
        <w:t>Değişmeden önceki şekli</w:t>
      </w:r>
      <w:r w:rsidRPr="004F4599">
        <w:rPr>
          <w:sz w:val="18"/>
          <w:szCs w:val="18"/>
        </w:rPr>
        <w:t xml:space="preserve">:"ve nesnel güvence sağlayan danışmanlık faaliyetidir."   </w:t>
      </w:r>
    </w:p>
  </w:footnote>
  <w:footnote w:id="66">
    <w:p w:rsidR="00A6592E" w:rsidRPr="004F4599" w:rsidRDefault="00A6592E" w:rsidP="00A6592E">
      <w:pPr>
        <w:pStyle w:val="DipnotMetni"/>
        <w:jc w:val="both"/>
        <w:rPr>
          <w:b/>
          <w:sz w:val="18"/>
          <w:szCs w:val="18"/>
        </w:rPr>
      </w:pPr>
      <w:r w:rsidRPr="004F4599">
        <w:rPr>
          <w:rStyle w:val="DipnotBavurusu"/>
          <w:sz w:val="18"/>
          <w:szCs w:val="18"/>
        </w:rPr>
        <w:footnoteRef/>
      </w:r>
      <w:r w:rsidRPr="004F4599">
        <w:rPr>
          <w:sz w:val="18"/>
          <w:szCs w:val="18"/>
        </w:rPr>
        <w:t xml:space="preserve"> </w:t>
      </w:r>
      <w:r w:rsidRPr="004F4599">
        <w:rPr>
          <w:b/>
          <w:sz w:val="18"/>
          <w:szCs w:val="18"/>
        </w:rPr>
        <w:t xml:space="preserve">Değişmeden önceki </w:t>
      </w:r>
      <w:proofErr w:type="gramStart"/>
      <w:r w:rsidRPr="004F4599">
        <w:rPr>
          <w:b/>
          <w:sz w:val="18"/>
          <w:szCs w:val="18"/>
        </w:rPr>
        <w:t>şekli :</w:t>
      </w:r>
      <w:proofErr w:type="gramEnd"/>
      <w:r w:rsidRPr="004F4599">
        <w:rPr>
          <w:b/>
          <w:sz w:val="18"/>
          <w:szCs w:val="18"/>
        </w:rPr>
        <w:t xml:space="preserve">  </w:t>
      </w:r>
    </w:p>
    <w:p w:rsidR="00A6592E" w:rsidRPr="004F4599" w:rsidRDefault="00A6592E" w:rsidP="00A6592E">
      <w:pPr>
        <w:pStyle w:val="DipnotMetni"/>
        <w:ind w:firstLine="708"/>
        <w:jc w:val="both"/>
        <w:rPr>
          <w:b/>
          <w:sz w:val="18"/>
          <w:szCs w:val="18"/>
        </w:rPr>
      </w:pPr>
      <w:r w:rsidRPr="004F4599">
        <w:rPr>
          <w:b/>
          <w:sz w:val="18"/>
          <w:szCs w:val="18"/>
        </w:rPr>
        <w:t>İç denetim</w:t>
      </w:r>
    </w:p>
    <w:p w:rsidR="00A6592E" w:rsidRPr="004F4599" w:rsidRDefault="00A6592E" w:rsidP="00A6592E">
      <w:pPr>
        <w:pStyle w:val="DipnotMetni"/>
        <w:ind w:firstLine="708"/>
        <w:jc w:val="both"/>
        <w:rPr>
          <w:sz w:val="18"/>
          <w:szCs w:val="18"/>
        </w:rPr>
      </w:pPr>
      <w:r w:rsidRPr="004F4599">
        <w:rPr>
          <w:b/>
          <w:sz w:val="18"/>
          <w:szCs w:val="18"/>
        </w:rPr>
        <w:t>MADDE 63 -</w:t>
      </w:r>
      <w:r w:rsidRPr="004F4599">
        <w:rPr>
          <w:sz w:val="18"/>
          <w:szCs w:val="18"/>
        </w:rPr>
        <w:t xml:space="preserve"> İç denetim, kamu idaresinin çalışmalarına değer katmak ve geliştirmek için kaynakların ekonomiklik, etkililik ve verimlilik esaslarına göre yönetilip yönetilmediğini değerlendirmek ve rehberlik yapmak amacıyla yapılan bağımsız ve nesnel güvence sağlayan danışmanlık faaliyetidir. Bu faaliyetler, idarelerin yönetim ve kontrol yapıları ile mali işlemlerinin risk yönetimi, yönetim ve kontrol süreçlerinin etkinliğini değerlendirmek ve geliştirmek yönünde sistematik, sürekli ve disiplinli bir yaklaşımla ve genel kabul görmüş standartlara uygun olarak gerçekleştirilir. İç denetim, iç denetçiler tarafından yapılır.</w:t>
      </w:r>
    </w:p>
  </w:footnote>
  <w:footnote w:id="67">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Değiştirilen ibare:</w:t>
      </w:r>
      <w:r w:rsidRPr="004F4599">
        <w:rPr>
          <w:sz w:val="18"/>
          <w:szCs w:val="18"/>
        </w:rPr>
        <w:t xml:space="preserve"> “izlemek”  </w:t>
      </w:r>
    </w:p>
  </w:footnote>
  <w:footnote w:id="68">
    <w:p w:rsidR="00A6592E" w:rsidRPr="004F4599" w:rsidRDefault="00A6592E" w:rsidP="00A6592E">
      <w:pPr>
        <w:autoSpaceDE w:val="0"/>
        <w:autoSpaceDN w:val="0"/>
        <w:adjustRightInd w:val="0"/>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Değiştirilmeden önceki cümle: </w:t>
      </w:r>
      <w:r w:rsidRPr="004F4599">
        <w:rPr>
          <w:bCs/>
          <w:sz w:val="18"/>
          <w:szCs w:val="18"/>
        </w:rPr>
        <w:t>İç denetçiler, üst yöneticiler tarafından sertifikalı adaylar arasından atanır.</w:t>
      </w:r>
    </w:p>
    <w:p w:rsidR="00A6592E" w:rsidRPr="004F4599" w:rsidRDefault="00A6592E" w:rsidP="00A6592E">
      <w:pPr>
        <w:pStyle w:val="DipnotMetni"/>
        <w:jc w:val="both"/>
        <w:rPr>
          <w:sz w:val="18"/>
          <w:szCs w:val="18"/>
        </w:rPr>
      </w:pPr>
    </w:p>
  </w:footnote>
  <w:footnote w:id="69">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r w:rsidRPr="004F4599">
        <w:rPr>
          <w:bCs/>
          <w:sz w:val="18"/>
          <w:szCs w:val="18"/>
        </w:rPr>
        <w:t>İşlem</w:t>
      </w:r>
      <w:r w:rsidRPr="004F4599">
        <w:rPr>
          <w:sz w:val="18"/>
          <w:szCs w:val="18"/>
        </w:rPr>
        <w:t xml:space="preserve"> hacimleri</w:t>
      </w:r>
      <w:r w:rsidRPr="004F4599">
        <w:rPr>
          <w:b/>
          <w:bCs/>
          <w:color w:val="000000"/>
          <w:sz w:val="18"/>
          <w:szCs w:val="18"/>
        </w:rPr>
        <w:t xml:space="preserve"> </w:t>
      </w:r>
      <w:r w:rsidRPr="004F4599">
        <w:rPr>
          <w:sz w:val="18"/>
          <w:szCs w:val="18"/>
        </w:rPr>
        <w:t>dikkate alınmak suretiyle idareler ile ilçe ve belde belediyeleri için iç denetçi atanıp atanmayacağına karar vermek.</w:t>
      </w:r>
    </w:p>
  </w:footnote>
  <w:footnote w:id="70">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w:t>
      </w:r>
      <w:proofErr w:type="gramStart"/>
      <w:r w:rsidRPr="004F4599">
        <w:rPr>
          <w:b/>
          <w:bCs/>
          <w:sz w:val="18"/>
          <w:szCs w:val="18"/>
        </w:rPr>
        <w:t xml:space="preserve">başlık : </w:t>
      </w:r>
      <w:proofErr w:type="spellStart"/>
      <w:r w:rsidRPr="004F4599">
        <w:rPr>
          <w:sz w:val="18"/>
          <w:szCs w:val="18"/>
        </w:rPr>
        <w:t>Sayıştayın</w:t>
      </w:r>
      <w:proofErr w:type="spellEnd"/>
      <w:proofErr w:type="gramEnd"/>
      <w:r w:rsidRPr="004F4599">
        <w:rPr>
          <w:sz w:val="18"/>
          <w:szCs w:val="18"/>
        </w:rPr>
        <w:t xml:space="preserve"> Denetlenmesi </w:t>
      </w:r>
      <w:r w:rsidRPr="004F4599">
        <w:rPr>
          <w:b/>
          <w:bCs/>
          <w:sz w:val="18"/>
          <w:szCs w:val="18"/>
        </w:rPr>
        <w:t>(</w:t>
      </w:r>
      <w:r w:rsidRPr="004F4599">
        <w:rPr>
          <w:b/>
          <w:sz w:val="18"/>
          <w:szCs w:val="18"/>
        </w:rPr>
        <w:t xml:space="preserve">24.12.2005 </w:t>
      </w:r>
      <w:r w:rsidRPr="004F4599">
        <w:rPr>
          <w:b/>
          <w:bCs/>
          <w:sz w:val="18"/>
          <w:szCs w:val="18"/>
        </w:rPr>
        <w:t xml:space="preserve">– </w:t>
      </w:r>
      <w:r w:rsidRPr="004F4599">
        <w:rPr>
          <w:b/>
          <w:sz w:val="18"/>
          <w:szCs w:val="18"/>
        </w:rPr>
        <w:t>5436/10-b/12. md.)</w:t>
      </w:r>
    </w:p>
  </w:footnote>
  <w:footnote w:id="71">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Eklenen  </w:t>
      </w:r>
      <w:proofErr w:type="gramStart"/>
      <w:r w:rsidRPr="004F4599">
        <w:rPr>
          <w:b/>
          <w:bCs/>
          <w:sz w:val="18"/>
          <w:szCs w:val="18"/>
        </w:rPr>
        <w:t>ibare :</w:t>
      </w:r>
      <w:r w:rsidRPr="004F4599">
        <w:rPr>
          <w:sz w:val="18"/>
          <w:szCs w:val="18"/>
        </w:rPr>
        <w:t xml:space="preserve"> Türkiye</w:t>
      </w:r>
      <w:proofErr w:type="gramEnd"/>
      <w:r w:rsidRPr="004F4599">
        <w:rPr>
          <w:sz w:val="18"/>
          <w:szCs w:val="18"/>
        </w:rPr>
        <w:t xml:space="preserve"> Büyük Millet Meclisi ve</w:t>
      </w:r>
    </w:p>
  </w:footnote>
  <w:footnote w:id="72">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w:t>
      </w:r>
      <w:proofErr w:type="gramStart"/>
      <w:r w:rsidRPr="004F4599">
        <w:rPr>
          <w:b/>
          <w:bCs/>
          <w:sz w:val="18"/>
          <w:szCs w:val="18"/>
        </w:rPr>
        <w:t>şekli :</w:t>
      </w:r>
      <w:r w:rsidRPr="004F4599">
        <w:rPr>
          <w:sz w:val="18"/>
          <w:szCs w:val="18"/>
        </w:rPr>
        <w:t xml:space="preserve"> Kamu</w:t>
      </w:r>
      <w:proofErr w:type="gramEnd"/>
      <w:r w:rsidRPr="004F4599">
        <w:rPr>
          <w:sz w:val="18"/>
          <w:szCs w:val="18"/>
        </w:rPr>
        <w:t xml:space="preserve"> zararı, mevzuata aykırı karar, işlem, eylem veya ihmal sonucunda kamu kaynağında artışa engel veya eksilmeye neden olunmasıdır.</w:t>
      </w:r>
    </w:p>
  </w:footnote>
  <w:footnote w:id="73">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Kaldırılan bent:</w:t>
      </w:r>
      <w:r w:rsidRPr="004F4599">
        <w:rPr>
          <w:sz w:val="18"/>
          <w:szCs w:val="18"/>
        </w:rPr>
        <w:t xml:space="preserve"> f</w:t>
      </w:r>
      <w:proofErr w:type="gramStart"/>
      <w:r w:rsidRPr="004F4599">
        <w:rPr>
          <w:sz w:val="18"/>
          <w:szCs w:val="18"/>
        </w:rPr>
        <w:t>)</w:t>
      </w:r>
      <w:proofErr w:type="gramEnd"/>
      <w:r w:rsidRPr="004F4599">
        <w:rPr>
          <w:sz w:val="18"/>
          <w:szCs w:val="18"/>
        </w:rPr>
        <w:t xml:space="preserve"> Kamu kaynakları ile yükümlülüklerinin yönetilmesinde, değerlendirilmesinde, korunmasında veya kullanılmasında gerekli önlemlerin alınmaması veya özenin gösterilmemesi suretiyle öz kaynağın azalmasına sebebiyet verilmesi,</w:t>
      </w:r>
    </w:p>
  </w:footnote>
  <w:footnote w:id="74">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r w:rsidRPr="004F4599">
        <w:rPr>
          <w:bCs/>
          <w:sz w:val="18"/>
          <w:szCs w:val="18"/>
        </w:rPr>
        <w:t>Kontrol</w:t>
      </w:r>
      <w:r w:rsidRPr="004F4599">
        <w:rPr>
          <w:sz w:val="18"/>
          <w:szCs w:val="18"/>
        </w:rPr>
        <w:t>, denetim, inceleme, kesin hükme bağlama veya yargılama sonucunda tespit edilen kamu zararı, zararın oluştuğu tarihten itibaren hesaplanacak kanuni faiziyle birlikte ilgililerden tahsil edilir.</w:t>
      </w:r>
    </w:p>
  </w:footnote>
  <w:footnote w:id="75">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r w:rsidRPr="004F4599">
        <w:rPr>
          <w:sz w:val="18"/>
          <w:szCs w:val="18"/>
        </w:rPr>
        <w:t xml:space="preserve"> Kamu zararlarının tahsiline ilişkin usul ve esaslar, Maliye Bakanlığının teklifi üzerine Bakanlar Kurulu tarafından çıkarılacak yönetmelikle belirlenir.</w:t>
      </w:r>
    </w:p>
  </w:footnote>
  <w:footnote w:id="76">
    <w:p w:rsidR="00A6592E" w:rsidRPr="004F4599" w:rsidRDefault="00A6592E" w:rsidP="00A6592E">
      <w:pPr>
        <w:pStyle w:val="DipnotMetni"/>
        <w:jc w:val="both"/>
        <w:rPr>
          <w:sz w:val="18"/>
          <w:szCs w:val="18"/>
        </w:rPr>
      </w:pPr>
      <w:r w:rsidRPr="004F4599">
        <w:rPr>
          <w:rStyle w:val="DipnotBavurusu"/>
          <w:sz w:val="18"/>
          <w:szCs w:val="18"/>
        </w:rPr>
        <w:footnoteRef/>
      </w:r>
      <w:r w:rsidRPr="004F4599">
        <w:rPr>
          <w:b/>
          <w:sz w:val="18"/>
          <w:szCs w:val="18"/>
        </w:rPr>
        <w:t xml:space="preserve"> Eklenen ibare:</w:t>
      </w:r>
      <w:r w:rsidRPr="004F4599">
        <w:rPr>
          <w:sz w:val="18"/>
          <w:szCs w:val="18"/>
        </w:rPr>
        <w:t xml:space="preserve"> zamanaşımını kesen ve durduran genel hükümler saklı kalmak kaydıyla,</w:t>
      </w:r>
    </w:p>
  </w:footnote>
  <w:footnote w:id="77">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proofErr w:type="gramStart"/>
      <w:r w:rsidRPr="004F4599">
        <w:rPr>
          <w:b/>
          <w:sz w:val="18"/>
          <w:szCs w:val="18"/>
        </w:rPr>
        <w:t>Kaldırılan</w:t>
      </w:r>
      <w:r w:rsidRPr="004F4599">
        <w:rPr>
          <w:b/>
          <w:bCs/>
          <w:sz w:val="18"/>
          <w:szCs w:val="18"/>
        </w:rPr>
        <w:t xml:space="preserve"> fıkra:</w:t>
      </w:r>
      <w:r w:rsidRPr="004F4599">
        <w:rPr>
          <w:sz w:val="18"/>
          <w:szCs w:val="18"/>
        </w:rPr>
        <w:t xml:space="preserve"> Yönetim kapsamındaki kamu idarelerinde harcama öncesi kontrolün gereği gibi yerine getirilememesi, bu göreve atanacak nitelikte personel bulunamaması, kamu idaresinin iç denetçileri veya Sayıştay denetçileri tarafından risk ve usulsüzlüklerin arttığının veya kontrol sistemlerinin yetersiz kaldığının tespit edilmesi durumunda; ilgili üst yöneticinin görüşü alınarak harcama öncesi kontrol görevi, izleyen mali yılın sonuna kadar, geçici olarak Maliye Bakanlığınca belirlenecek harcama öncesi kontrol yetkilisi tarafından yürütülür. </w:t>
      </w:r>
      <w:proofErr w:type="gramEnd"/>
      <w:r w:rsidRPr="004F4599">
        <w:rPr>
          <w:sz w:val="18"/>
          <w:szCs w:val="18"/>
        </w:rPr>
        <w:t>Maliye Bakanlığı, ilgili üst yöneticinin uygun görüşü alınarak bu yetkinin kullanma süresini bir yıl daha uzatabilir.</w:t>
      </w:r>
    </w:p>
  </w:footnote>
  <w:footnote w:id="78">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w:t>
      </w:r>
      <w:r w:rsidRPr="004F4599">
        <w:rPr>
          <w:sz w:val="18"/>
          <w:szCs w:val="18"/>
        </w:rPr>
        <w:t>merkezi yönetim bütçe kanununda gösterilir”</w:t>
      </w:r>
    </w:p>
  </w:footnote>
  <w:footnote w:id="79">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r w:rsidRPr="004F4599">
        <w:rPr>
          <w:sz w:val="18"/>
          <w:szCs w:val="18"/>
        </w:rPr>
        <w:t xml:space="preserve"> “merkezi yönetim bütçe kanununda belirtilen”</w:t>
      </w:r>
    </w:p>
  </w:footnote>
  <w:footnote w:id="80">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 “</w:t>
      </w:r>
      <w:r w:rsidRPr="004F4599">
        <w:rPr>
          <w:bCs/>
          <w:sz w:val="18"/>
          <w:szCs w:val="18"/>
        </w:rPr>
        <w:t>Düzenleyici</w:t>
      </w:r>
      <w:r w:rsidRPr="004F4599">
        <w:rPr>
          <w:sz w:val="18"/>
          <w:szCs w:val="18"/>
        </w:rPr>
        <w:t xml:space="preserve"> ve denetleyici kurumların mali </w:t>
      </w:r>
      <w:proofErr w:type="gramStart"/>
      <w:r w:rsidRPr="004F4599">
        <w:rPr>
          <w:sz w:val="18"/>
          <w:szCs w:val="18"/>
        </w:rPr>
        <w:t>yıl sonunda</w:t>
      </w:r>
      <w:proofErr w:type="gramEnd"/>
      <w:r w:rsidRPr="004F4599">
        <w:rPr>
          <w:sz w:val="18"/>
          <w:szCs w:val="18"/>
        </w:rPr>
        <w:t xml:space="preserve"> oluşan gelir fazlaları, izleyen yılın Mart ayı içerisinde genel bütçeye gelir kaydedilir.”</w:t>
      </w:r>
    </w:p>
  </w:footnote>
  <w:footnote w:id="81">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r w:rsidRPr="004F4599">
        <w:rPr>
          <w:sz w:val="18"/>
          <w:szCs w:val="18"/>
        </w:rPr>
        <w:t>Maddedeki tarihler, 31.12.2004 şeklindeydi.</w:t>
      </w:r>
    </w:p>
  </w:footnote>
  <w:footnote w:id="82">
    <w:p w:rsidR="00A6592E" w:rsidRPr="004F4599" w:rsidRDefault="00A6592E" w:rsidP="00A6592E">
      <w:pPr>
        <w:jc w:val="both"/>
        <w:rPr>
          <w:b/>
          <w:bCs/>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p>
    <w:p w:rsidR="00A6592E" w:rsidRPr="004F4599" w:rsidRDefault="00A6592E" w:rsidP="00A6592E">
      <w:pPr>
        <w:ind w:firstLine="708"/>
        <w:jc w:val="both"/>
        <w:rPr>
          <w:sz w:val="18"/>
          <w:szCs w:val="18"/>
        </w:rPr>
      </w:pPr>
      <w:r w:rsidRPr="004F4599">
        <w:rPr>
          <w:b/>
          <w:bCs/>
          <w:sz w:val="18"/>
          <w:szCs w:val="18"/>
        </w:rPr>
        <w:t xml:space="preserve">GEÇİCİ MADDE 5 </w:t>
      </w:r>
      <w:r w:rsidRPr="004F4599">
        <w:rPr>
          <w:b/>
          <w:bCs/>
          <w:color w:val="000080"/>
          <w:sz w:val="18"/>
          <w:szCs w:val="18"/>
        </w:rPr>
        <w:t xml:space="preserve">- </w:t>
      </w:r>
      <w:r w:rsidRPr="004F4599">
        <w:rPr>
          <w:b/>
          <w:bCs/>
          <w:sz w:val="18"/>
          <w:szCs w:val="18"/>
        </w:rPr>
        <w:t xml:space="preserve"> </w:t>
      </w:r>
      <w:r w:rsidRPr="004F4599">
        <w:rPr>
          <w:sz w:val="18"/>
          <w:szCs w:val="18"/>
        </w:rPr>
        <w:t>En geç 31.12.2004 tarihi itibarıyla;</w:t>
      </w:r>
    </w:p>
    <w:p w:rsidR="00A6592E" w:rsidRPr="004F4599" w:rsidRDefault="00A6592E" w:rsidP="00A6592E">
      <w:pPr>
        <w:ind w:firstLine="709"/>
        <w:jc w:val="both"/>
        <w:rPr>
          <w:sz w:val="18"/>
          <w:szCs w:val="18"/>
        </w:rPr>
      </w:pPr>
      <w:proofErr w:type="gramStart"/>
      <w:r w:rsidRPr="004F4599">
        <w:rPr>
          <w:sz w:val="18"/>
          <w:szCs w:val="18"/>
        </w:rPr>
        <w:t>a)Maliye Bakanlığı kadrolarında Bütçe Dairesi Başkanı, Muhasebe Müdürü, Gelir Saymanlık Müdürü, Malmüdürü, Saymanlık Müdürü, Vergi Dairesi Müdürü, Vergi Müdürü, Askeri Defterdar, Sayman, Devlet Muhasebe Uzmanı ve Muhasebe Denetmeni olarak görev yapanlar ile daha önce en az beş yıl bu görevlerde bulunanlar, kamu idarelerinde Muhasebe Yetkilisi; (Devlet Muhasebe Uzman Yardımcıları ile Muhasebe Denetmen Yardımcıları hariç) bunların yardımcıları ise Muhasebe Yetkilisi Yardımcısı,</w:t>
      </w:r>
      <w:proofErr w:type="gramEnd"/>
    </w:p>
    <w:p w:rsidR="00A6592E" w:rsidRPr="004F4599" w:rsidRDefault="00A6592E" w:rsidP="00A6592E">
      <w:pPr>
        <w:ind w:firstLine="709"/>
        <w:jc w:val="both"/>
        <w:rPr>
          <w:sz w:val="18"/>
          <w:szCs w:val="18"/>
        </w:rPr>
      </w:pPr>
      <w:r w:rsidRPr="004F4599">
        <w:rPr>
          <w:sz w:val="18"/>
          <w:szCs w:val="18"/>
        </w:rPr>
        <w:t xml:space="preserve">Özel bütçeli idareler, mahalli idareler ve sosyal güvenlik kurumlarının muhasebe birimlerinde, birinci derecede sorumlu olarak çalışmakta olanlar ile daha önce bu görevi en az beş yıl yapmış olanlar, anılan idarelerde Muhasebe Yetkilisi, </w:t>
      </w:r>
    </w:p>
    <w:p w:rsidR="00A6592E" w:rsidRPr="004F4599" w:rsidRDefault="00A6592E" w:rsidP="00A6592E">
      <w:pPr>
        <w:ind w:firstLine="709"/>
        <w:jc w:val="both"/>
        <w:rPr>
          <w:sz w:val="18"/>
          <w:szCs w:val="18"/>
        </w:rPr>
      </w:pPr>
      <w:proofErr w:type="gramStart"/>
      <w:r w:rsidRPr="004F4599">
        <w:rPr>
          <w:sz w:val="18"/>
          <w:szCs w:val="18"/>
        </w:rPr>
        <w:t xml:space="preserve">b) Maliye Bakanlığı kadrolarında, Maliye Başkanı, Defterdar, Defterdar Yardımcısı, Bütçe Dairesi Başkanı, Muhasebe Müdürü, Malmüdürü, Saymanlık Müdürü (Müdür unvanı bulunmayan saymanlar hariç), Askeri Defterdar, Bütçe ve Mali Kontrol Genel Müdürlüğü ile Muhasebat Genel Müdürlüğünde Şube Müdürü, Devlet Bütçe, Devlet Muhasebe, Devlet Gelir ve Devlet Malları Uzmanları, Maliye Uzmanı, Muhasebe, Vergi ve Milli Emlak Denetmeni olarak görev yapanlar ile daha önce en az beş yıl bu görevlerde bulunanlar, kamu idarelerinde Mali Kontrol Yetkilisi, </w:t>
      </w:r>
      <w:proofErr w:type="gramEnd"/>
    </w:p>
    <w:p w:rsidR="00A6592E" w:rsidRPr="004F4599" w:rsidRDefault="00A6592E" w:rsidP="00A6592E">
      <w:pPr>
        <w:ind w:firstLine="709"/>
        <w:jc w:val="both"/>
        <w:rPr>
          <w:sz w:val="18"/>
          <w:szCs w:val="18"/>
        </w:rPr>
      </w:pPr>
      <w:r w:rsidRPr="004F4599">
        <w:rPr>
          <w:sz w:val="18"/>
          <w:szCs w:val="18"/>
        </w:rPr>
        <w:t xml:space="preserve">c) Türkiye Büyük Millet Meclisi Başkanlığı, Başbakanlık ile Devlet Planlama Teşkilatı, Hazine, Dış Ticaret ve Gümrük Müsteşarlıklarının uzman kadrolarında görev yapanlar ile daha önce en az beş yıl bu görevlerde bulunanlar idarelerinde Mali Kontrol Yetkilisi, </w:t>
      </w:r>
    </w:p>
    <w:p w:rsidR="00A6592E" w:rsidRPr="004F4599" w:rsidRDefault="00A6592E" w:rsidP="00A6592E">
      <w:pPr>
        <w:ind w:firstLine="709"/>
        <w:jc w:val="both"/>
        <w:rPr>
          <w:sz w:val="18"/>
          <w:szCs w:val="18"/>
        </w:rPr>
      </w:pPr>
      <w:r w:rsidRPr="004F4599">
        <w:rPr>
          <w:sz w:val="18"/>
          <w:szCs w:val="18"/>
        </w:rPr>
        <w:t xml:space="preserve">d) Sayıştay Denetçisi, Başbakanlık Müfettişi, Yüksek Denetleme Kurulu Denetçisi, Maliye Müfettişi, Hesap Uzmanı, Bütçe Kontrolörü, Muhasebat Kontrolörü, Gelirler Kontrolörü, Milli Emlak Kontrolörü, Tasfiye İşleri ve Döner Sermaye İşletmeleri Kontrolörü, Hazine Kontrolörü kadrolarında çalışmakta olanlar ile daha önce en az beş yıl bu görevlerde bulunanlar, kamu idarelerinde İç Denetçi, </w:t>
      </w:r>
    </w:p>
    <w:p w:rsidR="00A6592E" w:rsidRPr="004F4599" w:rsidRDefault="00A6592E" w:rsidP="00A6592E">
      <w:pPr>
        <w:ind w:firstLine="709"/>
        <w:jc w:val="both"/>
        <w:rPr>
          <w:sz w:val="18"/>
          <w:szCs w:val="18"/>
        </w:rPr>
      </w:pPr>
      <w:r w:rsidRPr="004F4599">
        <w:rPr>
          <w:sz w:val="18"/>
          <w:szCs w:val="18"/>
        </w:rPr>
        <w:t xml:space="preserve">Bakanlık, Müsteşarlık, Başkanlık ve Genel Müdürlüklerde Müfettiş veya Kontrolör olanlar ile daha önce en az beş yıl bu görevlerde bulunanlar, kendi idarelerinde, özel bütçeli idarelerde, mahalli idarelerde ve sosyal güvenlik kurumlarında İç Denetçi, </w:t>
      </w:r>
    </w:p>
    <w:p w:rsidR="00A6592E" w:rsidRPr="004F4599" w:rsidRDefault="00A6592E" w:rsidP="00A6592E">
      <w:pPr>
        <w:pStyle w:val="DipnotMetni"/>
        <w:jc w:val="both"/>
        <w:rPr>
          <w:sz w:val="18"/>
          <w:szCs w:val="18"/>
        </w:rPr>
      </w:pPr>
      <w:r w:rsidRPr="004F4599">
        <w:rPr>
          <w:sz w:val="18"/>
          <w:szCs w:val="18"/>
        </w:rPr>
        <w:t xml:space="preserve">Muhasebe, Milli Emlak ve Vergi </w:t>
      </w:r>
      <w:proofErr w:type="spellStart"/>
      <w:r w:rsidRPr="004F4599">
        <w:rPr>
          <w:sz w:val="18"/>
          <w:szCs w:val="18"/>
        </w:rPr>
        <w:t>Denetmenleri</w:t>
      </w:r>
      <w:proofErr w:type="spellEnd"/>
      <w:r w:rsidRPr="004F4599">
        <w:rPr>
          <w:sz w:val="18"/>
          <w:szCs w:val="18"/>
        </w:rPr>
        <w:t>, Belediye Müfettişi ve Hesap İşleri Murakıbı olanlar ile bu görevlerde daha önce en az beş yıl bulunanlar, mahalli idarelerde İç Denetçi</w:t>
      </w:r>
    </w:p>
  </w:footnote>
  <w:footnote w:id="83">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Kaldırılan GEÇİCİ MADDE 6 - </w:t>
      </w:r>
      <w:r w:rsidRPr="004F4599">
        <w:rPr>
          <w:sz w:val="18"/>
          <w:szCs w:val="18"/>
        </w:rPr>
        <w:t>Geçici 1 inci madde uyarınca kamu idarelerine mali yönetim ve kontrol görev ve yetkilerinin devredilmesine ve mali kontrol yetkilisi atanıncaya kadar, 26.5.1927 tarihli ve 1050 sayılı Kanunun 64 üncü maddesi uyarınca taahhüt ve sözleşme tasarılarının Maliye Bakanlığınca vize edilmesi işlemi devam eder. Maliye Bakanlığı bu süre içerisindeki vize işlemlerini, belirleyeceği usul ve esaslar çerçevesinde kısmen veya tamamen maliye başkanlıkları, bütçe dairesi başkanlıkları ve il defterdarlıklarına yaptırabilir.</w:t>
      </w:r>
    </w:p>
  </w:footnote>
  <w:footnote w:id="84">
    <w:p w:rsidR="00A6592E" w:rsidRPr="004F4599" w:rsidRDefault="00A6592E" w:rsidP="00A6592E">
      <w:pPr>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Kaldırılan</w:t>
      </w:r>
      <w:r w:rsidRPr="004F4599">
        <w:rPr>
          <w:sz w:val="18"/>
          <w:szCs w:val="18"/>
        </w:rPr>
        <w:t xml:space="preserve"> </w:t>
      </w:r>
      <w:r w:rsidRPr="004F4599">
        <w:rPr>
          <w:b/>
          <w:bCs/>
          <w:sz w:val="18"/>
          <w:szCs w:val="18"/>
        </w:rPr>
        <w:t xml:space="preserve">GEÇİCİ MADDE 7 - </w:t>
      </w:r>
      <w:r w:rsidRPr="004F4599">
        <w:rPr>
          <w:sz w:val="18"/>
          <w:szCs w:val="18"/>
        </w:rPr>
        <w:t>Kamu idarelerinde, bu Kanun hükümlerine göre sertifika almış mali hizmetler birimi yöneticisi atanıncaya kadar, bu idarelerde en az daire başkanı, eşiti ve daha üst yönetim ve denetim kadrolarında asgari üç yıl çalışmış, mesleğin gerektirdiği bilgi ve tecrübeye sahip olanlar mali hizmetler birimi yöneticisi olarak atanabilirler.</w:t>
      </w:r>
    </w:p>
    <w:p w:rsidR="00A6592E" w:rsidRPr="004F4599" w:rsidRDefault="00A6592E" w:rsidP="00A6592E">
      <w:pPr>
        <w:ind w:firstLine="708"/>
        <w:jc w:val="both"/>
        <w:rPr>
          <w:sz w:val="18"/>
          <w:szCs w:val="18"/>
        </w:rPr>
      </w:pPr>
      <w:r w:rsidRPr="004F4599">
        <w:rPr>
          <w:sz w:val="18"/>
          <w:szCs w:val="18"/>
        </w:rPr>
        <w:t xml:space="preserve">İlçe ve belde belediyeleri için bu maddedeki daire başkanı unvanı müdür olarak uygulanabilir. </w:t>
      </w:r>
    </w:p>
    <w:p w:rsidR="00A6592E" w:rsidRPr="004F4599" w:rsidRDefault="00A6592E" w:rsidP="00A6592E">
      <w:pPr>
        <w:pStyle w:val="DipnotMetni"/>
        <w:ind w:firstLine="708"/>
        <w:jc w:val="both"/>
        <w:rPr>
          <w:sz w:val="18"/>
          <w:szCs w:val="18"/>
        </w:rPr>
      </w:pPr>
      <w:r w:rsidRPr="004F4599">
        <w:rPr>
          <w:sz w:val="18"/>
          <w:szCs w:val="18"/>
        </w:rPr>
        <w:t>Bu şekilde atananların görev süreleri en geç 31.12.2007 tarihine kadar devam edebilir.</w:t>
      </w:r>
    </w:p>
  </w:footnote>
  <w:footnote w:id="85">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Kaldırılan fıkra: </w:t>
      </w:r>
      <w:r w:rsidRPr="004F4599">
        <w:rPr>
          <w:sz w:val="18"/>
          <w:szCs w:val="18"/>
        </w:rPr>
        <w:t>Genel yönetim kapsamındaki kamu idarelerine bağlı olarak kurulan döner sermaye işletmeleri ve fonların bütçeleri, ilgili idarelerin bütçeleri içinde yer alır.</w:t>
      </w:r>
    </w:p>
  </w:footnote>
  <w:footnote w:id="86">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 xml:space="preserve">Değişmeden önceki şekli: </w:t>
      </w:r>
      <w:r w:rsidRPr="004F4599">
        <w:rPr>
          <w:sz w:val="18"/>
          <w:szCs w:val="18"/>
        </w:rPr>
        <w:t>“31.12.2007” tarihi “31.12.2010”şeklinde değiştirilmiştir.</w:t>
      </w:r>
    </w:p>
  </w:footnote>
  <w:footnote w:id="87">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r w:rsidRPr="004F4599">
        <w:rPr>
          <w:sz w:val="18"/>
          <w:szCs w:val="18"/>
        </w:rPr>
        <w:t xml:space="preserve"> Bu Kanun kapsamındaki kamu idarelerinde kurulmuş döner sermaye işletmeleri ile fonlar, 31.12.2007 tarihine kadar tasfiye edilir.</w:t>
      </w:r>
    </w:p>
  </w:footnote>
  <w:footnote w:id="88">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r w:rsidRPr="004F4599">
        <w:rPr>
          <w:sz w:val="18"/>
          <w:szCs w:val="18"/>
        </w:rPr>
        <w:t xml:space="preserve"> Bu süre sonuna kadar döner sermaye işletmeleri ile fonların borç ve yükümlülüklerinin tasfiyesi için ilgili idarelerce gerekli tedbirler alınır. Bu süre sonunda varlıkları ve kadroları ilgili kamu idaresine devredilir.</w:t>
      </w:r>
    </w:p>
  </w:footnote>
  <w:footnote w:id="89">
    <w:p w:rsidR="00A6592E" w:rsidRPr="004F4599" w:rsidRDefault="00A6592E" w:rsidP="00A6592E">
      <w:pPr>
        <w:pStyle w:val="DipnotMetni"/>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Kaldırılan fıkra:</w:t>
      </w:r>
      <w:r w:rsidRPr="004F4599">
        <w:rPr>
          <w:sz w:val="18"/>
          <w:szCs w:val="18"/>
        </w:rPr>
        <w:t xml:space="preserve"> Döner sermaye işletmeleri ve fonların tasfiyesine ilişkin esas ve usuller, Maliye Bakanlığının teklifi üzerine Bakanlar Kurulunca çıkarılacak yönetmelikle belirlenir.</w:t>
      </w:r>
    </w:p>
  </w:footnote>
  <w:footnote w:id="90">
    <w:p w:rsidR="00A6592E" w:rsidRPr="004F4599" w:rsidRDefault="00A6592E" w:rsidP="00A6592E">
      <w:pPr>
        <w:pStyle w:val="KonuBal"/>
        <w:spacing w:line="360" w:lineRule="auto"/>
        <w:jc w:val="both"/>
        <w:rPr>
          <w:b/>
          <w:bCs/>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p>
    <w:p w:rsidR="00A6592E" w:rsidRPr="004F4599" w:rsidRDefault="00A6592E" w:rsidP="00A6592E">
      <w:pPr>
        <w:pStyle w:val="KonuBal"/>
        <w:spacing w:line="360" w:lineRule="auto"/>
        <w:rPr>
          <w:b/>
          <w:bCs/>
          <w:sz w:val="18"/>
          <w:szCs w:val="18"/>
        </w:rPr>
      </w:pPr>
      <w:r w:rsidRPr="004F4599">
        <w:rPr>
          <w:b/>
          <w:bCs/>
          <w:sz w:val="18"/>
          <w:szCs w:val="18"/>
        </w:rPr>
        <w:t>(I)SAYILI CETVEL</w:t>
      </w:r>
    </w:p>
    <w:p w:rsidR="00A6592E" w:rsidRPr="004F4599" w:rsidRDefault="00A6592E" w:rsidP="00A6592E">
      <w:pPr>
        <w:spacing w:line="360" w:lineRule="auto"/>
        <w:jc w:val="center"/>
        <w:rPr>
          <w:b/>
          <w:bCs/>
          <w:sz w:val="18"/>
          <w:szCs w:val="18"/>
        </w:rPr>
      </w:pPr>
      <w:r w:rsidRPr="004F4599">
        <w:rPr>
          <w:b/>
          <w:bCs/>
          <w:sz w:val="18"/>
          <w:szCs w:val="18"/>
        </w:rPr>
        <w:t>GENEL BÜTÇE KAPSAMINDAKİ KAMU İDARELERİ</w:t>
      </w:r>
    </w:p>
    <w:p w:rsidR="00A6592E" w:rsidRPr="004F4599" w:rsidRDefault="00A6592E" w:rsidP="00A6592E">
      <w:pPr>
        <w:jc w:val="both"/>
        <w:rPr>
          <w:sz w:val="18"/>
          <w:szCs w:val="18"/>
        </w:rPr>
      </w:pPr>
      <w:r w:rsidRPr="004F4599">
        <w:rPr>
          <w:sz w:val="18"/>
          <w:szCs w:val="18"/>
        </w:rPr>
        <w:t>1- Türkiye Büyük Millet Meclisi 2- Cumhurbaşkanlığı</w:t>
      </w:r>
    </w:p>
    <w:p w:rsidR="00A6592E" w:rsidRPr="004F4599" w:rsidRDefault="00A6592E" w:rsidP="00A6592E">
      <w:pPr>
        <w:ind w:left="180" w:hanging="180"/>
        <w:jc w:val="both"/>
        <w:rPr>
          <w:sz w:val="18"/>
          <w:szCs w:val="18"/>
        </w:rPr>
      </w:pPr>
      <w:r w:rsidRPr="004F4599">
        <w:rPr>
          <w:sz w:val="18"/>
          <w:szCs w:val="18"/>
        </w:rPr>
        <w:t>3- Başbakanlık 4- Anayasa Mahkemesi</w:t>
      </w:r>
    </w:p>
    <w:p w:rsidR="00A6592E" w:rsidRPr="004F4599" w:rsidRDefault="00A6592E" w:rsidP="00A6592E">
      <w:pPr>
        <w:jc w:val="both"/>
        <w:rPr>
          <w:sz w:val="18"/>
          <w:szCs w:val="18"/>
        </w:rPr>
      </w:pPr>
      <w:r w:rsidRPr="004F4599">
        <w:rPr>
          <w:sz w:val="18"/>
          <w:szCs w:val="18"/>
        </w:rPr>
        <w:t>5- Yargıtay 6- Danıştay</w:t>
      </w:r>
    </w:p>
    <w:p w:rsidR="00A6592E" w:rsidRPr="004F4599" w:rsidRDefault="00A6592E" w:rsidP="00A6592E">
      <w:pPr>
        <w:ind w:left="180" w:hanging="180"/>
        <w:jc w:val="both"/>
        <w:rPr>
          <w:sz w:val="18"/>
          <w:szCs w:val="18"/>
        </w:rPr>
      </w:pPr>
      <w:r w:rsidRPr="004F4599">
        <w:rPr>
          <w:sz w:val="18"/>
          <w:szCs w:val="18"/>
        </w:rPr>
        <w:t>7- Sayıştay 8- Uyuşmazlık Mahkemesi</w:t>
      </w:r>
    </w:p>
    <w:p w:rsidR="00A6592E" w:rsidRPr="004F4599" w:rsidRDefault="00A6592E" w:rsidP="00A6592E">
      <w:pPr>
        <w:ind w:left="180" w:hanging="180"/>
        <w:jc w:val="both"/>
        <w:rPr>
          <w:sz w:val="18"/>
          <w:szCs w:val="18"/>
        </w:rPr>
      </w:pPr>
      <w:r w:rsidRPr="004F4599">
        <w:rPr>
          <w:sz w:val="18"/>
          <w:szCs w:val="18"/>
        </w:rPr>
        <w:t>9- Yüksek Seçim Kurulu 10- Adalet Bakanlığı</w:t>
      </w:r>
    </w:p>
    <w:p w:rsidR="00A6592E" w:rsidRPr="004F4599" w:rsidRDefault="00A6592E" w:rsidP="00A6592E">
      <w:pPr>
        <w:ind w:left="180" w:hanging="180"/>
        <w:jc w:val="both"/>
        <w:rPr>
          <w:sz w:val="18"/>
          <w:szCs w:val="18"/>
        </w:rPr>
      </w:pPr>
      <w:r w:rsidRPr="004F4599">
        <w:rPr>
          <w:sz w:val="18"/>
          <w:szCs w:val="18"/>
        </w:rPr>
        <w:t>11- Milli Savunma Bakanlığı 12- İçişleri Bakanlığı</w:t>
      </w:r>
    </w:p>
    <w:p w:rsidR="00A6592E" w:rsidRPr="004F4599" w:rsidRDefault="00A6592E" w:rsidP="00A6592E">
      <w:pPr>
        <w:ind w:left="180" w:hanging="180"/>
        <w:jc w:val="both"/>
        <w:rPr>
          <w:sz w:val="18"/>
          <w:szCs w:val="18"/>
        </w:rPr>
      </w:pPr>
      <w:r w:rsidRPr="004F4599">
        <w:rPr>
          <w:sz w:val="18"/>
          <w:szCs w:val="18"/>
        </w:rPr>
        <w:t>13- Dışişleri Bakanlığı 14- Maliye Bakanlığı</w:t>
      </w:r>
    </w:p>
    <w:p w:rsidR="00A6592E" w:rsidRPr="004F4599" w:rsidRDefault="00A6592E" w:rsidP="00A6592E">
      <w:pPr>
        <w:ind w:left="180" w:hanging="180"/>
        <w:jc w:val="both"/>
        <w:rPr>
          <w:sz w:val="18"/>
          <w:szCs w:val="18"/>
        </w:rPr>
      </w:pPr>
      <w:r w:rsidRPr="004F4599">
        <w:rPr>
          <w:sz w:val="18"/>
          <w:szCs w:val="18"/>
        </w:rPr>
        <w:t>15- Milli Eğitim Bakanlığı 16- Bayındırlık ve İskân Bakanlığı</w:t>
      </w:r>
    </w:p>
    <w:p w:rsidR="00A6592E" w:rsidRPr="004F4599" w:rsidRDefault="00A6592E" w:rsidP="00A6592E">
      <w:pPr>
        <w:ind w:left="180" w:hanging="180"/>
        <w:jc w:val="both"/>
        <w:rPr>
          <w:sz w:val="18"/>
          <w:szCs w:val="18"/>
        </w:rPr>
      </w:pPr>
      <w:r w:rsidRPr="004F4599">
        <w:rPr>
          <w:sz w:val="18"/>
          <w:szCs w:val="18"/>
        </w:rPr>
        <w:t>17- Sağlık Bakanlığı 18- Ulaştırma Bakanlığı</w:t>
      </w:r>
    </w:p>
    <w:p w:rsidR="00A6592E" w:rsidRPr="004F4599" w:rsidRDefault="00A6592E" w:rsidP="00A6592E">
      <w:pPr>
        <w:ind w:left="180" w:hanging="180"/>
        <w:jc w:val="both"/>
        <w:rPr>
          <w:sz w:val="18"/>
          <w:szCs w:val="18"/>
        </w:rPr>
      </w:pPr>
      <w:r w:rsidRPr="004F4599">
        <w:rPr>
          <w:sz w:val="18"/>
          <w:szCs w:val="18"/>
        </w:rPr>
        <w:t xml:space="preserve">19- Tarım ve </w:t>
      </w:r>
      <w:proofErr w:type="spellStart"/>
      <w:r w:rsidRPr="004F4599">
        <w:rPr>
          <w:sz w:val="18"/>
          <w:szCs w:val="18"/>
        </w:rPr>
        <w:t>Köyişleri</w:t>
      </w:r>
      <w:proofErr w:type="spellEnd"/>
      <w:r w:rsidRPr="004F4599">
        <w:rPr>
          <w:sz w:val="18"/>
          <w:szCs w:val="18"/>
        </w:rPr>
        <w:t xml:space="preserve"> Bakanlığı 20- Çalışma ve Sosyal Güvenlik Bakanlığı</w:t>
      </w:r>
    </w:p>
    <w:p w:rsidR="00A6592E" w:rsidRPr="004F4599" w:rsidRDefault="00A6592E" w:rsidP="00A6592E">
      <w:pPr>
        <w:ind w:left="180" w:hanging="180"/>
        <w:jc w:val="both"/>
        <w:rPr>
          <w:sz w:val="18"/>
          <w:szCs w:val="18"/>
        </w:rPr>
      </w:pPr>
      <w:r w:rsidRPr="004F4599">
        <w:rPr>
          <w:sz w:val="18"/>
          <w:szCs w:val="18"/>
        </w:rPr>
        <w:t>21- Sanayi ve Ticaret Bakanlığı 22- Enerji ve Tabii Kaynaklar Bakanlığı</w:t>
      </w:r>
    </w:p>
    <w:p w:rsidR="00A6592E" w:rsidRPr="004F4599" w:rsidRDefault="00A6592E" w:rsidP="00A6592E">
      <w:pPr>
        <w:ind w:left="180" w:hanging="180"/>
        <w:jc w:val="both"/>
        <w:rPr>
          <w:sz w:val="18"/>
          <w:szCs w:val="18"/>
        </w:rPr>
      </w:pPr>
      <w:r w:rsidRPr="004F4599">
        <w:rPr>
          <w:sz w:val="18"/>
          <w:szCs w:val="18"/>
        </w:rPr>
        <w:t>23- Kültür ve Turizm Bakanlığı 24- Çevre ve Orman Bakanlığı</w:t>
      </w:r>
    </w:p>
    <w:p w:rsidR="00A6592E" w:rsidRPr="004F4599" w:rsidRDefault="00A6592E" w:rsidP="00A6592E">
      <w:pPr>
        <w:ind w:left="180" w:hanging="180"/>
        <w:jc w:val="both"/>
        <w:rPr>
          <w:sz w:val="18"/>
          <w:szCs w:val="18"/>
        </w:rPr>
      </w:pPr>
      <w:r w:rsidRPr="004F4599">
        <w:rPr>
          <w:sz w:val="18"/>
          <w:szCs w:val="18"/>
        </w:rPr>
        <w:t>25- Milli Güvenlik Kurulu Genel Sekreterliği 26- Milli İstihbarat Teşkilâtı Müsteşarlığı</w:t>
      </w:r>
    </w:p>
    <w:p w:rsidR="00A6592E" w:rsidRPr="004F4599" w:rsidRDefault="00A6592E" w:rsidP="00A6592E">
      <w:pPr>
        <w:ind w:left="180" w:hanging="180"/>
        <w:jc w:val="both"/>
        <w:rPr>
          <w:sz w:val="18"/>
          <w:szCs w:val="18"/>
        </w:rPr>
      </w:pPr>
      <w:r w:rsidRPr="004F4599">
        <w:rPr>
          <w:sz w:val="18"/>
          <w:szCs w:val="18"/>
        </w:rPr>
        <w:t>27- Jandarma Genel Komutanlığı 28- Sahil Güvenlik Komutanlığı</w:t>
      </w:r>
    </w:p>
    <w:p w:rsidR="00A6592E" w:rsidRPr="004F4599" w:rsidRDefault="00A6592E" w:rsidP="00A6592E">
      <w:pPr>
        <w:ind w:left="180" w:hanging="180"/>
        <w:jc w:val="both"/>
        <w:rPr>
          <w:sz w:val="18"/>
          <w:szCs w:val="18"/>
        </w:rPr>
      </w:pPr>
      <w:r w:rsidRPr="004F4599">
        <w:rPr>
          <w:sz w:val="18"/>
          <w:szCs w:val="18"/>
        </w:rPr>
        <w:t>29- Emniyet Genel Müdürlüğü 30- Diyanet İşleri Başkanlığı</w:t>
      </w:r>
    </w:p>
    <w:p w:rsidR="00A6592E" w:rsidRPr="004F4599" w:rsidRDefault="00A6592E" w:rsidP="00A6592E">
      <w:pPr>
        <w:ind w:left="180" w:hanging="180"/>
        <w:jc w:val="both"/>
        <w:rPr>
          <w:sz w:val="18"/>
          <w:szCs w:val="18"/>
        </w:rPr>
      </w:pPr>
      <w:r w:rsidRPr="004F4599">
        <w:rPr>
          <w:sz w:val="18"/>
          <w:szCs w:val="18"/>
        </w:rPr>
        <w:t>31- Devlet Planlama Teşkilâtı Müsteşarlığı 32- Hazine Müsteşarlığı</w:t>
      </w:r>
    </w:p>
    <w:p w:rsidR="00A6592E" w:rsidRPr="004F4599" w:rsidRDefault="00A6592E" w:rsidP="00A6592E">
      <w:pPr>
        <w:jc w:val="both"/>
        <w:rPr>
          <w:sz w:val="18"/>
          <w:szCs w:val="18"/>
        </w:rPr>
      </w:pPr>
      <w:r w:rsidRPr="004F4599">
        <w:rPr>
          <w:sz w:val="18"/>
          <w:szCs w:val="18"/>
        </w:rPr>
        <w:t>33- Dış Ticaret Müsteşarlığı 34- Gümrük Müsteşarlığı</w:t>
      </w:r>
    </w:p>
    <w:p w:rsidR="00A6592E" w:rsidRPr="004F4599" w:rsidRDefault="00A6592E" w:rsidP="00A6592E">
      <w:pPr>
        <w:jc w:val="both"/>
        <w:rPr>
          <w:sz w:val="18"/>
          <w:szCs w:val="18"/>
        </w:rPr>
      </w:pPr>
      <w:r w:rsidRPr="004F4599">
        <w:rPr>
          <w:sz w:val="18"/>
          <w:szCs w:val="18"/>
        </w:rPr>
        <w:t>35- Denizcilik Müsteşarlığı 36- Avrupa Birliği Genel Sekreterliği</w:t>
      </w:r>
    </w:p>
    <w:p w:rsidR="00A6592E" w:rsidRPr="004F4599" w:rsidRDefault="00A6592E" w:rsidP="00A6592E">
      <w:pPr>
        <w:jc w:val="both"/>
        <w:rPr>
          <w:sz w:val="18"/>
          <w:szCs w:val="18"/>
        </w:rPr>
      </w:pPr>
      <w:r w:rsidRPr="004F4599">
        <w:rPr>
          <w:sz w:val="18"/>
          <w:szCs w:val="18"/>
        </w:rPr>
        <w:t>37- Başbakanlık Yüksek Denetleme Kurulu 38- Devlet Personel Başkanlığı</w:t>
      </w:r>
    </w:p>
    <w:p w:rsidR="00A6592E" w:rsidRPr="004F4599" w:rsidRDefault="00A6592E" w:rsidP="00A6592E">
      <w:pPr>
        <w:jc w:val="both"/>
        <w:rPr>
          <w:sz w:val="18"/>
          <w:szCs w:val="18"/>
        </w:rPr>
      </w:pPr>
      <w:r w:rsidRPr="004F4599">
        <w:rPr>
          <w:sz w:val="18"/>
          <w:szCs w:val="18"/>
        </w:rPr>
        <w:t>39- Özürlüler İdaresi Başkanlığı 40- Devlet İstatistik Enstitüsü Başkanlığı</w:t>
      </w:r>
    </w:p>
    <w:p w:rsidR="00A6592E" w:rsidRPr="004F4599" w:rsidRDefault="00A6592E" w:rsidP="00A6592E">
      <w:pPr>
        <w:jc w:val="both"/>
        <w:rPr>
          <w:sz w:val="18"/>
          <w:szCs w:val="18"/>
        </w:rPr>
      </w:pPr>
      <w:r w:rsidRPr="004F4599">
        <w:rPr>
          <w:sz w:val="18"/>
          <w:szCs w:val="18"/>
        </w:rPr>
        <w:t>41- Devlet Su İşleri Genel Müdürlüğü 42- Karayolları Genel Müdürlüğü</w:t>
      </w:r>
    </w:p>
    <w:p w:rsidR="00A6592E" w:rsidRPr="004F4599" w:rsidRDefault="00A6592E" w:rsidP="00A6592E">
      <w:pPr>
        <w:jc w:val="both"/>
        <w:rPr>
          <w:sz w:val="18"/>
          <w:szCs w:val="18"/>
        </w:rPr>
      </w:pPr>
      <w:r w:rsidRPr="004F4599">
        <w:rPr>
          <w:sz w:val="18"/>
          <w:szCs w:val="18"/>
        </w:rPr>
        <w:t>43- Köy Hizmetleri Genel Müdürlüğü 44- Tapu ve Kadastro Genel Müdürlüğü</w:t>
      </w:r>
    </w:p>
    <w:p w:rsidR="00A6592E" w:rsidRPr="004F4599" w:rsidRDefault="00A6592E" w:rsidP="00A6592E">
      <w:pPr>
        <w:jc w:val="both"/>
        <w:rPr>
          <w:sz w:val="18"/>
          <w:szCs w:val="18"/>
        </w:rPr>
      </w:pPr>
      <w:r w:rsidRPr="004F4599">
        <w:rPr>
          <w:sz w:val="18"/>
          <w:szCs w:val="18"/>
        </w:rPr>
        <w:t>45- Devlet Meteoroloji İşleri Genel Müdürlüğü 46- Tarım Reformu Genel Müdürlüğü</w:t>
      </w:r>
    </w:p>
    <w:p w:rsidR="00A6592E" w:rsidRPr="004F4599" w:rsidRDefault="00A6592E" w:rsidP="00A6592E">
      <w:pPr>
        <w:jc w:val="both"/>
        <w:rPr>
          <w:sz w:val="18"/>
          <w:szCs w:val="18"/>
        </w:rPr>
      </w:pPr>
      <w:r w:rsidRPr="004F4599">
        <w:rPr>
          <w:sz w:val="18"/>
          <w:szCs w:val="18"/>
        </w:rPr>
        <w:t>47- Orman Genel Müdürlüğü 48- Petrol İşleri Genel Müdürlüğü</w:t>
      </w:r>
    </w:p>
    <w:p w:rsidR="00A6592E" w:rsidRPr="004F4599" w:rsidRDefault="00A6592E" w:rsidP="00A6592E">
      <w:pPr>
        <w:jc w:val="both"/>
        <w:rPr>
          <w:sz w:val="18"/>
          <w:szCs w:val="18"/>
        </w:rPr>
      </w:pPr>
      <w:r w:rsidRPr="004F4599">
        <w:rPr>
          <w:sz w:val="18"/>
          <w:szCs w:val="18"/>
        </w:rPr>
        <w:t>49- Sosyal Hizmetler ve Çocuk Esirgeme Kurumu Genel Müdürlüğü 50- Aile Araştırma Kurumu Başkanlığı</w:t>
      </w:r>
    </w:p>
    <w:p w:rsidR="00A6592E" w:rsidRPr="004F4599" w:rsidRDefault="00A6592E" w:rsidP="00A6592E">
      <w:pPr>
        <w:jc w:val="both"/>
        <w:rPr>
          <w:sz w:val="18"/>
          <w:szCs w:val="18"/>
        </w:rPr>
      </w:pPr>
      <w:r w:rsidRPr="004F4599">
        <w:rPr>
          <w:sz w:val="18"/>
          <w:szCs w:val="18"/>
        </w:rPr>
        <w:t>51- Kadının Statüsü ve Sorunları Genel Müdürlüğü 52- Sosyal Güvenlik Kurumu Başkanlığı</w:t>
      </w:r>
    </w:p>
    <w:p w:rsidR="00A6592E" w:rsidRPr="004F4599" w:rsidRDefault="00A6592E" w:rsidP="00A6592E">
      <w:pPr>
        <w:jc w:val="both"/>
        <w:rPr>
          <w:sz w:val="18"/>
          <w:szCs w:val="18"/>
        </w:rPr>
      </w:pPr>
      <w:r w:rsidRPr="004F4599">
        <w:rPr>
          <w:sz w:val="18"/>
          <w:szCs w:val="18"/>
        </w:rPr>
        <w:t>53- Basın-Yayın ve Enformasyon Genel Müdürlüğü 54- Darphane ve Damga Matbaası Genel Müdürlüğü</w:t>
      </w:r>
    </w:p>
    <w:p w:rsidR="00A6592E" w:rsidRPr="004F4599" w:rsidRDefault="00A6592E" w:rsidP="00A6592E">
      <w:pPr>
        <w:pStyle w:val="DipnotMetni"/>
        <w:jc w:val="both"/>
        <w:rPr>
          <w:sz w:val="18"/>
          <w:szCs w:val="18"/>
        </w:rPr>
      </w:pPr>
    </w:p>
  </w:footnote>
  <w:footnote w:id="91">
    <w:p w:rsidR="00A6592E" w:rsidRPr="004F4599" w:rsidRDefault="00A6592E" w:rsidP="00A6592E">
      <w:pPr>
        <w:pStyle w:val="DipnotMetni"/>
        <w:jc w:val="both"/>
        <w:rPr>
          <w:bCs/>
          <w:sz w:val="18"/>
          <w:szCs w:val="18"/>
        </w:rPr>
      </w:pPr>
      <w:r w:rsidRPr="004F4599">
        <w:rPr>
          <w:rStyle w:val="DipnotBavurusu"/>
          <w:sz w:val="18"/>
          <w:szCs w:val="18"/>
        </w:rPr>
        <w:footnoteRef/>
      </w:r>
      <w:r w:rsidRPr="004F4599">
        <w:rPr>
          <w:sz w:val="18"/>
          <w:szCs w:val="18"/>
        </w:rPr>
        <w:t xml:space="preserve"> </w:t>
      </w:r>
      <w:r w:rsidRPr="004F4599">
        <w:rPr>
          <w:bCs/>
          <w:sz w:val="18"/>
          <w:szCs w:val="18"/>
        </w:rPr>
        <w:t xml:space="preserve">— Köy Hizmetleri Genel Müdürlüğü:28.1.2005 tarihli ve 25710 sayılı Resmi Gazetede yayımlanan 5286 sayılı Kanun ile kaldırılmış ve adı geçen Kanunun 7 </w:t>
      </w:r>
      <w:proofErr w:type="spellStart"/>
      <w:r w:rsidRPr="004F4599">
        <w:rPr>
          <w:bCs/>
          <w:sz w:val="18"/>
          <w:szCs w:val="18"/>
        </w:rPr>
        <w:t>nci</w:t>
      </w:r>
      <w:proofErr w:type="spellEnd"/>
      <w:r w:rsidRPr="004F4599">
        <w:rPr>
          <w:bCs/>
          <w:sz w:val="18"/>
          <w:szCs w:val="18"/>
        </w:rPr>
        <w:t xml:space="preserve"> maddesi ile Köy Hizmetleri Genel Müdürlüğü 5018 sayılı Kanunun (I) sayılı cetvelinden çıkarılmıştır.</w:t>
      </w:r>
    </w:p>
    <w:p w:rsidR="00A6592E" w:rsidRPr="004F4599" w:rsidRDefault="00A6592E" w:rsidP="00A6592E">
      <w:pPr>
        <w:pStyle w:val="DipnotMetni"/>
        <w:ind w:firstLine="340"/>
        <w:jc w:val="both"/>
        <w:rPr>
          <w:bCs/>
          <w:sz w:val="18"/>
          <w:szCs w:val="18"/>
        </w:rPr>
      </w:pPr>
      <w:r w:rsidRPr="004F4599">
        <w:rPr>
          <w:bCs/>
          <w:sz w:val="18"/>
          <w:szCs w:val="18"/>
        </w:rPr>
        <w:t>— Sosyal Yardımlaşma ve Dayanışma Genel Müdürlüğü:9.12.2004 tarihli ve 25665 sayılı Resmi Gazetede yayımlanan 5263 sayılı Kanunun 18 inci maddesi ile 5018 sayılı Kanunun (I) sayılı cetveline eklenmiştir.</w:t>
      </w:r>
    </w:p>
    <w:p w:rsidR="00A6592E" w:rsidRPr="004F4599" w:rsidRDefault="00A6592E" w:rsidP="00A6592E">
      <w:pPr>
        <w:ind w:firstLine="340"/>
        <w:jc w:val="both"/>
        <w:rPr>
          <w:bCs/>
          <w:sz w:val="18"/>
          <w:szCs w:val="18"/>
        </w:rPr>
      </w:pPr>
      <w:r w:rsidRPr="004F4599">
        <w:rPr>
          <w:bCs/>
          <w:sz w:val="18"/>
          <w:szCs w:val="18"/>
        </w:rPr>
        <w:t xml:space="preserve">— Gelir İdaresi Başkanlığı:16.5.2005 tarihli ve 25817 sayılı Resmi Gazetede yayımlanan 5345 sayılı Kanun ile Gelirler Genel Müdürlüğü kaldırılmış, Gelir İdaresi Başkanlığı kurulmuş ve adı geçen Kanunun 34 üncü maddesinin 3 </w:t>
      </w:r>
      <w:proofErr w:type="spellStart"/>
      <w:r w:rsidRPr="004F4599">
        <w:rPr>
          <w:bCs/>
          <w:sz w:val="18"/>
          <w:szCs w:val="18"/>
        </w:rPr>
        <w:t>nolu</w:t>
      </w:r>
      <w:proofErr w:type="spellEnd"/>
      <w:r w:rsidRPr="004F4599">
        <w:rPr>
          <w:bCs/>
          <w:sz w:val="18"/>
          <w:szCs w:val="18"/>
        </w:rPr>
        <w:t xml:space="preserve"> fıkrası ile Gelir İdaresi Başkanlığı 5018 sayılı Kanunun (I) sayılı cetveline eklenmiştir.</w:t>
      </w:r>
    </w:p>
    <w:p w:rsidR="00A6592E" w:rsidRPr="004F4599" w:rsidRDefault="00A6592E" w:rsidP="00A6592E">
      <w:pPr>
        <w:ind w:firstLine="340"/>
        <w:jc w:val="both"/>
        <w:rPr>
          <w:bCs/>
          <w:sz w:val="18"/>
          <w:szCs w:val="18"/>
        </w:rPr>
      </w:pPr>
      <w:r w:rsidRPr="004F4599">
        <w:rPr>
          <w:bCs/>
          <w:sz w:val="18"/>
          <w:szCs w:val="18"/>
        </w:rPr>
        <w:t xml:space="preserve">— Türkiye İstatistik Kurumu:18.11.2005 tarihili ve 25997 sayılı Resmi Gazetede yayımlanan 5429 sayılı Kanun ile Devlet İstatistik Enstitüsü Başkanlığı kaldırılmış, Türkiye İstatistik Kurumu kurulmuş ve adı geçen Kanunun 57 </w:t>
      </w:r>
      <w:proofErr w:type="spellStart"/>
      <w:r w:rsidRPr="004F4599">
        <w:rPr>
          <w:bCs/>
          <w:sz w:val="18"/>
          <w:szCs w:val="18"/>
        </w:rPr>
        <w:t>nci</w:t>
      </w:r>
      <w:proofErr w:type="spellEnd"/>
      <w:r w:rsidRPr="004F4599">
        <w:rPr>
          <w:bCs/>
          <w:sz w:val="18"/>
          <w:szCs w:val="18"/>
        </w:rPr>
        <w:t xml:space="preserve"> maddesinin 3 üncü fıkrası ile 5018 sayılı Kanunun (I) sayılı cetvelinde bu yönde değişiklik yapılmıştır.</w:t>
      </w:r>
    </w:p>
    <w:p w:rsidR="00A6592E" w:rsidRPr="004F4599" w:rsidRDefault="00A6592E" w:rsidP="00A6592E">
      <w:pPr>
        <w:ind w:firstLine="340"/>
        <w:jc w:val="both"/>
        <w:rPr>
          <w:bCs/>
          <w:sz w:val="18"/>
          <w:szCs w:val="18"/>
        </w:rPr>
      </w:pPr>
      <w:r w:rsidRPr="004F4599">
        <w:rPr>
          <w:bCs/>
          <w:sz w:val="18"/>
          <w:szCs w:val="18"/>
        </w:rPr>
        <w:t>—Sosyal Güvenlik Kurumu Başkanlığı: 20.05.2006 tarihli ve 5502 sayılı kanunla (I) sayılı cetvelin 52. sırasından çıkarılarak (IV) sayılı cetvele dâhil edilmiştir.</w:t>
      </w:r>
    </w:p>
    <w:p w:rsidR="00A6592E" w:rsidRPr="004F4599" w:rsidRDefault="00A6592E" w:rsidP="00A6592E">
      <w:pPr>
        <w:ind w:firstLine="340"/>
        <w:jc w:val="both"/>
        <w:rPr>
          <w:bCs/>
          <w:sz w:val="18"/>
          <w:szCs w:val="18"/>
        </w:rPr>
      </w:pPr>
      <w:r w:rsidRPr="004F4599">
        <w:rPr>
          <w:bCs/>
          <w:sz w:val="18"/>
          <w:szCs w:val="18"/>
        </w:rPr>
        <w:t>—Orman Genel Müdürlüğü: 12.7.2006 tarihli ve 5538 sayılı kanunla (I) sayılı cetvelin 45. sırasından çıkartılarak, Kanuna ekli (II) sayılı cetvelin "B</w:t>
      </w:r>
      <w:proofErr w:type="gramStart"/>
      <w:r w:rsidRPr="004F4599">
        <w:rPr>
          <w:bCs/>
          <w:sz w:val="18"/>
          <w:szCs w:val="18"/>
        </w:rPr>
        <w:t>)</w:t>
      </w:r>
      <w:proofErr w:type="gramEnd"/>
      <w:r w:rsidRPr="004F4599">
        <w:rPr>
          <w:bCs/>
          <w:sz w:val="18"/>
          <w:szCs w:val="18"/>
        </w:rPr>
        <w:t xml:space="preserve"> Özel Bütçeli Diğer İdareler" bölümüne Devlet Opera ve Balesi Genel Müdürlüğü sırasından sonra gelmek üzere "11) Orman Genel Müdürlüğü" sırası eklenmiş ve (I) ve (II) sayılı cetvellerdeki idarelerin sıra numaraları teselsül ettirilmiştir. </w:t>
      </w:r>
    </w:p>
    <w:p w:rsidR="00A6592E" w:rsidRPr="004F4599" w:rsidRDefault="00A6592E" w:rsidP="00A6592E">
      <w:pPr>
        <w:pStyle w:val="DipnotMetni"/>
        <w:jc w:val="both"/>
        <w:rPr>
          <w:sz w:val="18"/>
          <w:szCs w:val="18"/>
        </w:rPr>
      </w:pPr>
    </w:p>
  </w:footnote>
  <w:footnote w:id="92">
    <w:p w:rsidR="00A6592E" w:rsidRPr="004F4599" w:rsidRDefault="00A6592E" w:rsidP="00A6592E">
      <w:pPr>
        <w:spacing w:before="60" w:after="60"/>
        <w:jc w:val="both"/>
        <w:rPr>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p>
    <w:p w:rsidR="00A6592E" w:rsidRPr="004F4599" w:rsidRDefault="00A6592E" w:rsidP="00A6592E">
      <w:pPr>
        <w:jc w:val="center"/>
        <w:rPr>
          <w:b/>
          <w:bCs/>
          <w:sz w:val="18"/>
          <w:szCs w:val="18"/>
        </w:rPr>
      </w:pPr>
      <w:r w:rsidRPr="004F4599">
        <w:rPr>
          <w:sz w:val="18"/>
          <w:szCs w:val="18"/>
        </w:rPr>
        <w:t>(</w:t>
      </w:r>
      <w:r w:rsidRPr="004F4599">
        <w:rPr>
          <w:b/>
          <w:bCs/>
          <w:sz w:val="18"/>
          <w:szCs w:val="18"/>
        </w:rPr>
        <w:t>II) SAYILI CETVEL</w:t>
      </w:r>
    </w:p>
    <w:p w:rsidR="00A6592E" w:rsidRPr="004F4599" w:rsidRDefault="00A6592E" w:rsidP="00A6592E">
      <w:pPr>
        <w:spacing w:line="360" w:lineRule="auto"/>
        <w:jc w:val="center"/>
        <w:rPr>
          <w:b/>
          <w:bCs/>
          <w:sz w:val="18"/>
          <w:szCs w:val="18"/>
        </w:rPr>
      </w:pPr>
      <w:r w:rsidRPr="004F4599">
        <w:rPr>
          <w:b/>
          <w:bCs/>
          <w:sz w:val="18"/>
          <w:szCs w:val="18"/>
        </w:rPr>
        <w:t>ÖZEL BÜTÇE KAPSAMINDAKİ İDARELER</w:t>
      </w:r>
    </w:p>
    <w:p w:rsidR="00A6592E" w:rsidRPr="004F4599" w:rsidRDefault="00A6592E" w:rsidP="00A6592E">
      <w:pPr>
        <w:jc w:val="both"/>
        <w:rPr>
          <w:sz w:val="18"/>
          <w:szCs w:val="18"/>
        </w:rPr>
      </w:pPr>
      <w:r w:rsidRPr="004F4599">
        <w:rPr>
          <w:sz w:val="18"/>
          <w:szCs w:val="18"/>
        </w:rPr>
        <w:t>1- Yükseköğretim Kurulu 2- Üniversiteler</w:t>
      </w:r>
    </w:p>
    <w:p w:rsidR="00A6592E" w:rsidRPr="004F4599" w:rsidRDefault="00A6592E" w:rsidP="00A6592E">
      <w:pPr>
        <w:jc w:val="both"/>
        <w:rPr>
          <w:sz w:val="18"/>
          <w:szCs w:val="18"/>
        </w:rPr>
      </w:pPr>
      <w:r w:rsidRPr="004F4599">
        <w:rPr>
          <w:sz w:val="18"/>
          <w:szCs w:val="18"/>
        </w:rPr>
        <w:t>3- Yüksek Teknoloji Enstitüleri 4- Öğrenci Seçme ve Yerleştirme Merkezi</w:t>
      </w:r>
    </w:p>
    <w:p w:rsidR="00A6592E" w:rsidRPr="004F4599" w:rsidRDefault="00A6592E" w:rsidP="00A6592E">
      <w:pPr>
        <w:jc w:val="both"/>
        <w:rPr>
          <w:sz w:val="18"/>
          <w:szCs w:val="18"/>
        </w:rPr>
      </w:pPr>
      <w:r w:rsidRPr="004F4599">
        <w:rPr>
          <w:sz w:val="18"/>
          <w:szCs w:val="18"/>
        </w:rPr>
        <w:t>5- Atatürk Kültür, Dil ve Tarih Yüksek Kurumu Başkanlığı 6- Atatürk Araştırma Merkezi</w:t>
      </w:r>
    </w:p>
    <w:p w:rsidR="00A6592E" w:rsidRPr="004F4599" w:rsidRDefault="00A6592E" w:rsidP="00A6592E">
      <w:pPr>
        <w:jc w:val="both"/>
        <w:rPr>
          <w:sz w:val="18"/>
          <w:szCs w:val="18"/>
        </w:rPr>
      </w:pPr>
      <w:r w:rsidRPr="004F4599">
        <w:rPr>
          <w:sz w:val="18"/>
          <w:szCs w:val="18"/>
        </w:rPr>
        <w:t>7- Atatürk Kültür Merkezi 8- Türk Dil Kurumu Başkanlığı</w:t>
      </w:r>
    </w:p>
    <w:p w:rsidR="00A6592E" w:rsidRPr="004F4599" w:rsidRDefault="00A6592E" w:rsidP="00A6592E">
      <w:pPr>
        <w:jc w:val="both"/>
        <w:rPr>
          <w:sz w:val="18"/>
          <w:szCs w:val="18"/>
        </w:rPr>
      </w:pPr>
      <w:r w:rsidRPr="004F4599">
        <w:rPr>
          <w:sz w:val="18"/>
          <w:szCs w:val="18"/>
        </w:rPr>
        <w:t>9- Türk Tarih Kurumu Başkanlığı 10- Türkiye ve Orta Doğu Amme İdaresi Enstitüsü</w:t>
      </w:r>
    </w:p>
    <w:p w:rsidR="00A6592E" w:rsidRPr="004F4599" w:rsidRDefault="00A6592E" w:rsidP="00A6592E">
      <w:pPr>
        <w:jc w:val="both"/>
        <w:rPr>
          <w:sz w:val="18"/>
          <w:szCs w:val="18"/>
        </w:rPr>
      </w:pPr>
      <w:r w:rsidRPr="004F4599">
        <w:rPr>
          <w:sz w:val="18"/>
          <w:szCs w:val="18"/>
        </w:rPr>
        <w:t>11- Türkiye Bilimsel ve Teknik Araştırma Kurumu 12- Türkiye Bilimler Akademisi Başkanlığı</w:t>
      </w:r>
    </w:p>
    <w:p w:rsidR="00A6592E" w:rsidRPr="004F4599" w:rsidRDefault="00A6592E" w:rsidP="00A6592E">
      <w:pPr>
        <w:jc w:val="both"/>
        <w:rPr>
          <w:sz w:val="18"/>
          <w:szCs w:val="18"/>
        </w:rPr>
      </w:pPr>
      <w:r w:rsidRPr="004F4599">
        <w:rPr>
          <w:sz w:val="18"/>
          <w:szCs w:val="18"/>
        </w:rPr>
        <w:t>13- Türkiye Adalet Akademisi Başkanlığı 14- Avrupa Birliği Eğitim ve Gençlik Programları Merkezi Başkanlığı</w:t>
      </w:r>
    </w:p>
    <w:p w:rsidR="00A6592E" w:rsidRPr="004F4599" w:rsidRDefault="00A6592E" w:rsidP="00A6592E">
      <w:pPr>
        <w:jc w:val="both"/>
        <w:rPr>
          <w:sz w:val="18"/>
          <w:szCs w:val="18"/>
        </w:rPr>
      </w:pPr>
      <w:r w:rsidRPr="004F4599">
        <w:rPr>
          <w:sz w:val="18"/>
          <w:szCs w:val="18"/>
        </w:rPr>
        <w:t>15- Yakın ve Ortadoğu Çalışma Eğitim Merkezi 16- Kredi ve Yurtlar Kurumu Genel Müdürlüğü</w:t>
      </w:r>
    </w:p>
    <w:p w:rsidR="00A6592E" w:rsidRPr="004F4599" w:rsidRDefault="00A6592E" w:rsidP="00A6592E">
      <w:pPr>
        <w:jc w:val="both"/>
        <w:rPr>
          <w:sz w:val="18"/>
          <w:szCs w:val="18"/>
        </w:rPr>
      </w:pPr>
      <w:r w:rsidRPr="004F4599">
        <w:rPr>
          <w:sz w:val="18"/>
          <w:szCs w:val="18"/>
        </w:rPr>
        <w:t>17- Gençlik ve Spor Genel Müdürlüğü 18- Devlet Tiyatroları Genel Müdürlüğü</w:t>
      </w:r>
    </w:p>
    <w:p w:rsidR="00A6592E" w:rsidRPr="004F4599" w:rsidRDefault="00A6592E" w:rsidP="00A6592E">
      <w:pPr>
        <w:jc w:val="both"/>
        <w:rPr>
          <w:sz w:val="18"/>
          <w:szCs w:val="18"/>
        </w:rPr>
      </w:pPr>
      <w:r w:rsidRPr="004F4599">
        <w:rPr>
          <w:sz w:val="18"/>
          <w:szCs w:val="18"/>
        </w:rPr>
        <w:t>19- Devlet Opera ve Balesi Genel Müdürlüğü 20- Türkiye Radyo ve Televizyon Kurumu Genel Müdürlüğü</w:t>
      </w:r>
    </w:p>
    <w:p w:rsidR="00A6592E" w:rsidRPr="004F4599" w:rsidRDefault="00A6592E" w:rsidP="00A6592E">
      <w:pPr>
        <w:jc w:val="both"/>
        <w:rPr>
          <w:sz w:val="18"/>
          <w:szCs w:val="18"/>
        </w:rPr>
      </w:pPr>
      <w:r w:rsidRPr="004F4599">
        <w:rPr>
          <w:sz w:val="18"/>
          <w:szCs w:val="18"/>
        </w:rPr>
        <w:t>21- Vakıflar Genel Müdürlüğü 22- Hudut ve Sahiller Sağlık Genel Müdürlüğü</w:t>
      </w:r>
    </w:p>
    <w:p w:rsidR="00A6592E" w:rsidRPr="004F4599" w:rsidRDefault="00A6592E" w:rsidP="00A6592E">
      <w:pPr>
        <w:jc w:val="both"/>
        <w:rPr>
          <w:sz w:val="18"/>
          <w:szCs w:val="18"/>
        </w:rPr>
      </w:pPr>
      <w:r w:rsidRPr="004F4599">
        <w:rPr>
          <w:sz w:val="18"/>
          <w:szCs w:val="18"/>
        </w:rPr>
        <w:t>23- Türkiye Muhasebe Standartları Kurulu 24- Türk Akreditasyon Kurumu</w:t>
      </w:r>
    </w:p>
    <w:p w:rsidR="00A6592E" w:rsidRPr="004F4599" w:rsidRDefault="00A6592E" w:rsidP="00A6592E">
      <w:pPr>
        <w:jc w:val="both"/>
        <w:rPr>
          <w:sz w:val="18"/>
          <w:szCs w:val="18"/>
        </w:rPr>
      </w:pPr>
      <w:r w:rsidRPr="004F4599">
        <w:rPr>
          <w:sz w:val="18"/>
          <w:szCs w:val="18"/>
        </w:rPr>
        <w:t>25- Türk Standartları Enstitüsü 26- Milli Prodüktivite Merkezi</w:t>
      </w:r>
    </w:p>
    <w:p w:rsidR="00A6592E" w:rsidRPr="004F4599" w:rsidRDefault="00A6592E" w:rsidP="00A6592E">
      <w:pPr>
        <w:jc w:val="both"/>
        <w:rPr>
          <w:sz w:val="18"/>
          <w:szCs w:val="18"/>
        </w:rPr>
      </w:pPr>
      <w:r w:rsidRPr="004F4599">
        <w:rPr>
          <w:sz w:val="18"/>
          <w:szCs w:val="18"/>
        </w:rPr>
        <w:t>27- Türk Patent Enstitüsü 28- Türkiye Sanayi Sevk ve İdare Enstitüsü</w:t>
      </w:r>
    </w:p>
    <w:p w:rsidR="00A6592E" w:rsidRPr="004F4599" w:rsidRDefault="00A6592E" w:rsidP="00A6592E">
      <w:pPr>
        <w:jc w:val="both"/>
        <w:rPr>
          <w:sz w:val="18"/>
          <w:szCs w:val="18"/>
        </w:rPr>
      </w:pPr>
      <w:r w:rsidRPr="004F4599">
        <w:rPr>
          <w:sz w:val="18"/>
          <w:szCs w:val="18"/>
        </w:rPr>
        <w:t>29- Ulusal Bor Araştırma Enstitüsü 30- Türkiye Atom Enerjisi Kurumu</w:t>
      </w:r>
    </w:p>
    <w:p w:rsidR="00A6592E" w:rsidRPr="004F4599" w:rsidRDefault="00A6592E" w:rsidP="00A6592E">
      <w:pPr>
        <w:jc w:val="both"/>
        <w:rPr>
          <w:sz w:val="18"/>
          <w:szCs w:val="18"/>
        </w:rPr>
      </w:pPr>
      <w:r w:rsidRPr="004F4599">
        <w:rPr>
          <w:sz w:val="18"/>
          <w:szCs w:val="18"/>
        </w:rPr>
        <w:t xml:space="preserve">33- Küçük ve Orta Ölçekli Sanayi Geliştirme ve Destekleme İdaresi Başkanlığı </w:t>
      </w:r>
    </w:p>
    <w:p w:rsidR="00A6592E" w:rsidRPr="004F4599" w:rsidRDefault="00A6592E" w:rsidP="00A6592E">
      <w:pPr>
        <w:jc w:val="both"/>
        <w:rPr>
          <w:sz w:val="18"/>
          <w:szCs w:val="18"/>
        </w:rPr>
      </w:pPr>
      <w:r w:rsidRPr="004F4599">
        <w:rPr>
          <w:sz w:val="18"/>
          <w:szCs w:val="18"/>
        </w:rPr>
        <w:t>34- İhracatı Geliştirme Etüt Merkezi</w:t>
      </w:r>
    </w:p>
    <w:p w:rsidR="00A6592E" w:rsidRPr="004F4599" w:rsidRDefault="00A6592E" w:rsidP="00A6592E">
      <w:pPr>
        <w:jc w:val="both"/>
        <w:rPr>
          <w:sz w:val="18"/>
          <w:szCs w:val="18"/>
        </w:rPr>
      </w:pPr>
      <w:r w:rsidRPr="004F4599">
        <w:rPr>
          <w:sz w:val="18"/>
          <w:szCs w:val="18"/>
        </w:rPr>
        <w:t>35- Ekonomik Kültürel Eğitim ve Teknik İşbirliği Başkanlığı 36- Özel Çevre Koruma Kurumu Başkanlığı</w:t>
      </w:r>
    </w:p>
    <w:p w:rsidR="00A6592E" w:rsidRPr="004F4599" w:rsidRDefault="00A6592E" w:rsidP="00A6592E">
      <w:pPr>
        <w:jc w:val="both"/>
        <w:rPr>
          <w:sz w:val="18"/>
          <w:szCs w:val="18"/>
        </w:rPr>
      </w:pPr>
      <w:r w:rsidRPr="004F4599">
        <w:rPr>
          <w:sz w:val="18"/>
          <w:szCs w:val="18"/>
        </w:rPr>
        <w:t>37- GAP Bölge Kalkınma İdaresi Başkanlığı 38- Özelleştirme İdaresi Başkanlığı</w:t>
      </w:r>
    </w:p>
    <w:p w:rsidR="00A6592E" w:rsidRPr="004F4599" w:rsidRDefault="00A6592E" w:rsidP="00A6592E">
      <w:pPr>
        <w:jc w:val="both"/>
        <w:rPr>
          <w:sz w:val="18"/>
          <w:szCs w:val="18"/>
        </w:rPr>
      </w:pPr>
      <w:r w:rsidRPr="004F4599">
        <w:rPr>
          <w:sz w:val="18"/>
          <w:szCs w:val="18"/>
        </w:rPr>
        <w:t>39- Toplu Konut İdaresi Başkanlığı 40- Arsa Ofisi Genel Müdürlüğü</w:t>
      </w:r>
    </w:p>
    <w:p w:rsidR="00A6592E" w:rsidRPr="004F4599" w:rsidRDefault="00A6592E" w:rsidP="00A6592E">
      <w:pPr>
        <w:jc w:val="both"/>
        <w:rPr>
          <w:sz w:val="18"/>
          <w:szCs w:val="18"/>
        </w:rPr>
      </w:pPr>
      <w:r w:rsidRPr="004F4599">
        <w:rPr>
          <w:sz w:val="18"/>
          <w:szCs w:val="18"/>
        </w:rPr>
        <w:t>41- Doğal Afet Sigortaları Kurumu 42- Elektrik İşleri Etüt İdaresi Genel Müdürlüğü</w:t>
      </w:r>
    </w:p>
    <w:p w:rsidR="00A6592E" w:rsidRPr="004F4599" w:rsidRDefault="00A6592E" w:rsidP="00A6592E">
      <w:pPr>
        <w:jc w:val="both"/>
        <w:rPr>
          <w:sz w:val="18"/>
          <w:szCs w:val="18"/>
        </w:rPr>
      </w:pPr>
      <w:r w:rsidRPr="004F4599">
        <w:rPr>
          <w:sz w:val="18"/>
          <w:szCs w:val="18"/>
        </w:rPr>
        <w:t>43- Maden Tetkik ve Arama Genel Müdürlüğü 44- Ceza ve İnfaz Kurumları ile Tutukevleri İş Yurtları Kurumu</w:t>
      </w:r>
    </w:p>
    <w:p w:rsidR="00A6592E" w:rsidRPr="004F4599" w:rsidRDefault="00A6592E" w:rsidP="00A6592E">
      <w:pPr>
        <w:jc w:val="both"/>
        <w:rPr>
          <w:sz w:val="18"/>
          <w:szCs w:val="18"/>
        </w:rPr>
      </w:pPr>
      <w:r w:rsidRPr="004F4599">
        <w:rPr>
          <w:sz w:val="18"/>
          <w:szCs w:val="18"/>
        </w:rPr>
        <w:t>45- Adli Tıp Kurumu Başkanlığı 46- Refik Saydam Hıfzıssıhha Merkezi Başkanlığı</w:t>
      </w:r>
    </w:p>
    <w:p w:rsidR="00A6592E" w:rsidRPr="004F4599" w:rsidRDefault="00A6592E" w:rsidP="00A6592E">
      <w:pPr>
        <w:jc w:val="both"/>
        <w:rPr>
          <w:sz w:val="18"/>
          <w:szCs w:val="18"/>
        </w:rPr>
      </w:pPr>
      <w:r w:rsidRPr="004F4599">
        <w:rPr>
          <w:sz w:val="18"/>
          <w:szCs w:val="18"/>
        </w:rPr>
        <w:t>47- Yüksek İhtisas ve Araştırma Hastanesi 48- Milli Piyango İdaresi Genel Müdürlüğü</w:t>
      </w:r>
    </w:p>
    <w:p w:rsidR="00A6592E" w:rsidRPr="004F4599" w:rsidRDefault="00A6592E" w:rsidP="00A6592E">
      <w:pPr>
        <w:jc w:val="both"/>
        <w:rPr>
          <w:sz w:val="18"/>
          <w:szCs w:val="18"/>
        </w:rPr>
      </w:pPr>
      <w:r w:rsidRPr="004F4599">
        <w:rPr>
          <w:sz w:val="18"/>
          <w:szCs w:val="18"/>
        </w:rPr>
        <w:t>49- Spor-Toto Genel Müdürlüğü 50- Kefalet Sandıkları</w:t>
      </w:r>
    </w:p>
    <w:p w:rsidR="00A6592E" w:rsidRPr="004F4599" w:rsidRDefault="00A6592E" w:rsidP="00A6592E">
      <w:pPr>
        <w:pStyle w:val="DipnotMetni"/>
        <w:jc w:val="both"/>
        <w:rPr>
          <w:sz w:val="18"/>
          <w:szCs w:val="18"/>
        </w:rPr>
      </w:pPr>
    </w:p>
  </w:footnote>
  <w:footnote w:id="93">
    <w:p w:rsidR="00A6592E" w:rsidRPr="004F4599" w:rsidRDefault="00A6592E" w:rsidP="00A6592E">
      <w:pPr>
        <w:pStyle w:val="DipnotMetni"/>
        <w:jc w:val="both"/>
        <w:rPr>
          <w:bCs/>
          <w:sz w:val="18"/>
          <w:szCs w:val="18"/>
        </w:rPr>
      </w:pPr>
      <w:r w:rsidRPr="004F4599">
        <w:rPr>
          <w:rStyle w:val="DipnotBavurusu"/>
          <w:sz w:val="18"/>
          <w:szCs w:val="18"/>
        </w:rPr>
        <w:footnoteRef/>
      </w:r>
      <w:r w:rsidRPr="004F4599">
        <w:rPr>
          <w:sz w:val="18"/>
          <w:szCs w:val="18"/>
        </w:rPr>
        <w:t xml:space="preserve"> </w:t>
      </w:r>
      <w:r w:rsidRPr="004F4599">
        <w:rPr>
          <w:bCs/>
          <w:sz w:val="18"/>
          <w:szCs w:val="18"/>
        </w:rPr>
        <w:t xml:space="preserve">— Arsa Ofisi Genel Müdürlüğü: 15.12.2004 tarihli ve 25671 sayılı Resmi Gazetede yayımlanan 5273 sayılı Kanun ile kaldırılmış ve aynı Kanunun 7 </w:t>
      </w:r>
      <w:proofErr w:type="spellStart"/>
      <w:r w:rsidRPr="004F4599">
        <w:rPr>
          <w:bCs/>
          <w:sz w:val="18"/>
          <w:szCs w:val="18"/>
        </w:rPr>
        <w:t>nci</w:t>
      </w:r>
      <w:proofErr w:type="spellEnd"/>
      <w:r w:rsidRPr="004F4599">
        <w:rPr>
          <w:bCs/>
          <w:sz w:val="18"/>
          <w:szCs w:val="18"/>
        </w:rPr>
        <w:t xml:space="preserve"> maddesi ile Arsa Ofisi Genel Müdürlüğü 5018 sayılı Kanunun (II) sayılı cetvelinden çıkarılmıştır.</w:t>
      </w:r>
    </w:p>
    <w:p w:rsidR="00A6592E" w:rsidRPr="004F4599" w:rsidRDefault="00A6592E" w:rsidP="00A6592E">
      <w:pPr>
        <w:pStyle w:val="DipnotMetni"/>
        <w:jc w:val="both"/>
        <w:rPr>
          <w:bCs/>
          <w:sz w:val="18"/>
          <w:szCs w:val="18"/>
        </w:rPr>
      </w:pPr>
      <w:r w:rsidRPr="004F4599">
        <w:rPr>
          <w:sz w:val="18"/>
          <w:szCs w:val="18"/>
        </w:rPr>
        <w:t xml:space="preserve">    — </w:t>
      </w:r>
      <w:r w:rsidRPr="004F4599">
        <w:rPr>
          <w:bCs/>
          <w:sz w:val="18"/>
          <w:szCs w:val="18"/>
        </w:rPr>
        <w:t>Sivil Havacılık Genel Müdürlüğü:18.11.2005 tarihli ve 25997 sayılı Resmi Gazetede yayımlanan 5431 sayılı Kanunun 31 inci maddesi ile 5018 sayılı kanunun (II)  sayılı cetveline eklenmiştir.</w:t>
      </w:r>
    </w:p>
    <w:p w:rsidR="00A6592E" w:rsidRPr="004F4599" w:rsidRDefault="00A6592E" w:rsidP="00A6592E">
      <w:pPr>
        <w:pStyle w:val="DipnotMetni"/>
        <w:jc w:val="both"/>
        <w:rPr>
          <w:sz w:val="18"/>
          <w:szCs w:val="18"/>
        </w:rPr>
      </w:pPr>
      <w:r w:rsidRPr="004F4599">
        <w:rPr>
          <w:bCs/>
          <w:sz w:val="18"/>
          <w:szCs w:val="18"/>
        </w:rPr>
        <w:t xml:space="preserve">     — Kamu Denetçiliği Kurumu: 13.10.2006 tarihli ve 26318 sayılı Resmi Gazetede yayımlanan 5548 sayılı kanunun 36 </w:t>
      </w:r>
      <w:proofErr w:type="spellStart"/>
      <w:r w:rsidRPr="004F4599">
        <w:rPr>
          <w:bCs/>
          <w:sz w:val="18"/>
          <w:szCs w:val="18"/>
        </w:rPr>
        <w:t>ncı</w:t>
      </w:r>
      <w:proofErr w:type="spellEnd"/>
      <w:r w:rsidRPr="004F4599">
        <w:rPr>
          <w:bCs/>
          <w:sz w:val="18"/>
          <w:szCs w:val="18"/>
        </w:rPr>
        <w:t xml:space="preserve"> maddesi ile 5018 sayılı Kanunun ekli (II) sayılı cetvelin "B) Özel Bütçeli Diğer İdareler" </w:t>
      </w:r>
      <w:proofErr w:type="gramStart"/>
      <w:r w:rsidRPr="004F4599">
        <w:rPr>
          <w:bCs/>
          <w:sz w:val="18"/>
          <w:szCs w:val="18"/>
        </w:rPr>
        <w:t>bölümüne.eklenmiştir</w:t>
      </w:r>
      <w:proofErr w:type="gramEnd"/>
      <w:r w:rsidRPr="004F4599">
        <w:rPr>
          <w:bCs/>
          <w:sz w:val="18"/>
          <w:szCs w:val="18"/>
        </w:rPr>
        <w:t>.</w:t>
      </w:r>
      <w:r w:rsidRPr="004F4599">
        <w:rPr>
          <w:bCs/>
          <w:sz w:val="18"/>
          <w:szCs w:val="18"/>
        </w:rPr>
        <w:br/>
        <w:t xml:space="preserve">    —Mesleki Yeterlilik Kurumu: 7.10.2006 tarihli ve 26312 sayılı Resmi Gazetede yayımlanan 5544 sayılı kanunun 31 inci maddesi ile 5018 sayılı Kanunun ekli (II) sayılı cetvelin "B</w:t>
      </w:r>
      <w:proofErr w:type="gramStart"/>
      <w:r w:rsidRPr="004F4599">
        <w:rPr>
          <w:bCs/>
          <w:sz w:val="18"/>
          <w:szCs w:val="18"/>
        </w:rPr>
        <w:t>)</w:t>
      </w:r>
      <w:proofErr w:type="gramEnd"/>
      <w:r w:rsidRPr="004F4599">
        <w:rPr>
          <w:bCs/>
          <w:sz w:val="18"/>
          <w:szCs w:val="18"/>
        </w:rPr>
        <w:t xml:space="preserve"> Özel Bütçeli Diğer İdareler" bölümüne eklenmiştir.</w:t>
      </w:r>
    </w:p>
  </w:footnote>
  <w:footnote w:id="94">
    <w:p w:rsidR="00A6592E" w:rsidRPr="004F4599" w:rsidRDefault="00A6592E" w:rsidP="00A6592E">
      <w:pPr>
        <w:spacing w:before="60" w:after="60"/>
        <w:ind w:firstLine="340"/>
        <w:jc w:val="both"/>
        <w:rPr>
          <w:b/>
          <w:bCs/>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p>
    <w:p w:rsidR="00A6592E" w:rsidRPr="004F4599" w:rsidRDefault="00A6592E" w:rsidP="00A6592E">
      <w:pPr>
        <w:jc w:val="both"/>
        <w:rPr>
          <w:b/>
          <w:bCs/>
          <w:sz w:val="18"/>
          <w:szCs w:val="18"/>
        </w:rPr>
      </w:pPr>
      <w:r w:rsidRPr="004F4599">
        <w:rPr>
          <w:b/>
          <w:bCs/>
          <w:sz w:val="18"/>
          <w:szCs w:val="18"/>
        </w:rPr>
        <w:t>(III) SAYILI CETVEL</w:t>
      </w:r>
    </w:p>
    <w:p w:rsidR="00A6592E" w:rsidRPr="004F4599" w:rsidRDefault="00A6592E" w:rsidP="00A6592E">
      <w:pPr>
        <w:jc w:val="both"/>
        <w:rPr>
          <w:b/>
          <w:bCs/>
          <w:sz w:val="18"/>
          <w:szCs w:val="18"/>
        </w:rPr>
      </w:pPr>
      <w:r w:rsidRPr="004F4599">
        <w:rPr>
          <w:b/>
          <w:bCs/>
          <w:sz w:val="18"/>
          <w:szCs w:val="18"/>
        </w:rPr>
        <w:t>DÜZENLEYİCİ VE DENETLEYİCİ KURUMLAR</w:t>
      </w:r>
    </w:p>
    <w:p w:rsidR="00A6592E" w:rsidRPr="004F4599" w:rsidRDefault="00A6592E" w:rsidP="00A6592E">
      <w:pPr>
        <w:ind w:left="708" w:firstLine="12"/>
        <w:jc w:val="both"/>
        <w:rPr>
          <w:sz w:val="18"/>
          <w:szCs w:val="18"/>
        </w:rPr>
      </w:pPr>
      <w:r w:rsidRPr="004F4599">
        <w:rPr>
          <w:sz w:val="18"/>
          <w:szCs w:val="18"/>
        </w:rPr>
        <w:t xml:space="preserve">1- Radyo ve Televizyon Üst Kurulu </w:t>
      </w:r>
    </w:p>
    <w:p w:rsidR="00A6592E" w:rsidRPr="004F4599" w:rsidRDefault="00A6592E" w:rsidP="00A6592E">
      <w:pPr>
        <w:ind w:left="708" w:firstLine="12"/>
        <w:jc w:val="both"/>
        <w:rPr>
          <w:sz w:val="18"/>
          <w:szCs w:val="18"/>
        </w:rPr>
      </w:pPr>
      <w:r w:rsidRPr="004F4599">
        <w:rPr>
          <w:sz w:val="18"/>
          <w:szCs w:val="18"/>
        </w:rPr>
        <w:t xml:space="preserve">2- Telekomünikasyon Kurumu </w:t>
      </w:r>
    </w:p>
    <w:p w:rsidR="00A6592E" w:rsidRPr="004F4599" w:rsidRDefault="00A6592E" w:rsidP="00A6592E">
      <w:pPr>
        <w:ind w:left="708" w:firstLine="12"/>
        <w:jc w:val="both"/>
        <w:rPr>
          <w:sz w:val="18"/>
          <w:szCs w:val="18"/>
        </w:rPr>
      </w:pPr>
      <w:r w:rsidRPr="004F4599">
        <w:rPr>
          <w:sz w:val="18"/>
          <w:szCs w:val="18"/>
        </w:rPr>
        <w:t xml:space="preserve">3- Sermaye Piyasası Kurulu </w:t>
      </w:r>
    </w:p>
    <w:p w:rsidR="00A6592E" w:rsidRPr="004F4599" w:rsidRDefault="00A6592E" w:rsidP="00A6592E">
      <w:pPr>
        <w:ind w:left="708" w:firstLine="12"/>
        <w:jc w:val="both"/>
        <w:rPr>
          <w:sz w:val="18"/>
          <w:szCs w:val="18"/>
        </w:rPr>
      </w:pPr>
      <w:r w:rsidRPr="004F4599">
        <w:rPr>
          <w:sz w:val="18"/>
          <w:szCs w:val="18"/>
        </w:rPr>
        <w:t xml:space="preserve">4- Bankacılık Düzenleme ve Denetleme Kurumu </w:t>
      </w:r>
    </w:p>
    <w:p w:rsidR="00A6592E" w:rsidRPr="004F4599" w:rsidRDefault="00A6592E" w:rsidP="00A6592E">
      <w:pPr>
        <w:ind w:left="708" w:firstLine="12"/>
        <w:jc w:val="both"/>
        <w:rPr>
          <w:sz w:val="18"/>
          <w:szCs w:val="18"/>
        </w:rPr>
      </w:pPr>
      <w:r w:rsidRPr="004F4599">
        <w:rPr>
          <w:sz w:val="18"/>
          <w:szCs w:val="18"/>
        </w:rPr>
        <w:t xml:space="preserve">5- Enerji Piyasası Düzenleme Kurulu </w:t>
      </w:r>
    </w:p>
    <w:p w:rsidR="00A6592E" w:rsidRPr="004F4599" w:rsidRDefault="00A6592E" w:rsidP="00A6592E">
      <w:pPr>
        <w:ind w:left="708" w:firstLine="12"/>
        <w:jc w:val="both"/>
        <w:rPr>
          <w:sz w:val="18"/>
          <w:szCs w:val="18"/>
        </w:rPr>
      </w:pPr>
      <w:r w:rsidRPr="004F4599">
        <w:rPr>
          <w:sz w:val="18"/>
          <w:szCs w:val="18"/>
        </w:rPr>
        <w:t xml:space="preserve">6- Kamu İhale Kurumu </w:t>
      </w:r>
    </w:p>
    <w:p w:rsidR="00A6592E" w:rsidRPr="004F4599" w:rsidRDefault="00A6592E" w:rsidP="00A6592E">
      <w:pPr>
        <w:ind w:left="708" w:firstLine="12"/>
        <w:jc w:val="both"/>
        <w:rPr>
          <w:sz w:val="18"/>
          <w:szCs w:val="18"/>
        </w:rPr>
      </w:pPr>
      <w:r w:rsidRPr="004F4599">
        <w:rPr>
          <w:sz w:val="18"/>
          <w:szCs w:val="18"/>
        </w:rPr>
        <w:t xml:space="preserve">7- Rekabet Kurumu </w:t>
      </w:r>
    </w:p>
    <w:p w:rsidR="00A6592E" w:rsidRPr="004F4599" w:rsidRDefault="00A6592E" w:rsidP="00A6592E">
      <w:pPr>
        <w:ind w:left="708" w:firstLine="12"/>
        <w:jc w:val="both"/>
        <w:rPr>
          <w:sz w:val="18"/>
          <w:szCs w:val="18"/>
        </w:rPr>
      </w:pPr>
      <w:r w:rsidRPr="004F4599">
        <w:rPr>
          <w:sz w:val="18"/>
          <w:szCs w:val="18"/>
        </w:rPr>
        <w:t xml:space="preserve">8- Şeker Kurumu </w:t>
      </w:r>
    </w:p>
    <w:p w:rsidR="00A6592E" w:rsidRPr="004F4599" w:rsidRDefault="00A6592E" w:rsidP="00A6592E">
      <w:pPr>
        <w:ind w:left="708" w:firstLine="12"/>
        <w:jc w:val="both"/>
        <w:rPr>
          <w:sz w:val="18"/>
          <w:szCs w:val="18"/>
        </w:rPr>
      </w:pPr>
      <w:r w:rsidRPr="004F4599">
        <w:rPr>
          <w:sz w:val="18"/>
          <w:szCs w:val="18"/>
        </w:rPr>
        <w:t xml:space="preserve">9- Tütün, Tütün Mamulleri ve Alkollü İçkiler Piyasası Düzenleme Kurumu </w:t>
      </w:r>
    </w:p>
    <w:p w:rsidR="00A6592E" w:rsidRPr="004F4599" w:rsidRDefault="00A6592E" w:rsidP="00A6592E">
      <w:pPr>
        <w:ind w:left="708" w:firstLine="12"/>
        <w:jc w:val="both"/>
        <w:rPr>
          <w:sz w:val="18"/>
          <w:szCs w:val="18"/>
        </w:rPr>
      </w:pPr>
      <w:r w:rsidRPr="004F4599">
        <w:rPr>
          <w:sz w:val="18"/>
          <w:szCs w:val="18"/>
        </w:rPr>
        <w:t xml:space="preserve">10- Tasarruf Mevduatı Sigorta Fonu </w:t>
      </w:r>
    </w:p>
    <w:p w:rsidR="00A6592E" w:rsidRPr="004F4599" w:rsidRDefault="00A6592E" w:rsidP="00A6592E">
      <w:pPr>
        <w:pStyle w:val="DipnotMetni"/>
        <w:jc w:val="both"/>
        <w:rPr>
          <w:sz w:val="18"/>
          <w:szCs w:val="18"/>
        </w:rPr>
      </w:pPr>
    </w:p>
  </w:footnote>
  <w:footnote w:id="95">
    <w:p w:rsidR="00A6592E" w:rsidRPr="004F4599" w:rsidRDefault="00A6592E" w:rsidP="00A6592E">
      <w:pPr>
        <w:jc w:val="both"/>
        <w:rPr>
          <w:b/>
          <w:bCs/>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p>
    <w:p w:rsidR="00A6592E" w:rsidRPr="004F4599" w:rsidRDefault="00A6592E" w:rsidP="00A6592E">
      <w:pPr>
        <w:jc w:val="both"/>
        <w:rPr>
          <w:b/>
          <w:bCs/>
          <w:sz w:val="18"/>
          <w:szCs w:val="18"/>
        </w:rPr>
      </w:pPr>
      <w:r w:rsidRPr="004F4599">
        <w:rPr>
          <w:b/>
          <w:bCs/>
          <w:sz w:val="18"/>
          <w:szCs w:val="18"/>
        </w:rPr>
        <w:t>(IV) SAYILI CETVEL</w:t>
      </w:r>
    </w:p>
    <w:p w:rsidR="00A6592E" w:rsidRPr="004F4599" w:rsidRDefault="00A6592E" w:rsidP="00A6592E">
      <w:pPr>
        <w:jc w:val="both"/>
        <w:rPr>
          <w:b/>
          <w:bCs/>
          <w:sz w:val="18"/>
          <w:szCs w:val="18"/>
        </w:rPr>
      </w:pPr>
      <w:r w:rsidRPr="004F4599">
        <w:rPr>
          <w:b/>
          <w:bCs/>
          <w:sz w:val="18"/>
          <w:szCs w:val="18"/>
        </w:rPr>
        <w:t>SOSYAL GÜVENLİK KURUMLARI</w:t>
      </w:r>
    </w:p>
    <w:p w:rsidR="00A6592E" w:rsidRPr="004F4599" w:rsidRDefault="00A6592E" w:rsidP="00A6592E">
      <w:pPr>
        <w:ind w:left="708" w:firstLine="12"/>
        <w:jc w:val="both"/>
        <w:rPr>
          <w:sz w:val="18"/>
          <w:szCs w:val="18"/>
        </w:rPr>
      </w:pPr>
      <w:r w:rsidRPr="004F4599">
        <w:rPr>
          <w:sz w:val="18"/>
          <w:szCs w:val="18"/>
        </w:rPr>
        <w:t>1- T.C. Emekli Sandığı Genel Müdürlüğü</w:t>
      </w:r>
    </w:p>
    <w:p w:rsidR="00A6592E" w:rsidRPr="004F4599" w:rsidRDefault="00A6592E" w:rsidP="00A6592E">
      <w:pPr>
        <w:ind w:left="708" w:firstLine="12"/>
        <w:jc w:val="both"/>
        <w:rPr>
          <w:sz w:val="18"/>
          <w:szCs w:val="18"/>
        </w:rPr>
      </w:pPr>
      <w:r w:rsidRPr="004F4599">
        <w:rPr>
          <w:sz w:val="18"/>
          <w:szCs w:val="18"/>
        </w:rPr>
        <w:t>2- Sosyal Sigortalar Kurumu Başkanlığı</w:t>
      </w:r>
    </w:p>
    <w:p w:rsidR="00A6592E" w:rsidRPr="004F4599" w:rsidRDefault="00A6592E" w:rsidP="00A6592E">
      <w:pPr>
        <w:ind w:left="708" w:firstLine="12"/>
        <w:jc w:val="both"/>
        <w:rPr>
          <w:sz w:val="18"/>
          <w:szCs w:val="18"/>
        </w:rPr>
      </w:pPr>
      <w:r w:rsidRPr="004F4599">
        <w:rPr>
          <w:sz w:val="18"/>
          <w:szCs w:val="18"/>
        </w:rPr>
        <w:t>3- Bağ-Kur Genel Müdürlüğü</w:t>
      </w:r>
    </w:p>
    <w:p w:rsidR="00A6592E" w:rsidRPr="004F4599" w:rsidRDefault="00A6592E" w:rsidP="00A6592E">
      <w:pPr>
        <w:ind w:left="708" w:firstLine="12"/>
        <w:jc w:val="both"/>
        <w:rPr>
          <w:sz w:val="18"/>
          <w:szCs w:val="18"/>
        </w:rPr>
      </w:pPr>
      <w:r w:rsidRPr="004F4599">
        <w:rPr>
          <w:sz w:val="18"/>
          <w:szCs w:val="18"/>
        </w:rPr>
        <w:t>4- Türkiye İş Kurumu Genel Müdürlüğü</w:t>
      </w:r>
    </w:p>
    <w:p w:rsidR="00A6592E" w:rsidRPr="004F4599" w:rsidRDefault="00A6592E" w:rsidP="00A6592E">
      <w:pPr>
        <w:ind w:firstLine="708"/>
        <w:jc w:val="both"/>
        <w:rPr>
          <w:sz w:val="18"/>
          <w:szCs w:val="18"/>
        </w:rPr>
      </w:pPr>
      <w:r w:rsidRPr="004F4599">
        <w:rPr>
          <w:sz w:val="18"/>
          <w:szCs w:val="18"/>
        </w:rPr>
        <w:t>5- Ereğli Kömür Havzası Amele Birliği Biriktirme ve Yardım Sandığı</w:t>
      </w:r>
    </w:p>
    <w:p w:rsidR="00A6592E" w:rsidRPr="004F4599" w:rsidRDefault="00A6592E" w:rsidP="00A6592E">
      <w:pPr>
        <w:ind w:firstLine="900"/>
        <w:jc w:val="both"/>
        <w:rPr>
          <w:sz w:val="18"/>
          <w:szCs w:val="18"/>
        </w:rPr>
      </w:pPr>
      <w:r w:rsidRPr="004F4599">
        <w:rPr>
          <w:sz w:val="18"/>
          <w:szCs w:val="18"/>
        </w:rPr>
        <w:t>Başkanlığı</w:t>
      </w:r>
    </w:p>
    <w:p w:rsidR="00A6592E" w:rsidRPr="004F4599" w:rsidRDefault="00A6592E" w:rsidP="00A6592E">
      <w:pPr>
        <w:pStyle w:val="DipnotMetni"/>
        <w:jc w:val="both"/>
        <w:rPr>
          <w:sz w:val="18"/>
          <w:szCs w:val="18"/>
        </w:rPr>
      </w:pPr>
    </w:p>
  </w:footnote>
  <w:footnote w:id="96">
    <w:p w:rsidR="00A6592E" w:rsidRPr="004F4599" w:rsidRDefault="00A6592E" w:rsidP="00A6592E">
      <w:pPr>
        <w:pStyle w:val="DipnotMetni"/>
        <w:jc w:val="both"/>
        <w:rPr>
          <w:b/>
          <w:bCs/>
          <w:sz w:val="18"/>
          <w:szCs w:val="18"/>
        </w:rPr>
      </w:pPr>
      <w:r w:rsidRPr="004F4599">
        <w:rPr>
          <w:rStyle w:val="DipnotBavurusu"/>
          <w:sz w:val="18"/>
          <w:szCs w:val="18"/>
        </w:rPr>
        <w:footnoteRef/>
      </w:r>
      <w:r w:rsidRPr="004F4599">
        <w:rPr>
          <w:sz w:val="18"/>
          <w:szCs w:val="18"/>
        </w:rPr>
        <w:t xml:space="preserve"> </w:t>
      </w:r>
      <w:r w:rsidRPr="004F4599">
        <w:rPr>
          <w:b/>
          <w:bCs/>
          <w:sz w:val="18"/>
          <w:szCs w:val="18"/>
        </w:rPr>
        <w:t>Değişmeden önceki şekli</w:t>
      </w:r>
    </w:p>
    <w:p w:rsidR="00A6592E" w:rsidRPr="004F4599" w:rsidRDefault="00A6592E" w:rsidP="00A6592E">
      <w:pPr>
        <w:spacing w:before="60" w:after="60"/>
        <w:jc w:val="both"/>
        <w:rPr>
          <w:b/>
          <w:bCs/>
          <w:sz w:val="18"/>
          <w:szCs w:val="18"/>
        </w:rPr>
      </w:pPr>
      <w:r w:rsidRPr="004F4599">
        <w:rPr>
          <w:b/>
          <w:bCs/>
          <w:sz w:val="18"/>
          <w:szCs w:val="18"/>
        </w:rPr>
        <w:t>(IV) SAYILI CETVEL</w:t>
      </w:r>
    </w:p>
    <w:p w:rsidR="00A6592E" w:rsidRPr="004F4599" w:rsidRDefault="00A6592E" w:rsidP="00A6592E">
      <w:pPr>
        <w:spacing w:before="60" w:after="60"/>
        <w:jc w:val="both"/>
        <w:rPr>
          <w:b/>
          <w:bCs/>
          <w:sz w:val="18"/>
          <w:szCs w:val="18"/>
        </w:rPr>
      </w:pPr>
      <w:r w:rsidRPr="004F4599">
        <w:rPr>
          <w:b/>
          <w:bCs/>
          <w:sz w:val="18"/>
          <w:szCs w:val="18"/>
        </w:rPr>
        <w:t>SOSYAL GÜVENLİK KURUMLARI</w:t>
      </w:r>
    </w:p>
    <w:p w:rsidR="00A6592E" w:rsidRPr="004F4599" w:rsidRDefault="00A6592E" w:rsidP="00A6592E">
      <w:pPr>
        <w:ind w:firstLine="709"/>
        <w:jc w:val="both"/>
        <w:rPr>
          <w:sz w:val="18"/>
          <w:szCs w:val="18"/>
        </w:rPr>
      </w:pPr>
      <w:r w:rsidRPr="004F4599">
        <w:rPr>
          <w:sz w:val="18"/>
          <w:szCs w:val="18"/>
        </w:rPr>
        <w:t xml:space="preserve">1) T.C. Emekli Sandığı </w:t>
      </w:r>
    </w:p>
    <w:p w:rsidR="00A6592E" w:rsidRPr="004F4599" w:rsidRDefault="00A6592E" w:rsidP="00A6592E">
      <w:pPr>
        <w:ind w:firstLine="340"/>
        <w:jc w:val="both"/>
        <w:rPr>
          <w:sz w:val="18"/>
          <w:szCs w:val="18"/>
        </w:rPr>
      </w:pPr>
      <w:r w:rsidRPr="004F4599">
        <w:rPr>
          <w:sz w:val="18"/>
          <w:szCs w:val="18"/>
        </w:rPr>
        <w:t xml:space="preserve">        2) Sosyal Sigortalar Kurumu </w:t>
      </w:r>
    </w:p>
    <w:p w:rsidR="00A6592E" w:rsidRPr="004F4599" w:rsidRDefault="00A6592E" w:rsidP="00A6592E">
      <w:pPr>
        <w:ind w:firstLine="340"/>
        <w:jc w:val="both"/>
        <w:rPr>
          <w:sz w:val="18"/>
          <w:szCs w:val="18"/>
        </w:rPr>
      </w:pPr>
      <w:r w:rsidRPr="004F4599">
        <w:rPr>
          <w:sz w:val="18"/>
          <w:szCs w:val="18"/>
        </w:rPr>
        <w:t xml:space="preserve">        3) Esnaf ve Sanatkârlar ve Diğer Bağımsız Çalışanlar Sosyal Sigortalar Kurumu</w:t>
      </w:r>
    </w:p>
    <w:p w:rsidR="00A6592E" w:rsidRPr="004F4599" w:rsidRDefault="00A6592E" w:rsidP="00A6592E">
      <w:pPr>
        <w:ind w:firstLine="340"/>
        <w:jc w:val="both"/>
        <w:rPr>
          <w:sz w:val="18"/>
          <w:szCs w:val="18"/>
        </w:rPr>
      </w:pPr>
      <w:r w:rsidRPr="004F4599">
        <w:rPr>
          <w:sz w:val="18"/>
          <w:szCs w:val="18"/>
        </w:rPr>
        <w:t xml:space="preserve">        4) Türkiye İş Kurumu</w:t>
      </w:r>
    </w:p>
    <w:p w:rsidR="00A6592E" w:rsidRPr="004F4599" w:rsidRDefault="00A6592E" w:rsidP="00A6592E">
      <w:pPr>
        <w:pStyle w:val="DipnotMetni"/>
        <w:jc w:val="both"/>
        <w:rPr>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88146F"/>
    <w:multiLevelType w:val="hybridMultilevel"/>
    <w:tmpl w:val="DB18C66C"/>
    <w:lvl w:ilvl="0" w:tplc="5E5A0F22">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
    <w:nsid w:val="788E36A8"/>
    <w:multiLevelType w:val="hybridMultilevel"/>
    <w:tmpl w:val="623E6AFE"/>
    <w:lvl w:ilvl="0" w:tplc="92D0BA80">
      <w:start w:val="1"/>
      <w:numFmt w:val="upperLetter"/>
      <w:lvlText w:val="(%1)"/>
      <w:lvlJc w:val="left"/>
      <w:pPr>
        <w:tabs>
          <w:tab w:val="num" w:pos="700"/>
        </w:tabs>
        <w:ind w:left="700" w:hanging="360"/>
      </w:pPr>
      <w:rPr>
        <w:rFonts w:hint="default"/>
      </w:rPr>
    </w:lvl>
    <w:lvl w:ilvl="1" w:tplc="041F0019" w:tentative="1">
      <w:start w:val="1"/>
      <w:numFmt w:val="lowerLetter"/>
      <w:lvlText w:val="%2."/>
      <w:lvlJc w:val="left"/>
      <w:pPr>
        <w:tabs>
          <w:tab w:val="num" w:pos="1420"/>
        </w:tabs>
        <w:ind w:left="1420" w:hanging="360"/>
      </w:pPr>
    </w:lvl>
    <w:lvl w:ilvl="2" w:tplc="041F001B" w:tentative="1">
      <w:start w:val="1"/>
      <w:numFmt w:val="lowerRoman"/>
      <w:lvlText w:val="%3."/>
      <w:lvlJc w:val="right"/>
      <w:pPr>
        <w:tabs>
          <w:tab w:val="num" w:pos="2140"/>
        </w:tabs>
        <w:ind w:left="2140" w:hanging="180"/>
      </w:pPr>
    </w:lvl>
    <w:lvl w:ilvl="3" w:tplc="041F000F" w:tentative="1">
      <w:start w:val="1"/>
      <w:numFmt w:val="decimal"/>
      <w:lvlText w:val="%4."/>
      <w:lvlJc w:val="left"/>
      <w:pPr>
        <w:tabs>
          <w:tab w:val="num" w:pos="2860"/>
        </w:tabs>
        <w:ind w:left="2860" w:hanging="360"/>
      </w:pPr>
    </w:lvl>
    <w:lvl w:ilvl="4" w:tplc="041F0019" w:tentative="1">
      <w:start w:val="1"/>
      <w:numFmt w:val="lowerLetter"/>
      <w:lvlText w:val="%5."/>
      <w:lvlJc w:val="left"/>
      <w:pPr>
        <w:tabs>
          <w:tab w:val="num" w:pos="3580"/>
        </w:tabs>
        <w:ind w:left="3580" w:hanging="360"/>
      </w:pPr>
    </w:lvl>
    <w:lvl w:ilvl="5" w:tplc="041F001B" w:tentative="1">
      <w:start w:val="1"/>
      <w:numFmt w:val="lowerRoman"/>
      <w:lvlText w:val="%6."/>
      <w:lvlJc w:val="right"/>
      <w:pPr>
        <w:tabs>
          <w:tab w:val="num" w:pos="4300"/>
        </w:tabs>
        <w:ind w:left="4300" w:hanging="180"/>
      </w:pPr>
    </w:lvl>
    <w:lvl w:ilvl="6" w:tplc="041F000F" w:tentative="1">
      <w:start w:val="1"/>
      <w:numFmt w:val="decimal"/>
      <w:lvlText w:val="%7."/>
      <w:lvlJc w:val="left"/>
      <w:pPr>
        <w:tabs>
          <w:tab w:val="num" w:pos="5020"/>
        </w:tabs>
        <w:ind w:left="5020" w:hanging="360"/>
      </w:pPr>
    </w:lvl>
    <w:lvl w:ilvl="7" w:tplc="041F0019" w:tentative="1">
      <w:start w:val="1"/>
      <w:numFmt w:val="lowerLetter"/>
      <w:lvlText w:val="%8."/>
      <w:lvlJc w:val="left"/>
      <w:pPr>
        <w:tabs>
          <w:tab w:val="num" w:pos="5740"/>
        </w:tabs>
        <w:ind w:left="5740" w:hanging="360"/>
      </w:pPr>
    </w:lvl>
    <w:lvl w:ilvl="8" w:tplc="041F001B" w:tentative="1">
      <w:start w:val="1"/>
      <w:numFmt w:val="lowerRoman"/>
      <w:lvlText w:val="%9."/>
      <w:lvlJc w:val="right"/>
      <w:pPr>
        <w:tabs>
          <w:tab w:val="num" w:pos="6460"/>
        </w:tabs>
        <w:ind w:left="64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08"/>
  <w:hyphenationZone w:val="425"/>
  <w:characterSpacingControl w:val="doNotCompress"/>
  <w:footnotePr>
    <w:footnote w:id="0"/>
    <w:footnote w:id="1"/>
  </w:footnotePr>
  <w:endnotePr>
    <w:endnote w:id="0"/>
    <w:endnote w:id="1"/>
  </w:endnotePr>
  <w:compat/>
  <w:rsids>
    <w:rsidRoot w:val="00A6592E"/>
    <w:rsid w:val="00000968"/>
    <w:rsid w:val="00002851"/>
    <w:rsid w:val="00002C60"/>
    <w:rsid w:val="00002D3A"/>
    <w:rsid w:val="000032F3"/>
    <w:rsid w:val="0000412D"/>
    <w:rsid w:val="00006542"/>
    <w:rsid w:val="000065E2"/>
    <w:rsid w:val="000070D4"/>
    <w:rsid w:val="0000747B"/>
    <w:rsid w:val="00007560"/>
    <w:rsid w:val="00010520"/>
    <w:rsid w:val="00010C52"/>
    <w:rsid w:val="000121CB"/>
    <w:rsid w:val="00012502"/>
    <w:rsid w:val="00012975"/>
    <w:rsid w:val="00013461"/>
    <w:rsid w:val="00013D37"/>
    <w:rsid w:val="00014217"/>
    <w:rsid w:val="000147D4"/>
    <w:rsid w:val="000150E1"/>
    <w:rsid w:val="00015C16"/>
    <w:rsid w:val="00015E24"/>
    <w:rsid w:val="00017065"/>
    <w:rsid w:val="00017088"/>
    <w:rsid w:val="000170ED"/>
    <w:rsid w:val="00020197"/>
    <w:rsid w:val="00020BD8"/>
    <w:rsid w:val="00020D50"/>
    <w:rsid w:val="00022340"/>
    <w:rsid w:val="00022672"/>
    <w:rsid w:val="00023345"/>
    <w:rsid w:val="00024596"/>
    <w:rsid w:val="00025DF2"/>
    <w:rsid w:val="00025E4A"/>
    <w:rsid w:val="00026031"/>
    <w:rsid w:val="0002610B"/>
    <w:rsid w:val="00026E3E"/>
    <w:rsid w:val="000274B7"/>
    <w:rsid w:val="00027A60"/>
    <w:rsid w:val="0003040D"/>
    <w:rsid w:val="000304C4"/>
    <w:rsid w:val="00030766"/>
    <w:rsid w:val="000316ED"/>
    <w:rsid w:val="000317C6"/>
    <w:rsid w:val="000329A9"/>
    <w:rsid w:val="0003377B"/>
    <w:rsid w:val="0003480F"/>
    <w:rsid w:val="0003585F"/>
    <w:rsid w:val="00035D37"/>
    <w:rsid w:val="00035DFF"/>
    <w:rsid w:val="00036039"/>
    <w:rsid w:val="000368E8"/>
    <w:rsid w:val="000376DB"/>
    <w:rsid w:val="000377DF"/>
    <w:rsid w:val="00037EA7"/>
    <w:rsid w:val="000400A4"/>
    <w:rsid w:val="00040255"/>
    <w:rsid w:val="00040416"/>
    <w:rsid w:val="00041134"/>
    <w:rsid w:val="000427C9"/>
    <w:rsid w:val="0004333E"/>
    <w:rsid w:val="00043BE1"/>
    <w:rsid w:val="0004414A"/>
    <w:rsid w:val="000445CF"/>
    <w:rsid w:val="00047BB8"/>
    <w:rsid w:val="00047CB1"/>
    <w:rsid w:val="00050CBF"/>
    <w:rsid w:val="000515C2"/>
    <w:rsid w:val="00051709"/>
    <w:rsid w:val="00051856"/>
    <w:rsid w:val="00051B28"/>
    <w:rsid w:val="000522FF"/>
    <w:rsid w:val="000523AE"/>
    <w:rsid w:val="0005248F"/>
    <w:rsid w:val="000526B1"/>
    <w:rsid w:val="00052868"/>
    <w:rsid w:val="00052C23"/>
    <w:rsid w:val="0005300E"/>
    <w:rsid w:val="00053622"/>
    <w:rsid w:val="00053AA9"/>
    <w:rsid w:val="00055E16"/>
    <w:rsid w:val="00056AC6"/>
    <w:rsid w:val="00061179"/>
    <w:rsid w:val="000614C4"/>
    <w:rsid w:val="000642F5"/>
    <w:rsid w:val="00064F21"/>
    <w:rsid w:val="000673CF"/>
    <w:rsid w:val="00071759"/>
    <w:rsid w:val="0007257E"/>
    <w:rsid w:val="00072D60"/>
    <w:rsid w:val="00073A8B"/>
    <w:rsid w:val="0007461B"/>
    <w:rsid w:val="00074B03"/>
    <w:rsid w:val="00074D2F"/>
    <w:rsid w:val="00075CE1"/>
    <w:rsid w:val="000766B9"/>
    <w:rsid w:val="00076C6A"/>
    <w:rsid w:val="000776FF"/>
    <w:rsid w:val="000777B0"/>
    <w:rsid w:val="00085268"/>
    <w:rsid w:val="0008782B"/>
    <w:rsid w:val="00087D2A"/>
    <w:rsid w:val="00090291"/>
    <w:rsid w:val="00090486"/>
    <w:rsid w:val="00090569"/>
    <w:rsid w:val="000908EF"/>
    <w:rsid w:val="000919B2"/>
    <w:rsid w:val="00093019"/>
    <w:rsid w:val="00093312"/>
    <w:rsid w:val="00095616"/>
    <w:rsid w:val="00096609"/>
    <w:rsid w:val="00097C07"/>
    <w:rsid w:val="000A032A"/>
    <w:rsid w:val="000A07AF"/>
    <w:rsid w:val="000A191E"/>
    <w:rsid w:val="000A28CD"/>
    <w:rsid w:val="000A2C05"/>
    <w:rsid w:val="000A3C2C"/>
    <w:rsid w:val="000A41C5"/>
    <w:rsid w:val="000A44BA"/>
    <w:rsid w:val="000A6512"/>
    <w:rsid w:val="000B10BC"/>
    <w:rsid w:val="000B2D06"/>
    <w:rsid w:val="000B3738"/>
    <w:rsid w:val="000B45FE"/>
    <w:rsid w:val="000B46B3"/>
    <w:rsid w:val="000B6581"/>
    <w:rsid w:val="000B740B"/>
    <w:rsid w:val="000B77E5"/>
    <w:rsid w:val="000C08B0"/>
    <w:rsid w:val="000C11F5"/>
    <w:rsid w:val="000C172B"/>
    <w:rsid w:val="000C196B"/>
    <w:rsid w:val="000C31D1"/>
    <w:rsid w:val="000C3513"/>
    <w:rsid w:val="000C35F8"/>
    <w:rsid w:val="000C3AAB"/>
    <w:rsid w:val="000C727C"/>
    <w:rsid w:val="000D0576"/>
    <w:rsid w:val="000D0E45"/>
    <w:rsid w:val="000D1C88"/>
    <w:rsid w:val="000D265A"/>
    <w:rsid w:val="000D31E3"/>
    <w:rsid w:val="000D32DD"/>
    <w:rsid w:val="000D3F5D"/>
    <w:rsid w:val="000D4BA1"/>
    <w:rsid w:val="000D5058"/>
    <w:rsid w:val="000D609D"/>
    <w:rsid w:val="000D6C9F"/>
    <w:rsid w:val="000D7F73"/>
    <w:rsid w:val="000E1B0E"/>
    <w:rsid w:val="000E20B6"/>
    <w:rsid w:val="000E2A6F"/>
    <w:rsid w:val="000E2ACB"/>
    <w:rsid w:val="000E3007"/>
    <w:rsid w:val="000E38EF"/>
    <w:rsid w:val="000E3E4A"/>
    <w:rsid w:val="000E48AB"/>
    <w:rsid w:val="000E4A25"/>
    <w:rsid w:val="000E4C25"/>
    <w:rsid w:val="000E4F34"/>
    <w:rsid w:val="000E5792"/>
    <w:rsid w:val="000E591C"/>
    <w:rsid w:val="000E7938"/>
    <w:rsid w:val="000E79F8"/>
    <w:rsid w:val="000F052C"/>
    <w:rsid w:val="000F1805"/>
    <w:rsid w:val="000F208C"/>
    <w:rsid w:val="000F2467"/>
    <w:rsid w:val="000F3937"/>
    <w:rsid w:val="000F3C33"/>
    <w:rsid w:val="000F3F3A"/>
    <w:rsid w:val="000F4A86"/>
    <w:rsid w:val="000F4D67"/>
    <w:rsid w:val="000F54E8"/>
    <w:rsid w:val="000F59C5"/>
    <w:rsid w:val="000F6186"/>
    <w:rsid w:val="000F6CA9"/>
    <w:rsid w:val="000F708A"/>
    <w:rsid w:val="000F78C2"/>
    <w:rsid w:val="00100BEB"/>
    <w:rsid w:val="0010175F"/>
    <w:rsid w:val="00102439"/>
    <w:rsid w:val="00102B42"/>
    <w:rsid w:val="0010302D"/>
    <w:rsid w:val="001031AF"/>
    <w:rsid w:val="0010338E"/>
    <w:rsid w:val="001041F8"/>
    <w:rsid w:val="00105F2A"/>
    <w:rsid w:val="001067C2"/>
    <w:rsid w:val="00106A20"/>
    <w:rsid w:val="00106C33"/>
    <w:rsid w:val="00106CC4"/>
    <w:rsid w:val="001079F3"/>
    <w:rsid w:val="0011045F"/>
    <w:rsid w:val="00110DCA"/>
    <w:rsid w:val="00111465"/>
    <w:rsid w:val="00111CDE"/>
    <w:rsid w:val="00112134"/>
    <w:rsid w:val="00112498"/>
    <w:rsid w:val="00113BB1"/>
    <w:rsid w:val="00113C4C"/>
    <w:rsid w:val="00114277"/>
    <w:rsid w:val="00114A23"/>
    <w:rsid w:val="001152BA"/>
    <w:rsid w:val="00116FE9"/>
    <w:rsid w:val="00121FD2"/>
    <w:rsid w:val="001223C7"/>
    <w:rsid w:val="001227F5"/>
    <w:rsid w:val="0012304D"/>
    <w:rsid w:val="00123F6C"/>
    <w:rsid w:val="00124578"/>
    <w:rsid w:val="00125901"/>
    <w:rsid w:val="00126853"/>
    <w:rsid w:val="00126BB1"/>
    <w:rsid w:val="00126F7C"/>
    <w:rsid w:val="001270CB"/>
    <w:rsid w:val="001315E7"/>
    <w:rsid w:val="00131C17"/>
    <w:rsid w:val="00132432"/>
    <w:rsid w:val="00132752"/>
    <w:rsid w:val="00132E9E"/>
    <w:rsid w:val="0013493F"/>
    <w:rsid w:val="00137ADD"/>
    <w:rsid w:val="0014273C"/>
    <w:rsid w:val="00142F14"/>
    <w:rsid w:val="00144149"/>
    <w:rsid w:val="00144198"/>
    <w:rsid w:val="00145CFF"/>
    <w:rsid w:val="001464CB"/>
    <w:rsid w:val="00147DF1"/>
    <w:rsid w:val="001505BD"/>
    <w:rsid w:val="0015182D"/>
    <w:rsid w:val="00151F99"/>
    <w:rsid w:val="00152F56"/>
    <w:rsid w:val="00153680"/>
    <w:rsid w:val="00153906"/>
    <w:rsid w:val="00153A65"/>
    <w:rsid w:val="00153D74"/>
    <w:rsid w:val="001543E2"/>
    <w:rsid w:val="00154F01"/>
    <w:rsid w:val="001552DF"/>
    <w:rsid w:val="001553F2"/>
    <w:rsid w:val="001553F8"/>
    <w:rsid w:val="001558EF"/>
    <w:rsid w:val="00156D25"/>
    <w:rsid w:val="00157F21"/>
    <w:rsid w:val="0016310F"/>
    <w:rsid w:val="001633DE"/>
    <w:rsid w:val="0016451B"/>
    <w:rsid w:val="001645EB"/>
    <w:rsid w:val="00165590"/>
    <w:rsid w:val="001658B0"/>
    <w:rsid w:val="00167891"/>
    <w:rsid w:val="001706F9"/>
    <w:rsid w:val="00171027"/>
    <w:rsid w:val="0017128C"/>
    <w:rsid w:val="00171A8E"/>
    <w:rsid w:val="00171DCA"/>
    <w:rsid w:val="00172841"/>
    <w:rsid w:val="00172AC0"/>
    <w:rsid w:val="001740A4"/>
    <w:rsid w:val="00175E2E"/>
    <w:rsid w:val="0017640C"/>
    <w:rsid w:val="001804E7"/>
    <w:rsid w:val="001804EE"/>
    <w:rsid w:val="00180807"/>
    <w:rsid w:val="00180F37"/>
    <w:rsid w:val="00181027"/>
    <w:rsid w:val="00181535"/>
    <w:rsid w:val="00181A67"/>
    <w:rsid w:val="00182116"/>
    <w:rsid w:val="0018370F"/>
    <w:rsid w:val="001846E6"/>
    <w:rsid w:val="0018513B"/>
    <w:rsid w:val="0018586B"/>
    <w:rsid w:val="00185F2C"/>
    <w:rsid w:val="0018621D"/>
    <w:rsid w:val="00186C0D"/>
    <w:rsid w:val="00187323"/>
    <w:rsid w:val="00191287"/>
    <w:rsid w:val="0019295F"/>
    <w:rsid w:val="0019315E"/>
    <w:rsid w:val="0019384A"/>
    <w:rsid w:val="00193928"/>
    <w:rsid w:val="001939A5"/>
    <w:rsid w:val="00194235"/>
    <w:rsid w:val="0019448C"/>
    <w:rsid w:val="00194550"/>
    <w:rsid w:val="001947F6"/>
    <w:rsid w:val="001950EB"/>
    <w:rsid w:val="00197277"/>
    <w:rsid w:val="0019761D"/>
    <w:rsid w:val="001A142F"/>
    <w:rsid w:val="001A20F9"/>
    <w:rsid w:val="001A2A72"/>
    <w:rsid w:val="001A2B88"/>
    <w:rsid w:val="001A32C7"/>
    <w:rsid w:val="001A3D62"/>
    <w:rsid w:val="001A43A9"/>
    <w:rsid w:val="001A4674"/>
    <w:rsid w:val="001A5A6F"/>
    <w:rsid w:val="001A6272"/>
    <w:rsid w:val="001A6C4E"/>
    <w:rsid w:val="001B00A7"/>
    <w:rsid w:val="001B12A6"/>
    <w:rsid w:val="001B13D8"/>
    <w:rsid w:val="001B1BEF"/>
    <w:rsid w:val="001B1D7C"/>
    <w:rsid w:val="001B1E41"/>
    <w:rsid w:val="001B4A6C"/>
    <w:rsid w:val="001B4C67"/>
    <w:rsid w:val="001B6906"/>
    <w:rsid w:val="001C0841"/>
    <w:rsid w:val="001C09DF"/>
    <w:rsid w:val="001C1307"/>
    <w:rsid w:val="001C1A25"/>
    <w:rsid w:val="001C20A2"/>
    <w:rsid w:val="001C2D16"/>
    <w:rsid w:val="001C2D4C"/>
    <w:rsid w:val="001C5163"/>
    <w:rsid w:val="001C594E"/>
    <w:rsid w:val="001C630C"/>
    <w:rsid w:val="001C66A5"/>
    <w:rsid w:val="001D0185"/>
    <w:rsid w:val="001D0233"/>
    <w:rsid w:val="001D2092"/>
    <w:rsid w:val="001D2195"/>
    <w:rsid w:val="001D222F"/>
    <w:rsid w:val="001D226E"/>
    <w:rsid w:val="001D2FAB"/>
    <w:rsid w:val="001D3338"/>
    <w:rsid w:val="001D3414"/>
    <w:rsid w:val="001D3AFF"/>
    <w:rsid w:val="001D424C"/>
    <w:rsid w:val="001D5604"/>
    <w:rsid w:val="001E0A88"/>
    <w:rsid w:val="001E1B07"/>
    <w:rsid w:val="001E24C0"/>
    <w:rsid w:val="001E261C"/>
    <w:rsid w:val="001E3D81"/>
    <w:rsid w:val="001E45E1"/>
    <w:rsid w:val="001E5100"/>
    <w:rsid w:val="001E5610"/>
    <w:rsid w:val="001E65F5"/>
    <w:rsid w:val="001E6A7F"/>
    <w:rsid w:val="001E6EF3"/>
    <w:rsid w:val="001E7243"/>
    <w:rsid w:val="001E7A89"/>
    <w:rsid w:val="001F0265"/>
    <w:rsid w:val="001F0A6A"/>
    <w:rsid w:val="001F0BAF"/>
    <w:rsid w:val="001F1188"/>
    <w:rsid w:val="001F184A"/>
    <w:rsid w:val="001F19D3"/>
    <w:rsid w:val="001F1FF8"/>
    <w:rsid w:val="001F5641"/>
    <w:rsid w:val="001F60D4"/>
    <w:rsid w:val="001F71C5"/>
    <w:rsid w:val="001F7E4F"/>
    <w:rsid w:val="0020051C"/>
    <w:rsid w:val="002029D4"/>
    <w:rsid w:val="00204BBD"/>
    <w:rsid w:val="00206181"/>
    <w:rsid w:val="0020668C"/>
    <w:rsid w:val="00207106"/>
    <w:rsid w:val="002077DC"/>
    <w:rsid w:val="00211AC4"/>
    <w:rsid w:val="00212187"/>
    <w:rsid w:val="0021267B"/>
    <w:rsid w:val="00212A34"/>
    <w:rsid w:val="00213516"/>
    <w:rsid w:val="00214737"/>
    <w:rsid w:val="00215880"/>
    <w:rsid w:val="00215933"/>
    <w:rsid w:val="00215B00"/>
    <w:rsid w:val="002177C1"/>
    <w:rsid w:val="00220713"/>
    <w:rsid w:val="00220B68"/>
    <w:rsid w:val="0022188F"/>
    <w:rsid w:val="00224D58"/>
    <w:rsid w:val="0022536A"/>
    <w:rsid w:val="00225C5A"/>
    <w:rsid w:val="00225C61"/>
    <w:rsid w:val="00227B1A"/>
    <w:rsid w:val="00230554"/>
    <w:rsid w:val="0023119E"/>
    <w:rsid w:val="00232CE5"/>
    <w:rsid w:val="00232E2C"/>
    <w:rsid w:val="00233341"/>
    <w:rsid w:val="002333F4"/>
    <w:rsid w:val="00234972"/>
    <w:rsid w:val="00234C41"/>
    <w:rsid w:val="00235B85"/>
    <w:rsid w:val="00236996"/>
    <w:rsid w:val="00237A30"/>
    <w:rsid w:val="00237F2F"/>
    <w:rsid w:val="00240982"/>
    <w:rsid w:val="00240CD7"/>
    <w:rsid w:val="00241296"/>
    <w:rsid w:val="00242734"/>
    <w:rsid w:val="00242C3D"/>
    <w:rsid w:val="002435EF"/>
    <w:rsid w:val="00245079"/>
    <w:rsid w:val="002458C4"/>
    <w:rsid w:val="00245C84"/>
    <w:rsid w:val="0024615E"/>
    <w:rsid w:val="0024630B"/>
    <w:rsid w:val="0024731A"/>
    <w:rsid w:val="002477F8"/>
    <w:rsid w:val="00250CE0"/>
    <w:rsid w:val="00250D82"/>
    <w:rsid w:val="00250E77"/>
    <w:rsid w:val="00251839"/>
    <w:rsid w:val="00251997"/>
    <w:rsid w:val="00252033"/>
    <w:rsid w:val="00252C5A"/>
    <w:rsid w:val="00252E18"/>
    <w:rsid w:val="00253113"/>
    <w:rsid w:val="0025363A"/>
    <w:rsid w:val="002538DF"/>
    <w:rsid w:val="00254B1D"/>
    <w:rsid w:val="00254E09"/>
    <w:rsid w:val="0025589D"/>
    <w:rsid w:val="00257B59"/>
    <w:rsid w:val="00257F3C"/>
    <w:rsid w:val="00257FB4"/>
    <w:rsid w:val="00260F20"/>
    <w:rsid w:val="00261FBF"/>
    <w:rsid w:val="0026348A"/>
    <w:rsid w:val="00263DB3"/>
    <w:rsid w:val="00264B4C"/>
    <w:rsid w:val="00264BC4"/>
    <w:rsid w:val="002654C3"/>
    <w:rsid w:val="00265CDF"/>
    <w:rsid w:val="00265DB0"/>
    <w:rsid w:val="00265E5F"/>
    <w:rsid w:val="0027173E"/>
    <w:rsid w:val="00273063"/>
    <w:rsid w:val="002739B0"/>
    <w:rsid w:val="00274A8C"/>
    <w:rsid w:val="00274BB9"/>
    <w:rsid w:val="00275399"/>
    <w:rsid w:val="00275AD1"/>
    <w:rsid w:val="00275BF2"/>
    <w:rsid w:val="00276209"/>
    <w:rsid w:val="00276887"/>
    <w:rsid w:val="00281B83"/>
    <w:rsid w:val="0028229E"/>
    <w:rsid w:val="00282A5A"/>
    <w:rsid w:val="00284137"/>
    <w:rsid w:val="00286F84"/>
    <w:rsid w:val="002875BB"/>
    <w:rsid w:val="002905C9"/>
    <w:rsid w:val="002906BC"/>
    <w:rsid w:val="00290C3C"/>
    <w:rsid w:val="00291DD4"/>
    <w:rsid w:val="00291F26"/>
    <w:rsid w:val="00292144"/>
    <w:rsid w:val="00292AC2"/>
    <w:rsid w:val="002930C2"/>
    <w:rsid w:val="00294E4F"/>
    <w:rsid w:val="00294F84"/>
    <w:rsid w:val="00296445"/>
    <w:rsid w:val="0029727E"/>
    <w:rsid w:val="002A073A"/>
    <w:rsid w:val="002A150C"/>
    <w:rsid w:val="002A1FB3"/>
    <w:rsid w:val="002A23D1"/>
    <w:rsid w:val="002A267A"/>
    <w:rsid w:val="002A3999"/>
    <w:rsid w:val="002A3B15"/>
    <w:rsid w:val="002A568A"/>
    <w:rsid w:val="002A615C"/>
    <w:rsid w:val="002A69FC"/>
    <w:rsid w:val="002A7D33"/>
    <w:rsid w:val="002A7E7D"/>
    <w:rsid w:val="002B135B"/>
    <w:rsid w:val="002B2CED"/>
    <w:rsid w:val="002B32AF"/>
    <w:rsid w:val="002B4009"/>
    <w:rsid w:val="002B585C"/>
    <w:rsid w:val="002B5BB5"/>
    <w:rsid w:val="002C0944"/>
    <w:rsid w:val="002C0F33"/>
    <w:rsid w:val="002C1CE8"/>
    <w:rsid w:val="002C20C0"/>
    <w:rsid w:val="002C22E9"/>
    <w:rsid w:val="002C2DA7"/>
    <w:rsid w:val="002C45C6"/>
    <w:rsid w:val="002C472B"/>
    <w:rsid w:val="002C4793"/>
    <w:rsid w:val="002C4972"/>
    <w:rsid w:val="002C523A"/>
    <w:rsid w:val="002C5C75"/>
    <w:rsid w:val="002C6A93"/>
    <w:rsid w:val="002D0B6E"/>
    <w:rsid w:val="002D109D"/>
    <w:rsid w:val="002D139E"/>
    <w:rsid w:val="002D1893"/>
    <w:rsid w:val="002D2A56"/>
    <w:rsid w:val="002D2D19"/>
    <w:rsid w:val="002D395F"/>
    <w:rsid w:val="002D4C02"/>
    <w:rsid w:val="002D65FB"/>
    <w:rsid w:val="002D6A35"/>
    <w:rsid w:val="002D6C1F"/>
    <w:rsid w:val="002D6C96"/>
    <w:rsid w:val="002D6D8C"/>
    <w:rsid w:val="002E08C2"/>
    <w:rsid w:val="002E0D65"/>
    <w:rsid w:val="002E184B"/>
    <w:rsid w:val="002E21D7"/>
    <w:rsid w:val="002E26B2"/>
    <w:rsid w:val="002E38F3"/>
    <w:rsid w:val="002E55CA"/>
    <w:rsid w:val="002E6B3A"/>
    <w:rsid w:val="002E6EA6"/>
    <w:rsid w:val="002E7007"/>
    <w:rsid w:val="002E747B"/>
    <w:rsid w:val="002E75A2"/>
    <w:rsid w:val="002E7874"/>
    <w:rsid w:val="002E7C5C"/>
    <w:rsid w:val="002E7CCB"/>
    <w:rsid w:val="002F008E"/>
    <w:rsid w:val="002F010C"/>
    <w:rsid w:val="002F10C5"/>
    <w:rsid w:val="002F1DB6"/>
    <w:rsid w:val="002F250A"/>
    <w:rsid w:val="002F2C63"/>
    <w:rsid w:val="002F3120"/>
    <w:rsid w:val="002F3161"/>
    <w:rsid w:val="002F4C82"/>
    <w:rsid w:val="002F62E1"/>
    <w:rsid w:val="002F70D1"/>
    <w:rsid w:val="00300876"/>
    <w:rsid w:val="003040D3"/>
    <w:rsid w:val="00305980"/>
    <w:rsid w:val="0030632A"/>
    <w:rsid w:val="00310FD4"/>
    <w:rsid w:val="00311A51"/>
    <w:rsid w:val="00311E59"/>
    <w:rsid w:val="00312644"/>
    <w:rsid w:val="0031328E"/>
    <w:rsid w:val="00313A4E"/>
    <w:rsid w:val="0031561D"/>
    <w:rsid w:val="00316414"/>
    <w:rsid w:val="00316FB0"/>
    <w:rsid w:val="00317E3B"/>
    <w:rsid w:val="003213A9"/>
    <w:rsid w:val="003216DF"/>
    <w:rsid w:val="00322AA2"/>
    <w:rsid w:val="00323448"/>
    <w:rsid w:val="0032723E"/>
    <w:rsid w:val="0032797C"/>
    <w:rsid w:val="00327E15"/>
    <w:rsid w:val="00330ADA"/>
    <w:rsid w:val="00330B71"/>
    <w:rsid w:val="00331193"/>
    <w:rsid w:val="003320A1"/>
    <w:rsid w:val="0033275C"/>
    <w:rsid w:val="003349FD"/>
    <w:rsid w:val="00334B1C"/>
    <w:rsid w:val="003354CE"/>
    <w:rsid w:val="00335F82"/>
    <w:rsid w:val="00337095"/>
    <w:rsid w:val="00337369"/>
    <w:rsid w:val="0034024D"/>
    <w:rsid w:val="00340C4B"/>
    <w:rsid w:val="00341309"/>
    <w:rsid w:val="00341BC0"/>
    <w:rsid w:val="00341BD6"/>
    <w:rsid w:val="00343CBF"/>
    <w:rsid w:val="003446E0"/>
    <w:rsid w:val="00344923"/>
    <w:rsid w:val="003453DC"/>
    <w:rsid w:val="00345414"/>
    <w:rsid w:val="00345C06"/>
    <w:rsid w:val="00347672"/>
    <w:rsid w:val="00347920"/>
    <w:rsid w:val="00347BD9"/>
    <w:rsid w:val="00347EF1"/>
    <w:rsid w:val="00347F57"/>
    <w:rsid w:val="003514CB"/>
    <w:rsid w:val="00351540"/>
    <w:rsid w:val="00353292"/>
    <w:rsid w:val="00353562"/>
    <w:rsid w:val="00353DE3"/>
    <w:rsid w:val="0035474D"/>
    <w:rsid w:val="00355505"/>
    <w:rsid w:val="003560E7"/>
    <w:rsid w:val="003562F0"/>
    <w:rsid w:val="00356EDB"/>
    <w:rsid w:val="00357082"/>
    <w:rsid w:val="00357AFD"/>
    <w:rsid w:val="00357BAB"/>
    <w:rsid w:val="0036010E"/>
    <w:rsid w:val="0036048A"/>
    <w:rsid w:val="0036137D"/>
    <w:rsid w:val="00361E20"/>
    <w:rsid w:val="003632FC"/>
    <w:rsid w:val="003637B2"/>
    <w:rsid w:val="00363A69"/>
    <w:rsid w:val="00364116"/>
    <w:rsid w:val="003654F8"/>
    <w:rsid w:val="003658EA"/>
    <w:rsid w:val="0036613C"/>
    <w:rsid w:val="003661BE"/>
    <w:rsid w:val="00366609"/>
    <w:rsid w:val="00366E4B"/>
    <w:rsid w:val="00366F62"/>
    <w:rsid w:val="00367198"/>
    <w:rsid w:val="00367323"/>
    <w:rsid w:val="00367791"/>
    <w:rsid w:val="003678B3"/>
    <w:rsid w:val="0037013E"/>
    <w:rsid w:val="00370412"/>
    <w:rsid w:val="00370B32"/>
    <w:rsid w:val="00372E15"/>
    <w:rsid w:val="00373170"/>
    <w:rsid w:val="003732D5"/>
    <w:rsid w:val="003750EE"/>
    <w:rsid w:val="00375BD4"/>
    <w:rsid w:val="00376208"/>
    <w:rsid w:val="0037621E"/>
    <w:rsid w:val="00377195"/>
    <w:rsid w:val="00377542"/>
    <w:rsid w:val="00377724"/>
    <w:rsid w:val="00377B9F"/>
    <w:rsid w:val="00377DC6"/>
    <w:rsid w:val="00380A06"/>
    <w:rsid w:val="003812FA"/>
    <w:rsid w:val="00381AE2"/>
    <w:rsid w:val="0038221E"/>
    <w:rsid w:val="00382310"/>
    <w:rsid w:val="0038272B"/>
    <w:rsid w:val="00385443"/>
    <w:rsid w:val="00385556"/>
    <w:rsid w:val="00385EB1"/>
    <w:rsid w:val="003863C0"/>
    <w:rsid w:val="00387058"/>
    <w:rsid w:val="00387CC0"/>
    <w:rsid w:val="0039052E"/>
    <w:rsid w:val="00390F66"/>
    <w:rsid w:val="00390FD8"/>
    <w:rsid w:val="00391A49"/>
    <w:rsid w:val="00391DA0"/>
    <w:rsid w:val="00391DC3"/>
    <w:rsid w:val="00391E1A"/>
    <w:rsid w:val="00391FE2"/>
    <w:rsid w:val="003931BB"/>
    <w:rsid w:val="0039321E"/>
    <w:rsid w:val="003939F9"/>
    <w:rsid w:val="00394B01"/>
    <w:rsid w:val="003951B2"/>
    <w:rsid w:val="00395890"/>
    <w:rsid w:val="00395986"/>
    <w:rsid w:val="00396E43"/>
    <w:rsid w:val="00397150"/>
    <w:rsid w:val="003971E1"/>
    <w:rsid w:val="003A0D6F"/>
    <w:rsid w:val="003A1B40"/>
    <w:rsid w:val="003A241F"/>
    <w:rsid w:val="003A24F8"/>
    <w:rsid w:val="003A289F"/>
    <w:rsid w:val="003A4261"/>
    <w:rsid w:val="003A4CE4"/>
    <w:rsid w:val="003A4DFA"/>
    <w:rsid w:val="003A50C5"/>
    <w:rsid w:val="003A58E1"/>
    <w:rsid w:val="003A62D4"/>
    <w:rsid w:val="003A693E"/>
    <w:rsid w:val="003A6AD7"/>
    <w:rsid w:val="003A7E95"/>
    <w:rsid w:val="003B0109"/>
    <w:rsid w:val="003B0537"/>
    <w:rsid w:val="003B064A"/>
    <w:rsid w:val="003B06EE"/>
    <w:rsid w:val="003B081C"/>
    <w:rsid w:val="003B0B90"/>
    <w:rsid w:val="003B226B"/>
    <w:rsid w:val="003B28CA"/>
    <w:rsid w:val="003B2977"/>
    <w:rsid w:val="003B2F14"/>
    <w:rsid w:val="003B4CEF"/>
    <w:rsid w:val="003B593C"/>
    <w:rsid w:val="003B5DF1"/>
    <w:rsid w:val="003B663B"/>
    <w:rsid w:val="003B6A65"/>
    <w:rsid w:val="003B73C2"/>
    <w:rsid w:val="003B7A18"/>
    <w:rsid w:val="003B7E40"/>
    <w:rsid w:val="003C1050"/>
    <w:rsid w:val="003C13AA"/>
    <w:rsid w:val="003C176D"/>
    <w:rsid w:val="003C1BA1"/>
    <w:rsid w:val="003C20E6"/>
    <w:rsid w:val="003C2A88"/>
    <w:rsid w:val="003C2B2B"/>
    <w:rsid w:val="003C2B8F"/>
    <w:rsid w:val="003C2C73"/>
    <w:rsid w:val="003C304D"/>
    <w:rsid w:val="003C3947"/>
    <w:rsid w:val="003C3D23"/>
    <w:rsid w:val="003C48C7"/>
    <w:rsid w:val="003C685B"/>
    <w:rsid w:val="003C7119"/>
    <w:rsid w:val="003C7B35"/>
    <w:rsid w:val="003C7E8F"/>
    <w:rsid w:val="003D0E6C"/>
    <w:rsid w:val="003D285F"/>
    <w:rsid w:val="003D28A7"/>
    <w:rsid w:val="003D4764"/>
    <w:rsid w:val="003D5498"/>
    <w:rsid w:val="003D5789"/>
    <w:rsid w:val="003D5E94"/>
    <w:rsid w:val="003D68A6"/>
    <w:rsid w:val="003D6D79"/>
    <w:rsid w:val="003D6DE0"/>
    <w:rsid w:val="003D7290"/>
    <w:rsid w:val="003D7AC7"/>
    <w:rsid w:val="003E0A22"/>
    <w:rsid w:val="003E2453"/>
    <w:rsid w:val="003E2A6E"/>
    <w:rsid w:val="003E307B"/>
    <w:rsid w:val="003E4183"/>
    <w:rsid w:val="003E4466"/>
    <w:rsid w:val="003E498C"/>
    <w:rsid w:val="003E6313"/>
    <w:rsid w:val="003E634E"/>
    <w:rsid w:val="003E79CC"/>
    <w:rsid w:val="003F09E0"/>
    <w:rsid w:val="003F1528"/>
    <w:rsid w:val="003F1AD5"/>
    <w:rsid w:val="003F20F9"/>
    <w:rsid w:val="003F4450"/>
    <w:rsid w:val="003F51FC"/>
    <w:rsid w:val="003F557E"/>
    <w:rsid w:val="003F72EB"/>
    <w:rsid w:val="00400804"/>
    <w:rsid w:val="00401466"/>
    <w:rsid w:val="00401A46"/>
    <w:rsid w:val="00401FF9"/>
    <w:rsid w:val="004029D1"/>
    <w:rsid w:val="00402A7A"/>
    <w:rsid w:val="00403415"/>
    <w:rsid w:val="0040342F"/>
    <w:rsid w:val="00403ECE"/>
    <w:rsid w:val="0040418C"/>
    <w:rsid w:val="004062E7"/>
    <w:rsid w:val="00406A6F"/>
    <w:rsid w:val="00406E3D"/>
    <w:rsid w:val="00407367"/>
    <w:rsid w:val="00407587"/>
    <w:rsid w:val="00410A09"/>
    <w:rsid w:val="00411EC1"/>
    <w:rsid w:val="0041205C"/>
    <w:rsid w:val="004123A1"/>
    <w:rsid w:val="004131F5"/>
    <w:rsid w:val="00413273"/>
    <w:rsid w:val="00413679"/>
    <w:rsid w:val="0041461F"/>
    <w:rsid w:val="004148A3"/>
    <w:rsid w:val="00415C07"/>
    <w:rsid w:val="00417A7F"/>
    <w:rsid w:val="00417B32"/>
    <w:rsid w:val="0042121F"/>
    <w:rsid w:val="00422368"/>
    <w:rsid w:val="004226CF"/>
    <w:rsid w:val="00422AB9"/>
    <w:rsid w:val="004230CA"/>
    <w:rsid w:val="0042320C"/>
    <w:rsid w:val="004241EC"/>
    <w:rsid w:val="004243A0"/>
    <w:rsid w:val="00424607"/>
    <w:rsid w:val="00424A9F"/>
    <w:rsid w:val="004275F1"/>
    <w:rsid w:val="00427B48"/>
    <w:rsid w:val="00430F86"/>
    <w:rsid w:val="00431167"/>
    <w:rsid w:val="00431EF6"/>
    <w:rsid w:val="00432575"/>
    <w:rsid w:val="00432DA4"/>
    <w:rsid w:val="00432ED2"/>
    <w:rsid w:val="00434663"/>
    <w:rsid w:val="00436522"/>
    <w:rsid w:val="004373F0"/>
    <w:rsid w:val="004376A6"/>
    <w:rsid w:val="00440181"/>
    <w:rsid w:val="00440230"/>
    <w:rsid w:val="0044027C"/>
    <w:rsid w:val="00440A87"/>
    <w:rsid w:val="004421C6"/>
    <w:rsid w:val="004421FB"/>
    <w:rsid w:val="00442393"/>
    <w:rsid w:val="00443466"/>
    <w:rsid w:val="00444084"/>
    <w:rsid w:val="00445744"/>
    <w:rsid w:val="004467F4"/>
    <w:rsid w:val="00446A26"/>
    <w:rsid w:val="00446CF0"/>
    <w:rsid w:val="004471D4"/>
    <w:rsid w:val="00447BCA"/>
    <w:rsid w:val="00450434"/>
    <w:rsid w:val="004538B2"/>
    <w:rsid w:val="0045436F"/>
    <w:rsid w:val="00454B10"/>
    <w:rsid w:val="00454E0A"/>
    <w:rsid w:val="004555D3"/>
    <w:rsid w:val="004559C1"/>
    <w:rsid w:val="00455BC1"/>
    <w:rsid w:val="00456186"/>
    <w:rsid w:val="00457AC6"/>
    <w:rsid w:val="00460368"/>
    <w:rsid w:val="004603A1"/>
    <w:rsid w:val="00460C7E"/>
    <w:rsid w:val="00462007"/>
    <w:rsid w:val="00462B36"/>
    <w:rsid w:val="0046329F"/>
    <w:rsid w:val="00463D99"/>
    <w:rsid w:val="0046556F"/>
    <w:rsid w:val="004673AC"/>
    <w:rsid w:val="00470308"/>
    <w:rsid w:val="00470CDF"/>
    <w:rsid w:val="00472926"/>
    <w:rsid w:val="00472944"/>
    <w:rsid w:val="00473688"/>
    <w:rsid w:val="004736C5"/>
    <w:rsid w:val="00473854"/>
    <w:rsid w:val="00475C68"/>
    <w:rsid w:val="00475E1C"/>
    <w:rsid w:val="00477905"/>
    <w:rsid w:val="00480C14"/>
    <w:rsid w:val="00481A4E"/>
    <w:rsid w:val="004837BF"/>
    <w:rsid w:val="00483EBF"/>
    <w:rsid w:val="00486413"/>
    <w:rsid w:val="00487139"/>
    <w:rsid w:val="00487595"/>
    <w:rsid w:val="0049007F"/>
    <w:rsid w:val="0049055B"/>
    <w:rsid w:val="004936AC"/>
    <w:rsid w:val="00493E01"/>
    <w:rsid w:val="004945AB"/>
    <w:rsid w:val="004949C8"/>
    <w:rsid w:val="004954A4"/>
    <w:rsid w:val="004957AE"/>
    <w:rsid w:val="004957D9"/>
    <w:rsid w:val="00495DE3"/>
    <w:rsid w:val="00496149"/>
    <w:rsid w:val="0049675B"/>
    <w:rsid w:val="00496FB5"/>
    <w:rsid w:val="004A0759"/>
    <w:rsid w:val="004A096B"/>
    <w:rsid w:val="004A3518"/>
    <w:rsid w:val="004A3834"/>
    <w:rsid w:val="004A4259"/>
    <w:rsid w:val="004A764A"/>
    <w:rsid w:val="004A7DB4"/>
    <w:rsid w:val="004B002F"/>
    <w:rsid w:val="004B3EDF"/>
    <w:rsid w:val="004B40E4"/>
    <w:rsid w:val="004B4708"/>
    <w:rsid w:val="004B4A09"/>
    <w:rsid w:val="004B549F"/>
    <w:rsid w:val="004B54D8"/>
    <w:rsid w:val="004B6947"/>
    <w:rsid w:val="004B6D42"/>
    <w:rsid w:val="004C0604"/>
    <w:rsid w:val="004C082F"/>
    <w:rsid w:val="004C0BEF"/>
    <w:rsid w:val="004C30D0"/>
    <w:rsid w:val="004C433A"/>
    <w:rsid w:val="004C4579"/>
    <w:rsid w:val="004C6050"/>
    <w:rsid w:val="004C6501"/>
    <w:rsid w:val="004C69FE"/>
    <w:rsid w:val="004C6F08"/>
    <w:rsid w:val="004C7668"/>
    <w:rsid w:val="004C7E48"/>
    <w:rsid w:val="004D0486"/>
    <w:rsid w:val="004D0E10"/>
    <w:rsid w:val="004D1261"/>
    <w:rsid w:val="004D1E4A"/>
    <w:rsid w:val="004D3E7A"/>
    <w:rsid w:val="004D4A90"/>
    <w:rsid w:val="004D5EE2"/>
    <w:rsid w:val="004D5F32"/>
    <w:rsid w:val="004D612E"/>
    <w:rsid w:val="004D65C3"/>
    <w:rsid w:val="004D6747"/>
    <w:rsid w:val="004D6E65"/>
    <w:rsid w:val="004E08A9"/>
    <w:rsid w:val="004E1FF3"/>
    <w:rsid w:val="004E21DB"/>
    <w:rsid w:val="004E228D"/>
    <w:rsid w:val="004E2773"/>
    <w:rsid w:val="004E30D9"/>
    <w:rsid w:val="004E3F63"/>
    <w:rsid w:val="004E4979"/>
    <w:rsid w:val="004E4A40"/>
    <w:rsid w:val="004E4D71"/>
    <w:rsid w:val="004E4DB3"/>
    <w:rsid w:val="004E5639"/>
    <w:rsid w:val="004E68BF"/>
    <w:rsid w:val="004E6B4B"/>
    <w:rsid w:val="004E6C74"/>
    <w:rsid w:val="004E7524"/>
    <w:rsid w:val="004E7B71"/>
    <w:rsid w:val="004E7EE2"/>
    <w:rsid w:val="004F2396"/>
    <w:rsid w:val="004F2C69"/>
    <w:rsid w:val="004F35E9"/>
    <w:rsid w:val="004F3943"/>
    <w:rsid w:val="004F3DC6"/>
    <w:rsid w:val="004F4C4D"/>
    <w:rsid w:val="004F5932"/>
    <w:rsid w:val="004F5B52"/>
    <w:rsid w:val="004F6EE1"/>
    <w:rsid w:val="004F763E"/>
    <w:rsid w:val="004F79C8"/>
    <w:rsid w:val="0050109A"/>
    <w:rsid w:val="005017D5"/>
    <w:rsid w:val="00504BE5"/>
    <w:rsid w:val="00504CBB"/>
    <w:rsid w:val="00505BD6"/>
    <w:rsid w:val="005068A9"/>
    <w:rsid w:val="005069E9"/>
    <w:rsid w:val="00506C11"/>
    <w:rsid w:val="00507948"/>
    <w:rsid w:val="005108DA"/>
    <w:rsid w:val="005109E3"/>
    <w:rsid w:val="005111FA"/>
    <w:rsid w:val="00511F5A"/>
    <w:rsid w:val="00512BA3"/>
    <w:rsid w:val="00512FC7"/>
    <w:rsid w:val="005149BE"/>
    <w:rsid w:val="005154B3"/>
    <w:rsid w:val="00515954"/>
    <w:rsid w:val="005162BA"/>
    <w:rsid w:val="00517462"/>
    <w:rsid w:val="005209B4"/>
    <w:rsid w:val="00520A23"/>
    <w:rsid w:val="005213AB"/>
    <w:rsid w:val="005213AD"/>
    <w:rsid w:val="00521E80"/>
    <w:rsid w:val="0052307D"/>
    <w:rsid w:val="00524309"/>
    <w:rsid w:val="00524379"/>
    <w:rsid w:val="005249BB"/>
    <w:rsid w:val="00525F33"/>
    <w:rsid w:val="00526B3D"/>
    <w:rsid w:val="00526E10"/>
    <w:rsid w:val="005273C2"/>
    <w:rsid w:val="00527BC3"/>
    <w:rsid w:val="00527C7A"/>
    <w:rsid w:val="00530293"/>
    <w:rsid w:val="00530D94"/>
    <w:rsid w:val="0053280B"/>
    <w:rsid w:val="00533186"/>
    <w:rsid w:val="00533338"/>
    <w:rsid w:val="00533414"/>
    <w:rsid w:val="00533BCF"/>
    <w:rsid w:val="00533CFC"/>
    <w:rsid w:val="00534628"/>
    <w:rsid w:val="00535292"/>
    <w:rsid w:val="005355B1"/>
    <w:rsid w:val="00535BB6"/>
    <w:rsid w:val="00536AB5"/>
    <w:rsid w:val="00536EDA"/>
    <w:rsid w:val="00540792"/>
    <w:rsid w:val="005416DA"/>
    <w:rsid w:val="00541ED1"/>
    <w:rsid w:val="00542138"/>
    <w:rsid w:val="005426B6"/>
    <w:rsid w:val="00543765"/>
    <w:rsid w:val="00543CBE"/>
    <w:rsid w:val="00544293"/>
    <w:rsid w:val="00545FF0"/>
    <w:rsid w:val="00547622"/>
    <w:rsid w:val="00547639"/>
    <w:rsid w:val="00547A40"/>
    <w:rsid w:val="00550304"/>
    <w:rsid w:val="00550DE7"/>
    <w:rsid w:val="00552D1A"/>
    <w:rsid w:val="00553013"/>
    <w:rsid w:val="005530C1"/>
    <w:rsid w:val="00553628"/>
    <w:rsid w:val="00554311"/>
    <w:rsid w:val="005554FE"/>
    <w:rsid w:val="00556A80"/>
    <w:rsid w:val="005600B7"/>
    <w:rsid w:val="00560B8D"/>
    <w:rsid w:val="00560C71"/>
    <w:rsid w:val="0056140D"/>
    <w:rsid w:val="0056218C"/>
    <w:rsid w:val="005624E1"/>
    <w:rsid w:val="00562773"/>
    <w:rsid w:val="00563002"/>
    <w:rsid w:val="00563F1F"/>
    <w:rsid w:val="005648CF"/>
    <w:rsid w:val="00565765"/>
    <w:rsid w:val="00570056"/>
    <w:rsid w:val="00570920"/>
    <w:rsid w:val="00570F8B"/>
    <w:rsid w:val="005718E3"/>
    <w:rsid w:val="0057271F"/>
    <w:rsid w:val="00572C4B"/>
    <w:rsid w:val="00573529"/>
    <w:rsid w:val="00573E56"/>
    <w:rsid w:val="005741AD"/>
    <w:rsid w:val="005747A1"/>
    <w:rsid w:val="00575B5C"/>
    <w:rsid w:val="00576AAA"/>
    <w:rsid w:val="00577192"/>
    <w:rsid w:val="005809B7"/>
    <w:rsid w:val="0058154F"/>
    <w:rsid w:val="005819A2"/>
    <w:rsid w:val="00583D54"/>
    <w:rsid w:val="00584C81"/>
    <w:rsid w:val="005860AC"/>
    <w:rsid w:val="00586C56"/>
    <w:rsid w:val="00590710"/>
    <w:rsid w:val="005907DD"/>
    <w:rsid w:val="00591CE3"/>
    <w:rsid w:val="00591DC5"/>
    <w:rsid w:val="00592624"/>
    <w:rsid w:val="00592689"/>
    <w:rsid w:val="005927C2"/>
    <w:rsid w:val="00592D70"/>
    <w:rsid w:val="00593081"/>
    <w:rsid w:val="00594501"/>
    <w:rsid w:val="005951A2"/>
    <w:rsid w:val="00595C6D"/>
    <w:rsid w:val="005970ED"/>
    <w:rsid w:val="00597A56"/>
    <w:rsid w:val="00597E90"/>
    <w:rsid w:val="005A0B9D"/>
    <w:rsid w:val="005A14B7"/>
    <w:rsid w:val="005A15AD"/>
    <w:rsid w:val="005A176A"/>
    <w:rsid w:val="005A313C"/>
    <w:rsid w:val="005A3737"/>
    <w:rsid w:val="005A3E38"/>
    <w:rsid w:val="005A4DC6"/>
    <w:rsid w:val="005A589F"/>
    <w:rsid w:val="005B01CE"/>
    <w:rsid w:val="005B1656"/>
    <w:rsid w:val="005B1903"/>
    <w:rsid w:val="005B1A7C"/>
    <w:rsid w:val="005B1D51"/>
    <w:rsid w:val="005B21BB"/>
    <w:rsid w:val="005B382F"/>
    <w:rsid w:val="005B3CBE"/>
    <w:rsid w:val="005B41C6"/>
    <w:rsid w:val="005B42BA"/>
    <w:rsid w:val="005B4880"/>
    <w:rsid w:val="005B4A72"/>
    <w:rsid w:val="005B5001"/>
    <w:rsid w:val="005B50EC"/>
    <w:rsid w:val="005B6374"/>
    <w:rsid w:val="005B6428"/>
    <w:rsid w:val="005B73AC"/>
    <w:rsid w:val="005B784C"/>
    <w:rsid w:val="005C0434"/>
    <w:rsid w:val="005C08D5"/>
    <w:rsid w:val="005C1476"/>
    <w:rsid w:val="005C2EBE"/>
    <w:rsid w:val="005C3DDF"/>
    <w:rsid w:val="005C4374"/>
    <w:rsid w:val="005C48E8"/>
    <w:rsid w:val="005C4CB1"/>
    <w:rsid w:val="005C55AE"/>
    <w:rsid w:val="005C6B55"/>
    <w:rsid w:val="005C7127"/>
    <w:rsid w:val="005C77A6"/>
    <w:rsid w:val="005D0C8B"/>
    <w:rsid w:val="005D1A97"/>
    <w:rsid w:val="005D209B"/>
    <w:rsid w:val="005D2E3F"/>
    <w:rsid w:val="005D3119"/>
    <w:rsid w:val="005D3D94"/>
    <w:rsid w:val="005D5618"/>
    <w:rsid w:val="005D6AF6"/>
    <w:rsid w:val="005D7DDE"/>
    <w:rsid w:val="005E079F"/>
    <w:rsid w:val="005E089D"/>
    <w:rsid w:val="005E0CBF"/>
    <w:rsid w:val="005E211D"/>
    <w:rsid w:val="005E29E7"/>
    <w:rsid w:val="005E6067"/>
    <w:rsid w:val="005E62FF"/>
    <w:rsid w:val="005E7088"/>
    <w:rsid w:val="005E7405"/>
    <w:rsid w:val="005E7C5F"/>
    <w:rsid w:val="005F1EB0"/>
    <w:rsid w:val="005F284B"/>
    <w:rsid w:val="005F4A2C"/>
    <w:rsid w:val="005F5918"/>
    <w:rsid w:val="005F5C23"/>
    <w:rsid w:val="005F640E"/>
    <w:rsid w:val="005F651C"/>
    <w:rsid w:val="00603589"/>
    <w:rsid w:val="00604C50"/>
    <w:rsid w:val="006057BA"/>
    <w:rsid w:val="00605D04"/>
    <w:rsid w:val="0060609B"/>
    <w:rsid w:val="006060E4"/>
    <w:rsid w:val="00606200"/>
    <w:rsid w:val="00607229"/>
    <w:rsid w:val="0060788B"/>
    <w:rsid w:val="00607A65"/>
    <w:rsid w:val="006102E3"/>
    <w:rsid w:val="00610711"/>
    <w:rsid w:val="00610B9E"/>
    <w:rsid w:val="00610DB8"/>
    <w:rsid w:val="006111E0"/>
    <w:rsid w:val="00612CD8"/>
    <w:rsid w:val="006133F4"/>
    <w:rsid w:val="0061425F"/>
    <w:rsid w:val="00614345"/>
    <w:rsid w:val="00617E68"/>
    <w:rsid w:val="0062026A"/>
    <w:rsid w:val="00621276"/>
    <w:rsid w:val="0062373F"/>
    <w:rsid w:val="00624C9B"/>
    <w:rsid w:val="00626603"/>
    <w:rsid w:val="006266CD"/>
    <w:rsid w:val="006268F5"/>
    <w:rsid w:val="00626EC0"/>
    <w:rsid w:val="006303D8"/>
    <w:rsid w:val="00630E38"/>
    <w:rsid w:val="00630F27"/>
    <w:rsid w:val="00630F9F"/>
    <w:rsid w:val="006310C4"/>
    <w:rsid w:val="00632A03"/>
    <w:rsid w:val="00632B09"/>
    <w:rsid w:val="00632D66"/>
    <w:rsid w:val="00633369"/>
    <w:rsid w:val="006336D3"/>
    <w:rsid w:val="00633803"/>
    <w:rsid w:val="00634E78"/>
    <w:rsid w:val="0063505F"/>
    <w:rsid w:val="006350FA"/>
    <w:rsid w:val="00635E28"/>
    <w:rsid w:val="006367BC"/>
    <w:rsid w:val="00637321"/>
    <w:rsid w:val="00637709"/>
    <w:rsid w:val="00641360"/>
    <w:rsid w:val="006424C9"/>
    <w:rsid w:val="006429AC"/>
    <w:rsid w:val="00643A76"/>
    <w:rsid w:val="00643C7F"/>
    <w:rsid w:val="00643DEA"/>
    <w:rsid w:val="006445F4"/>
    <w:rsid w:val="006446C4"/>
    <w:rsid w:val="006447F2"/>
    <w:rsid w:val="006449C3"/>
    <w:rsid w:val="00644BB9"/>
    <w:rsid w:val="00645197"/>
    <w:rsid w:val="00645211"/>
    <w:rsid w:val="00645B48"/>
    <w:rsid w:val="00646211"/>
    <w:rsid w:val="0064669E"/>
    <w:rsid w:val="00647540"/>
    <w:rsid w:val="00647E39"/>
    <w:rsid w:val="0065017C"/>
    <w:rsid w:val="00650197"/>
    <w:rsid w:val="006513A8"/>
    <w:rsid w:val="00652024"/>
    <w:rsid w:val="00653D33"/>
    <w:rsid w:val="00653F17"/>
    <w:rsid w:val="00655B56"/>
    <w:rsid w:val="00656489"/>
    <w:rsid w:val="006565BD"/>
    <w:rsid w:val="006570D9"/>
    <w:rsid w:val="00657611"/>
    <w:rsid w:val="00657CDC"/>
    <w:rsid w:val="00657D9A"/>
    <w:rsid w:val="00660C2E"/>
    <w:rsid w:val="00661090"/>
    <w:rsid w:val="00662F56"/>
    <w:rsid w:val="00663B7C"/>
    <w:rsid w:val="00664C81"/>
    <w:rsid w:val="00665DC0"/>
    <w:rsid w:val="00666A9F"/>
    <w:rsid w:val="006672F5"/>
    <w:rsid w:val="006676C8"/>
    <w:rsid w:val="0067042F"/>
    <w:rsid w:val="00670BCE"/>
    <w:rsid w:val="00670BD7"/>
    <w:rsid w:val="00671874"/>
    <w:rsid w:val="00672F82"/>
    <w:rsid w:val="006733C8"/>
    <w:rsid w:val="00674058"/>
    <w:rsid w:val="00675A66"/>
    <w:rsid w:val="0067771C"/>
    <w:rsid w:val="00680D04"/>
    <w:rsid w:val="006815EB"/>
    <w:rsid w:val="00681F85"/>
    <w:rsid w:val="006827F9"/>
    <w:rsid w:val="00682C23"/>
    <w:rsid w:val="00684CCF"/>
    <w:rsid w:val="006857BC"/>
    <w:rsid w:val="006876CF"/>
    <w:rsid w:val="0069070C"/>
    <w:rsid w:val="00690C3B"/>
    <w:rsid w:val="00691BFF"/>
    <w:rsid w:val="00693606"/>
    <w:rsid w:val="00693A0C"/>
    <w:rsid w:val="00693AE6"/>
    <w:rsid w:val="00694EA6"/>
    <w:rsid w:val="006962FC"/>
    <w:rsid w:val="00697B82"/>
    <w:rsid w:val="00697CCC"/>
    <w:rsid w:val="006A031D"/>
    <w:rsid w:val="006A0645"/>
    <w:rsid w:val="006A0D26"/>
    <w:rsid w:val="006A1A2B"/>
    <w:rsid w:val="006A1ED0"/>
    <w:rsid w:val="006A2293"/>
    <w:rsid w:val="006A2447"/>
    <w:rsid w:val="006A372B"/>
    <w:rsid w:val="006A473D"/>
    <w:rsid w:val="006A4C02"/>
    <w:rsid w:val="006A4EAA"/>
    <w:rsid w:val="006A5084"/>
    <w:rsid w:val="006A6379"/>
    <w:rsid w:val="006A7F74"/>
    <w:rsid w:val="006B0CCE"/>
    <w:rsid w:val="006B10C3"/>
    <w:rsid w:val="006B1C9A"/>
    <w:rsid w:val="006B21C6"/>
    <w:rsid w:val="006B2FFC"/>
    <w:rsid w:val="006B3F2E"/>
    <w:rsid w:val="006B49F5"/>
    <w:rsid w:val="006B5679"/>
    <w:rsid w:val="006B6E24"/>
    <w:rsid w:val="006B70DF"/>
    <w:rsid w:val="006B710C"/>
    <w:rsid w:val="006C137A"/>
    <w:rsid w:val="006C2359"/>
    <w:rsid w:val="006C269A"/>
    <w:rsid w:val="006C2AFF"/>
    <w:rsid w:val="006C47B6"/>
    <w:rsid w:val="006C47CE"/>
    <w:rsid w:val="006C4A5C"/>
    <w:rsid w:val="006C5D18"/>
    <w:rsid w:val="006C7CC9"/>
    <w:rsid w:val="006C7F3D"/>
    <w:rsid w:val="006C7F63"/>
    <w:rsid w:val="006D0168"/>
    <w:rsid w:val="006D0550"/>
    <w:rsid w:val="006D06E3"/>
    <w:rsid w:val="006D149F"/>
    <w:rsid w:val="006D2B17"/>
    <w:rsid w:val="006D32E8"/>
    <w:rsid w:val="006D35ED"/>
    <w:rsid w:val="006D3ADC"/>
    <w:rsid w:val="006D3D5E"/>
    <w:rsid w:val="006D426E"/>
    <w:rsid w:val="006D53E6"/>
    <w:rsid w:val="006D6144"/>
    <w:rsid w:val="006D69C4"/>
    <w:rsid w:val="006D6F66"/>
    <w:rsid w:val="006D7F64"/>
    <w:rsid w:val="006E00B5"/>
    <w:rsid w:val="006E19F6"/>
    <w:rsid w:val="006E20C8"/>
    <w:rsid w:val="006E30DC"/>
    <w:rsid w:val="006E310E"/>
    <w:rsid w:val="006E3571"/>
    <w:rsid w:val="006E4345"/>
    <w:rsid w:val="006E456B"/>
    <w:rsid w:val="006E5B7C"/>
    <w:rsid w:val="006E6D26"/>
    <w:rsid w:val="006E7E60"/>
    <w:rsid w:val="006F3BDE"/>
    <w:rsid w:val="006F5E23"/>
    <w:rsid w:val="006F6451"/>
    <w:rsid w:val="006F6EE9"/>
    <w:rsid w:val="006F6FD0"/>
    <w:rsid w:val="006F78DF"/>
    <w:rsid w:val="006F7AE5"/>
    <w:rsid w:val="00700100"/>
    <w:rsid w:val="0070104E"/>
    <w:rsid w:val="00704493"/>
    <w:rsid w:val="00705527"/>
    <w:rsid w:val="00707CE8"/>
    <w:rsid w:val="00707EAD"/>
    <w:rsid w:val="00707FB8"/>
    <w:rsid w:val="00710814"/>
    <w:rsid w:val="00710C29"/>
    <w:rsid w:val="00710F3A"/>
    <w:rsid w:val="0071116D"/>
    <w:rsid w:val="00711536"/>
    <w:rsid w:val="007115ED"/>
    <w:rsid w:val="00712E5B"/>
    <w:rsid w:val="00713599"/>
    <w:rsid w:val="00713C42"/>
    <w:rsid w:val="0071510C"/>
    <w:rsid w:val="00716D92"/>
    <w:rsid w:val="007179AF"/>
    <w:rsid w:val="00720601"/>
    <w:rsid w:val="007209A0"/>
    <w:rsid w:val="00720B17"/>
    <w:rsid w:val="00721B42"/>
    <w:rsid w:val="00721B78"/>
    <w:rsid w:val="00721B7B"/>
    <w:rsid w:val="00721FB5"/>
    <w:rsid w:val="007221A4"/>
    <w:rsid w:val="00722850"/>
    <w:rsid w:val="00722BE3"/>
    <w:rsid w:val="00724312"/>
    <w:rsid w:val="007245AD"/>
    <w:rsid w:val="00724932"/>
    <w:rsid w:val="00725B98"/>
    <w:rsid w:val="00727173"/>
    <w:rsid w:val="0073080C"/>
    <w:rsid w:val="0073094F"/>
    <w:rsid w:val="0073095B"/>
    <w:rsid w:val="00731E27"/>
    <w:rsid w:val="007328E1"/>
    <w:rsid w:val="007337C4"/>
    <w:rsid w:val="007340C6"/>
    <w:rsid w:val="00734375"/>
    <w:rsid w:val="0073607C"/>
    <w:rsid w:val="0073678D"/>
    <w:rsid w:val="007402C3"/>
    <w:rsid w:val="00740F8A"/>
    <w:rsid w:val="00741379"/>
    <w:rsid w:val="007421B8"/>
    <w:rsid w:val="007447D3"/>
    <w:rsid w:val="0074487F"/>
    <w:rsid w:val="00745595"/>
    <w:rsid w:val="007458B3"/>
    <w:rsid w:val="007467B1"/>
    <w:rsid w:val="007526D4"/>
    <w:rsid w:val="0075294F"/>
    <w:rsid w:val="00752FD9"/>
    <w:rsid w:val="00754526"/>
    <w:rsid w:val="007558C9"/>
    <w:rsid w:val="0075686F"/>
    <w:rsid w:val="007571F6"/>
    <w:rsid w:val="007572A0"/>
    <w:rsid w:val="0075781C"/>
    <w:rsid w:val="00757B73"/>
    <w:rsid w:val="00761338"/>
    <w:rsid w:val="00762384"/>
    <w:rsid w:val="00762460"/>
    <w:rsid w:val="00764D73"/>
    <w:rsid w:val="00765DD7"/>
    <w:rsid w:val="00766531"/>
    <w:rsid w:val="00766A4F"/>
    <w:rsid w:val="00766BED"/>
    <w:rsid w:val="00767260"/>
    <w:rsid w:val="007677E2"/>
    <w:rsid w:val="00767844"/>
    <w:rsid w:val="00771A80"/>
    <w:rsid w:val="00771AE0"/>
    <w:rsid w:val="00772308"/>
    <w:rsid w:val="007729EE"/>
    <w:rsid w:val="00773A7D"/>
    <w:rsid w:val="00774511"/>
    <w:rsid w:val="007750DD"/>
    <w:rsid w:val="00777765"/>
    <w:rsid w:val="00777922"/>
    <w:rsid w:val="0078231F"/>
    <w:rsid w:val="00782A45"/>
    <w:rsid w:val="00784F15"/>
    <w:rsid w:val="00785119"/>
    <w:rsid w:val="00785EEF"/>
    <w:rsid w:val="0078606B"/>
    <w:rsid w:val="007874E7"/>
    <w:rsid w:val="00790447"/>
    <w:rsid w:val="007906BE"/>
    <w:rsid w:val="00792578"/>
    <w:rsid w:val="00792697"/>
    <w:rsid w:val="007927BB"/>
    <w:rsid w:val="00792A32"/>
    <w:rsid w:val="00793ACE"/>
    <w:rsid w:val="007945F2"/>
    <w:rsid w:val="00794D41"/>
    <w:rsid w:val="00795D8D"/>
    <w:rsid w:val="00796182"/>
    <w:rsid w:val="007A12AD"/>
    <w:rsid w:val="007A1687"/>
    <w:rsid w:val="007A196B"/>
    <w:rsid w:val="007A269C"/>
    <w:rsid w:val="007A4BFC"/>
    <w:rsid w:val="007A5A9C"/>
    <w:rsid w:val="007A60B7"/>
    <w:rsid w:val="007A6315"/>
    <w:rsid w:val="007A724C"/>
    <w:rsid w:val="007A7365"/>
    <w:rsid w:val="007A7B96"/>
    <w:rsid w:val="007B1B36"/>
    <w:rsid w:val="007B3C06"/>
    <w:rsid w:val="007B515D"/>
    <w:rsid w:val="007B5731"/>
    <w:rsid w:val="007B6C4C"/>
    <w:rsid w:val="007B7591"/>
    <w:rsid w:val="007B7CA4"/>
    <w:rsid w:val="007C0168"/>
    <w:rsid w:val="007C2985"/>
    <w:rsid w:val="007C2B4C"/>
    <w:rsid w:val="007C3BAA"/>
    <w:rsid w:val="007C44B9"/>
    <w:rsid w:val="007C517D"/>
    <w:rsid w:val="007C595D"/>
    <w:rsid w:val="007C68BB"/>
    <w:rsid w:val="007C73E8"/>
    <w:rsid w:val="007C7E0D"/>
    <w:rsid w:val="007D075B"/>
    <w:rsid w:val="007D0AA5"/>
    <w:rsid w:val="007D2509"/>
    <w:rsid w:val="007D2A8A"/>
    <w:rsid w:val="007D2BCE"/>
    <w:rsid w:val="007D3A9B"/>
    <w:rsid w:val="007D41F5"/>
    <w:rsid w:val="007D4566"/>
    <w:rsid w:val="007D4C76"/>
    <w:rsid w:val="007D5129"/>
    <w:rsid w:val="007D56B7"/>
    <w:rsid w:val="007D64EE"/>
    <w:rsid w:val="007D655B"/>
    <w:rsid w:val="007D6C92"/>
    <w:rsid w:val="007D6DC6"/>
    <w:rsid w:val="007D6E21"/>
    <w:rsid w:val="007D7DEF"/>
    <w:rsid w:val="007E0478"/>
    <w:rsid w:val="007E0CBD"/>
    <w:rsid w:val="007E2D6E"/>
    <w:rsid w:val="007E30FD"/>
    <w:rsid w:val="007E5657"/>
    <w:rsid w:val="007E5CD6"/>
    <w:rsid w:val="007E6226"/>
    <w:rsid w:val="007E66EC"/>
    <w:rsid w:val="007E69C2"/>
    <w:rsid w:val="007E72DF"/>
    <w:rsid w:val="007F0365"/>
    <w:rsid w:val="007F0573"/>
    <w:rsid w:val="007F0C0E"/>
    <w:rsid w:val="007F1620"/>
    <w:rsid w:val="007F1A66"/>
    <w:rsid w:val="007F1D36"/>
    <w:rsid w:val="007F2161"/>
    <w:rsid w:val="007F2E0A"/>
    <w:rsid w:val="007F3387"/>
    <w:rsid w:val="007F34DA"/>
    <w:rsid w:val="007F37FC"/>
    <w:rsid w:val="007F3F23"/>
    <w:rsid w:val="007F5C4E"/>
    <w:rsid w:val="007F627A"/>
    <w:rsid w:val="007F6A2A"/>
    <w:rsid w:val="007F6BB1"/>
    <w:rsid w:val="007F6D04"/>
    <w:rsid w:val="007F7CCE"/>
    <w:rsid w:val="00800CDF"/>
    <w:rsid w:val="008010E2"/>
    <w:rsid w:val="00801FF2"/>
    <w:rsid w:val="008020FA"/>
    <w:rsid w:val="008030CF"/>
    <w:rsid w:val="00803E89"/>
    <w:rsid w:val="00804F9F"/>
    <w:rsid w:val="00805B47"/>
    <w:rsid w:val="00805D2A"/>
    <w:rsid w:val="00806251"/>
    <w:rsid w:val="008064C4"/>
    <w:rsid w:val="00806A47"/>
    <w:rsid w:val="00806B3C"/>
    <w:rsid w:val="00807B07"/>
    <w:rsid w:val="00807D12"/>
    <w:rsid w:val="008102ED"/>
    <w:rsid w:val="0081100C"/>
    <w:rsid w:val="0081119A"/>
    <w:rsid w:val="0081210E"/>
    <w:rsid w:val="008123B7"/>
    <w:rsid w:val="00812DF0"/>
    <w:rsid w:val="008133FD"/>
    <w:rsid w:val="00814871"/>
    <w:rsid w:val="00814FDB"/>
    <w:rsid w:val="0081509C"/>
    <w:rsid w:val="008161C5"/>
    <w:rsid w:val="00816535"/>
    <w:rsid w:val="00816557"/>
    <w:rsid w:val="0081784F"/>
    <w:rsid w:val="008179DB"/>
    <w:rsid w:val="00820505"/>
    <w:rsid w:val="00821391"/>
    <w:rsid w:val="0082397C"/>
    <w:rsid w:val="00823BF7"/>
    <w:rsid w:val="008243E6"/>
    <w:rsid w:val="00825E1B"/>
    <w:rsid w:val="008305DD"/>
    <w:rsid w:val="008306F7"/>
    <w:rsid w:val="008339E1"/>
    <w:rsid w:val="0083412C"/>
    <w:rsid w:val="00834475"/>
    <w:rsid w:val="0083527D"/>
    <w:rsid w:val="008363CA"/>
    <w:rsid w:val="008365E7"/>
    <w:rsid w:val="00836D88"/>
    <w:rsid w:val="00840B88"/>
    <w:rsid w:val="00841054"/>
    <w:rsid w:val="00841BCE"/>
    <w:rsid w:val="00842137"/>
    <w:rsid w:val="00842745"/>
    <w:rsid w:val="008432AC"/>
    <w:rsid w:val="00843333"/>
    <w:rsid w:val="008455CF"/>
    <w:rsid w:val="00845C3C"/>
    <w:rsid w:val="008460BA"/>
    <w:rsid w:val="00846176"/>
    <w:rsid w:val="008469AA"/>
    <w:rsid w:val="00846AA0"/>
    <w:rsid w:val="008470B8"/>
    <w:rsid w:val="008475C2"/>
    <w:rsid w:val="00847F7A"/>
    <w:rsid w:val="008503AE"/>
    <w:rsid w:val="00850B52"/>
    <w:rsid w:val="00850EA3"/>
    <w:rsid w:val="00851830"/>
    <w:rsid w:val="00852ECF"/>
    <w:rsid w:val="00853848"/>
    <w:rsid w:val="008541FA"/>
    <w:rsid w:val="008550BF"/>
    <w:rsid w:val="00856FC5"/>
    <w:rsid w:val="00857B2C"/>
    <w:rsid w:val="00861C8F"/>
    <w:rsid w:val="0086243B"/>
    <w:rsid w:val="008633AF"/>
    <w:rsid w:val="00863DD8"/>
    <w:rsid w:val="00864D2F"/>
    <w:rsid w:val="0086521F"/>
    <w:rsid w:val="008663D5"/>
    <w:rsid w:val="008672BA"/>
    <w:rsid w:val="008707CC"/>
    <w:rsid w:val="00871D52"/>
    <w:rsid w:val="00871DDD"/>
    <w:rsid w:val="00872904"/>
    <w:rsid w:val="0087294A"/>
    <w:rsid w:val="00873575"/>
    <w:rsid w:val="0087500C"/>
    <w:rsid w:val="0087522C"/>
    <w:rsid w:val="0087610A"/>
    <w:rsid w:val="00876157"/>
    <w:rsid w:val="00876592"/>
    <w:rsid w:val="00877004"/>
    <w:rsid w:val="00877577"/>
    <w:rsid w:val="00877B27"/>
    <w:rsid w:val="00880E36"/>
    <w:rsid w:val="00881B1A"/>
    <w:rsid w:val="008820EC"/>
    <w:rsid w:val="0088406E"/>
    <w:rsid w:val="0088542B"/>
    <w:rsid w:val="00885B07"/>
    <w:rsid w:val="0088630C"/>
    <w:rsid w:val="0088692C"/>
    <w:rsid w:val="00887029"/>
    <w:rsid w:val="00890531"/>
    <w:rsid w:val="0089229B"/>
    <w:rsid w:val="0089379E"/>
    <w:rsid w:val="00893954"/>
    <w:rsid w:val="008939D6"/>
    <w:rsid w:val="00894FD3"/>
    <w:rsid w:val="008956C0"/>
    <w:rsid w:val="008957E7"/>
    <w:rsid w:val="0089655D"/>
    <w:rsid w:val="00896C3E"/>
    <w:rsid w:val="0089701D"/>
    <w:rsid w:val="00897215"/>
    <w:rsid w:val="00897521"/>
    <w:rsid w:val="008A3386"/>
    <w:rsid w:val="008A4322"/>
    <w:rsid w:val="008A4F36"/>
    <w:rsid w:val="008B1056"/>
    <w:rsid w:val="008B1A0C"/>
    <w:rsid w:val="008B1A94"/>
    <w:rsid w:val="008B4F0B"/>
    <w:rsid w:val="008B6C5E"/>
    <w:rsid w:val="008B6EF0"/>
    <w:rsid w:val="008B754B"/>
    <w:rsid w:val="008B7757"/>
    <w:rsid w:val="008C0B2F"/>
    <w:rsid w:val="008C0BE8"/>
    <w:rsid w:val="008C0ECB"/>
    <w:rsid w:val="008C27B3"/>
    <w:rsid w:val="008C3890"/>
    <w:rsid w:val="008C4451"/>
    <w:rsid w:val="008C449A"/>
    <w:rsid w:val="008C4B46"/>
    <w:rsid w:val="008C5027"/>
    <w:rsid w:val="008C6D63"/>
    <w:rsid w:val="008C7EDE"/>
    <w:rsid w:val="008D0980"/>
    <w:rsid w:val="008D1B26"/>
    <w:rsid w:val="008D1DC7"/>
    <w:rsid w:val="008D1E6A"/>
    <w:rsid w:val="008D4BAF"/>
    <w:rsid w:val="008D4D3F"/>
    <w:rsid w:val="008D4D69"/>
    <w:rsid w:val="008D6710"/>
    <w:rsid w:val="008D69FA"/>
    <w:rsid w:val="008D6F56"/>
    <w:rsid w:val="008E05E1"/>
    <w:rsid w:val="008E06B1"/>
    <w:rsid w:val="008E0B76"/>
    <w:rsid w:val="008E0FFB"/>
    <w:rsid w:val="008E1476"/>
    <w:rsid w:val="008E3C57"/>
    <w:rsid w:val="008E578F"/>
    <w:rsid w:val="008E60EB"/>
    <w:rsid w:val="008E668D"/>
    <w:rsid w:val="008E6EE1"/>
    <w:rsid w:val="008F005A"/>
    <w:rsid w:val="008F04A3"/>
    <w:rsid w:val="008F0D0F"/>
    <w:rsid w:val="008F11F5"/>
    <w:rsid w:val="008F123B"/>
    <w:rsid w:val="008F157D"/>
    <w:rsid w:val="008F1D23"/>
    <w:rsid w:val="008F2041"/>
    <w:rsid w:val="008F26CF"/>
    <w:rsid w:val="008F4D30"/>
    <w:rsid w:val="008F62AA"/>
    <w:rsid w:val="008F62D4"/>
    <w:rsid w:val="008F63F8"/>
    <w:rsid w:val="008F6FCF"/>
    <w:rsid w:val="008F73C8"/>
    <w:rsid w:val="009001AB"/>
    <w:rsid w:val="00902132"/>
    <w:rsid w:val="009034A9"/>
    <w:rsid w:val="00903811"/>
    <w:rsid w:val="00903D80"/>
    <w:rsid w:val="009056AF"/>
    <w:rsid w:val="0090642F"/>
    <w:rsid w:val="00906590"/>
    <w:rsid w:val="00906E68"/>
    <w:rsid w:val="009078CD"/>
    <w:rsid w:val="009106A1"/>
    <w:rsid w:val="00910E57"/>
    <w:rsid w:val="009113AC"/>
    <w:rsid w:val="009117D2"/>
    <w:rsid w:val="009125A0"/>
    <w:rsid w:val="00912688"/>
    <w:rsid w:val="00912AF9"/>
    <w:rsid w:val="009131EE"/>
    <w:rsid w:val="009139DB"/>
    <w:rsid w:val="00913C0F"/>
    <w:rsid w:val="00914EB9"/>
    <w:rsid w:val="00915C97"/>
    <w:rsid w:val="00915F05"/>
    <w:rsid w:val="0091696E"/>
    <w:rsid w:val="009169BF"/>
    <w:rsid w:val="00916F05"/>
    <w:rsid w:val="009175E7"/>
    <w:rsid w:val="0092053E"/>
    <w:rsid w:val="0092098A"/>
    <w:rsid w:val="0092136E"/>
    <w:rsid w:val="0092149C"/>
    <w:rsid w:val="00922833"/>
    <w:rsid w:val="00922AC8"/>
    <w:rsid w:val="00923561"/>
    <w:rsid w:val="00924FF0"/>
    <w:rsid w:val="00925876"/>
    <w:rsid w:val="00925DF6"/>
    <w:rsid w:val="00926436"/>
    <w:rsid w:val="00926577"/>
    <w:rsid w:val="00926602"/>
    <w:rsid w:val="00926E95"/>
    <w:rsid w:val="009272C1"/>
    <w:rsid w:val="00930BB8"/>
    <w:rsid w:val="009314C2"/>
    <w:rsid w:val="0093237E"/>
    <w:rsid w:val="009323CD"/>
    <w:rsid w:val="00932F68"/>
    <w:rsid w:val="00933ADE"/>
    <w:rsid w:val="00933B53"/>
    <w:rsid w:val="00934DA9"/>
    <w:rsid w:val="00935856"/>
    <w:rsid w:val="00936B23"/>
    <w:rsid w:val="00937609"/>
    <w:rsid w:val="00940CA1"/>
    <w:rsid w:val="009416BA"/>
    <w:rsid w:val="00941FFD"/>
    <w:rsid w:val="00942D96"/>
    <w:rsid w:val="0094388B"/>
    <w:rsid w:val="00943FBF"/>
    <w:rsid w:val="00945454"/>
    <w:rsid w:val="009455E4"/>
    <w:rsid w:val="00945AEF"/>
    <w:rsid w:val="009471EF"/>
    <w:rsid w:val="00947BEC"/>
    <w:rsid w:val="00947C52"/>
    <w:rsid w:val="009500D8"/>
    <w:rsid w:val="0095127D"/>
    <w:rsid w:val="00952561"/>
    <w:rsid w:val="00952E3D"/>
    <w:rsid w:val="00953DEC"/>
    <w:rsid w:val="00954E7D"/>
    <w:rsid w:val="00955CF3"/>
    <w:rsid w:val="009560D6"/>
    <w:rsid w:val="00957519"/>
    <w:rsid w:val="00957641"/>
    <w:rsid w:val="00957B26"/>
    <w:rsid w:val="009603AA"/>
    <w:rsid w:val="00960500"/>
    <w:rsid w:val="00960FE4"/>
    <w:rsid w:val="0096156F"/>
    <w:rsid w:val="00961B61"/>
    <w:rsid w:val="0096202F"/>
    <w:rsid w:val="00962C49"/>
    <w:rsid w:val="00962CDE"/>
    <w:rsid w:val="00962CF2"/>
    <w:rsid w:val="009639BD"/>
    <w:rsid w:val="00963A62"/>
    <w:rsid w:val="0096478A"/>
    <w:rsid w:val="00965DC2"/>
    <w:rsid w:val="00966004"/>
    <w:rsid w:val="00966335"/>
    <w:rsid w:val="00967895"/>
    <w:rsid w:val="009704D8"/>
    <w:rsid w:val="00970CE7"/>
    <w:rsid w:val="00971701"/>
    <w:rsid w:val="00971735"/>
    <w:rsid w:val="00971A7C"/>
    <w:rsid w:val="00972581"/>
    <w:rsid w:val="009733A2"/>
    <w:rsid w:val="00973A6E"/>
    <w:rsid w:val="00975EDB"/>
    <w:rsid w:val="00976757"/>
    <w:rsid w:val="00976A05"/>
    <w:rsid w:val="00976E4C"/>
    <w:rsid w:val="00976FDF"/>
    <w:rsid w:val="00977482"/>
    <w:rsid w:val="00980028"/>
    <w:rsid w:val="009809DD"/>
    <w:rsid w:val="0098116C"/>
    <w:rsid w:val="00981F37"/>
    <w:rsid w:val="009835D2"/>
    <w:rsid w:val="00984111"/>
    <w:rsid w:val="00984938"/>
    <w:rsid w:val="00984CF0"/>
    <w:rsid w:val="00985E5D"/>
    <w:rsid w:val="00986BC0"/>
    <w:rsid w:val="00987D02"/>
    <w:rsid w:val="00990129"/>
    <w:rsid w:val="009910F0"/>
    <w:rsid w:val="009924CA"/>
    <w:rsid w:val="009959D4"/>
    <w:rsid w:val="009965A8"/>
    <w:rsid w:val="00996F4E"/>
    <w:rsid w:val="00997406"/>
    <w:rsid w:val="009976C8"/>
    <w:rsid w:val="009978D1"/>
    <w:rsid w:val="009A131D"/>
    <w:rsid w:val="009A381D"/>
    <w:rsid w:val="009A42FC"/>
    <w:rsid w:val="009A4B8B"/>
    <w:rsid w:val="009A5E95"/>
    <w:rsid w:val="009A62D0"/>
    <w:rsid w:val="009A747A"/>
    <w:rsid w:val="009A75AD"/>
    <w:rsid w:val="009B016B"/>
    <w:rsid w:val="009B119F"/>
    <w:rsid w:val="009B2F8F"/>
    <w:rsid w:val="009B37A3"/>
    <w:rsid w:val="009B3DFF"/>
    <w:rsid w:val="009B43A9"/>
    <w:rsid w:val="009B4845"/>
    <w:rsid w:val="009B4B9A"/>
    <w:rsid w:val="009B5135"/>
    <w:rsid w:val="009B5F6A"/>
    <w:rsid w:val="009B65F2"/>
    <w:rsid w:val="009B68E8"/>
    <w:rsid w:val="009B7A83"/>
    <w:rsid w:val="009B7B5E"/>
    <w:rsid w:val="009C03FD"/>
    <w:rsid w:val="009C0403"/>
    <w:rsid w:val="009C08EB"/>
    <w:rsid w:val="009C0C4D"/>
    <w:rsid w:val="009C17C7"/>
    <w:rsid w:val="009C2842"/>
    <w:rsid w:val="009C4217"/>
    <w:rsid w:val="009C5D0F"/>
    <w:rsid w:val="009C6DEE"/>
    <w:rsid w:val="009C6E16"/>
    <w:rsid w:val="009C7DCF"/>
    <w:rsid w:val="009D0681"/>
    <w:rsid w:val="009D0E19"/>
    <w:rsid w:val="009D19AA"/>
    <w:rsid w:val="009D2955"/>
    <w:rsid w:val="009D326C"/>
    <w:rsid w:val="009D32FA"/>
    <w:rsid w:val="009D3DF6"/>
    <w:rsid w:val="009D474C"/>
    <w:rsid w:val="009D4AD4"/>
    <w:rsid w:val="009D4DDD"/>
    <w:rsid w:val="009D5144"/>
    <w:rsid w:val="009D51F7"/>
    <w:rsid w:val="009D5D9E"/>
    <w:rsid w:val="009D6D0E"/>
    <w:rsid w:val="009D74DC"/>
    <w:rsid w:val="009E09B8"/>
    <w:rsid w:val="009E0BD4"/>
    <w:rsid w:val="009E11EF"/>
    <w:rsid w:val="009E260C"/>
    <w:rsid w:val="009E5143"/>
    <w:rsid w:val="009F01B7"/>
    <w:rsid w:val="009F07CE"/>
    <w:rsid w:val="009F10D1"/>
    <w:rsid w:val="009F184D"/>
    <w:rsid w:val="009F1ECA"/>
    <w:rsid w:val="009F1F7C"/>
    <w:rsid w:val="009F30E3"/>
    <w:rsid w:val="009F3DEB"/>
    <w:rsid w:val="009F402D"/>
    <w:rsid w:val="009F4C6B"/>
    <w:rsid w:val="009F4E5E"/>
    <w:rsid w:val="009F5983"/>
    <w:rsid w:val="009F6168"/>
    <w:rsid w:val="00A0016A"/>
    <w:rsid w:val="00A001D6"/>
    <w:rsid w:val="00A00B70"/>
    <w:rsid w:val="00A0170D"/>
    <w:rsid w:val="00A02CA9"/>
    <w:rsid w:val="00A03281"/>
    <w:rsid w:val="00A03C52"/>
    <w:rsid w:val="00A05646"/>
    <w:rsid w:val="00A05C98"/>
    <w:rsid w:val="00A064D0"/>
    <w:rsid w:val="00A0655C"/>
    <w:rsid w:val="00A07408"/>
    <w:rsid w:val="00A07ECC"/>
    <w:rsid w:val="00A1022F"/>
    <w:rsid w:val="00A110CE"/>
    <w:rsid w:val="00A11F31"/>
    <w:rsid w:val="00A1395A"/>
    <w:rsid w:val="00A1441B"/>
    <w:rsid w:val="00A14C58"/>
    <w:rsid w:val="00A15AAD"/>
    <w:rsid w:val="00A15C9B"/>
    <w:rsid w:val="00A171A7"/>
    <w:rsid w:val="00A178B5"/>
    <w:rsid w:val="00A17BB8"/>
    <w:rsid w:val="00A214CF"/>
    <w:rsid w:val="00A21BE9"/>
    <w:rsid w:val="00A22ABA"/>
    <w:rsid w:val="00A22F3E"/>
    <w:rsid w:val="00A250ED"/>
    <w:rsid w:val="00A25B99"/>
    <w:rsid w:val="00A25FA3"/>
    <w:rsid w:val="00A2700A"/>
    <w:rsid w:val="00A2745C"/>
    <w:rsid w:val="00A30393"/>
    <w:rsid w:val="00A308B0"/>
    <w:rsid w:val="00A30DFF"/>
    <w:rsid w:val="00A32535"/>
    <w:rsid w:val="00A334A2"/>
    <w:rsid w:val="00A33A1A"/>
    <w:rsid w:val="00A33BB7"/>
    <w:rsid w:val="00A342A0"/>
    <w:rsid w:val="00A3447A"/>
    <w:rsid w:val="00A344A0"/>
    <w:rsid w:val="00A34548"/>
    <w:rsid w:val="00A36BAC"/>
    <w:rsid w:val="00A37E03"/>
    <w:rsid w:val="00A4006E"/>
    <w:rsid w:val="00A402F5"/>
    <w:rsid w:val="00A411B3"/>
    <w:rsid w:val="00A41724"/>
    <w:rsid w:val="00A42513"/>
    <w:rsid w:val="00A445B2"/>
    <w:rsid w:val="00A44C92"/>
    <w:rsid w:val="00A453AB"/>
    <w:rsid w:val="00A479B3"/>
    <w:rsid w:val="00A50416"/>
    <w:rsid w:val="00A504C9"/>
    <w:rsid w:val="00A51370"/>
    <w:rsid w:val="00A514F1"/>
    <w:rsid w:val="00A52707"/>
    <w:rsid w:val="00A53677"/>
    <w:rsid w:val="00A538BC"/>
    <w:rsid w:val="00A553D0"/>
    <w:rsid w:val="00A56B67"/>
    <w:rsid w:val="00A56E0F"/>
    <w:rsid w:val="00A6074E"/>
    <w:rsid w:val="00A609A3"/>
    <w:rsid w:val="00A60BFF"/>
    <w:rsid w:val="00A60D7A"/>
    <w:rsid w:val="00A61CC5"/>
    <w:rsid w:val="00A61E98"/>
    <w:rsid w:val="00A61F70"/>
    <w:rsid w:val="00A63273"/>
    <w:rsid w:val="00A63B04"/>
    <w:rsid w:val="00A63CE8"/>
    <w:rsid w:val="00A64415"/>
    <w:rsid w:val="00A64E1A"/>
    <w:rsid w:val="00A6592E"/>
    <w:rsid w:val="00A667A7"/>
    <w:rsid w:val="00A70032"/>
    <w:rsid w:val="00A72980"/>
    <w:rsid w:val="00A72D17"/>
    <w:rsid w:val="00A75032"/>
    <w:rsid w:val="00A750EB"/>
    <w:rsid w:val="00A767D8"/>
    <w:rsid w:val="00A76DBF"/>
    <w:rsid w:val="00A7703C"/>
    <w:rsid w:val="00A775AB"/>
    <w:rsid w:val="00A777A8"/>
    <w:rsid w:val="00A80A94"/>
    <w:rsid w:val="00A81965"/>
    <w:rsid w:val="00A82774"/>
    <w:rsid w:val="00A837E9"/>
    <w:rsid w:val="00A83881"/>
    <w:rsid w:val="00A83A25"/>
    <w:rsid w:val="00A83AAE"/>
    <w:rsid w:val="00A83BDA"/>
    <w:rsid w:val="00A86960"/>
    <w:rsid w:val="00A86B9F"/>
    <w:rsid w:val="00A87343"/>
    <w:rsid w:val="00A877E9"/>
    <w:rsid w:val="00A87F3C"/>
    <w:rsid w:val="00A904C4"/>
    <w:rsid w:val="00A9143F"/>
    <w:rsid w:val="00A9213B"/>
    <w:rsid w:val="00A921A5"/>
    <w:rsid w:val="00A92595"/>
    <w:rsid w:val="00A92B6D"/>
    <w:rsid w:val="00A93121"/>
    <w:rsid w:val="00A93F19"/>
    <w:rsid w:val="00A95218"/>
    <w:rsid w:val="00A9735A"/>
    <w:rsid w:val="00AA10AD"/>
    <w:rsid w:val="00AA1E75"/>
    <w:rsid w:val="00AA293E"/>
    <w:rsid w:val="00AA2B0F"/>
    <w:rsid w:val="00AA33FB"/>
    <w:rsid w:val="00AA4392"/>
    <w:rsid w:val="00AA4CAA"/>
    <w:rsid w:val="00AA500B"/>
    <w:rsid w:val="00AA58EA"/>
    <w:rsid w:val="00AA5E4D"/>
    <w:rsid w:val="00AA746F"/>
    <w:rsid w:val="00AA797C"/>
    <w:rsid w:val="00AB1A52"/>
    <w:rsid w:val="00AB4A1F"/>
    <w:rsid w:val="00AB5BE9"/>
    <w:rsid w:val="00AB6A0C"/>
    <w:rsid w:val="00AB715F"/>
    <w:rsid w:val="00AC1F90"/>
    <w:rsid w:val="00AC322B"/>
    <w:rsid w:val="00AC367D"/>
    <w:rsid w:val="00AC3DCE"/>
    <w:rsid w:val="00AC49D4"/>
    <w:rsid w:val="00AC4FED"/>
    <w:rsid w:val="00AC54D8"/>
    <w:rsid w:val="00AC599C"/>
    <w:rsid w:val="00AC5A24"/>
    <w:rsid w:val="00AC604D"/>
    <w:rsid w:val="00AC6B46"/>
    <w:rsid w:val="00AC6B85"/>
    <w:rsid w:val="00AC6E85"/>
    <w:rsid w:val="00AC7804"/>
    <w:rsid w:val="00AD0DD4"/>
    <w:rsid w:val="00AD162D"/>
    <w:rsid w:val="00AD1C2F"/>
    <w:rsid w:val="00AD1EF3"/>
    <w:rsid w:val="00AD3FD1"/>
    <w:rsid w:val="00AD46B2"/>
    <w:rsid w:val="00AD4BA0"/>
    <w:rsid w:val="00AD55AB"/>
    <w:rsid w:val="00AD654C"/>
    <w:rsid w:val="00AE06E0"/>
    <w:rsid w:val="00AE0EE4"/>
    <w:rsid w:val="00AE2447"/>
    <w:rsid w:val="00AE403A"/>
    <w:rsid w:val="00AE45A7"/>
    <w:rsid w:val="00AE62B0"/>
    <w:rsid w:val="00AE65E6"/>
    <w:rsid w:val="00AF02C6"/>
    <w:rsid w:val="00AF0945"/>
    <w:rsid w:val="00AF145D"/>
    <w:rsid w:val="00AF1B13"/>
    <w:rsid w:val="00AF3F61"/>
    <w:rsid w:val="00AF5747"/>
    <w:rsid w:val="00AF6150"/>
    <w:rsid w:val="00AF6257"/>
    <w:rsid w:val="00AF659B"/>
    <w:rsid w:val="00AF664F"/>
    <w:rsid w:val="00AF6747"/>
    <w:rsid w:val="00AF77A4"/>
    <w:rsid w:val="00B00258"/>
    <w:rsid w:val="00B00ED3"/>
    <w:rsid w:val="00B015FD"/>
    <w:rsid w:val="00B01732"/>
    <w:rsid w:val="00B017EE"/>
    <w:rsid w:val="00B02131"/>
    <w:rsid w:val="00B03A07"/>
    <w:rsid w:val="00B042C9"/>
    <w:rsid w:val="00B0440D"/>
    <w:rsid w:val="00B04961"/>
    <w:rsid w:val="00B0558F"/>
    <w:rsid w:val="00B05689"/>
    <w:rsid w:val="00B06024"/>
    <w:rsid w:val="00B06C85"/>
    <w:rsid w:val="00B07FC5"/>
    <w:rsid w:val="00B11A79"/>
    <w:rsid w:val="00B131E1"/>
    <w:rsid w:val="00B136BB"/>
    <w:rsid w:val="00B14440"/>
    <w:rsid w:val="00B14756"/>
    <w:rsid w:val="00B14C92"/>
    <w:rsid w:val="00B14F40"/>
    <w:rsid w:val="00B1566C"/>
    <w:rsid w:val="00B16AD4"/>
    <w:rsid w:val="00B17694"/>
    <w:rsid w:val="00B17C04"/>
    <w:rsid w:val="00B17C9A"/>
    <w:rsid w:val="00B20769"/>
    <w:rsid w:val="00B211FF"/>
    <w:rsid w:val="00B2274C"/>
    <w:rsid w:val="00B27504"/>
    <w:rsid w:val="00B301D6"/>
    <w:rsid w:val="00B302AB"/>
    <w:rsid w:val="00B31037"/>
    <w:rsid w:val="00B3117D"/>
    <w:rsid w:val="00B316B0"/>
    <w:rsid w:val="00B318A0"/>
    <w:rsid w:val="00B31FC8"/>
    <w:rsid w:val="00B3276A"/>
    <w:rsid w:val="00B32DD6"/>
    <w:rsid w:val="00B331F8"/>
    <w:rsid w:val="00B3330A"/>
    <w:rsid w:val="00B33427"/>
    <w:rsid w:val="00B339C1"/>
    <w:rsid w:val="00B349A2"/>
    <w:rsid w:val="00B34FF4"/>
    <w:rsid w:val="00B35A2A"/>
    <w:rsid w:val="00B36163"/>
    <w:rsid w:val="00B36D06"/>
    <w:rsid w:val="00B37299"/>
    <w:rsid w:val="00B37EA0"/>
    <w:rsid w:val="00B40115"/>
    <w:rsid w:val="00B4117C"/>
    <w:rsid w:val="00B4178C"/>
    <w:rsid w:val="00B4198B"/>
    <w:rsid w:val="00B41AF7"/>
    <w:rsid w:val="00B41BB2"/>
    <w:rsid w:val="00B424F1"/>
    <w:rsid w:val="00B429E7"/>
    <w:rsid w:val="00B4308E"/>
    <w:rsid w:val="00B432D9"/>
    <w:rsid w:val="00B43945"/>
    <w:rsid w:val="00B43B29"/>
    <w:rsid w:val="00B45D5B"/>
    <w:rsid w:val="00B4604C"/>
    <w:rsid w:val="00B47160"/>
    <w:rsid w:val="00B47691"/>
    <w:rsid w:val="00B4780B"/>
    <w:rsid w:val="00B50227"/>
    <w:rsid w:val="00B51277"/>
    <w:rsid w:val="00B51D39"/>
    <w:rsid w:val="00B52239"/>
    <w:rsid w:val="00B52831"/>
    <w:rsid w:val="00B53F82"/>
    <w:rsid w:val="00B54340"/>
    <w:rsid w:val="00B558B4"/>
    <w:rsid w:val="00B55F52"/>
    <w:rsid w:val="00B56147"/>
    <w:rsid w:val="00B564D3"/>
    <w:rsid w:val="00B5757E"/>
    <w:rsid w:val="00B57A7A"/>
    <w:rsid w:val="00B60435"/>
    <w:rsid w:val="00B611FF"/>
    <w:rsid w:val="00B619F6"/>
    <w:rsid w:val="00B62240"/>
    <w:rsid w:val="00B62786"/>
    <w:rsid w:val="00B62EC8"/>
    <w:rsid w:val="00B64609"/>
    <w:rsid w:val="00B647B8"/>
    <w:rsid w:val="00B64AEB"/>
    <w:rsid w:val="00B66315"/>
    <w:rsid w:val="00B672C7"/>
    <w:rsid w:val="00B675CC"/>
    <w:rsid w:val="00B675FB"/>
    <w:rsid w:val="00B67942"/>
    <w:rsid w:val="00B67D80"/>
    <w:rsid w:val="00B70253"/>
    <w:rsid w:val="00B7048B"/>
    <w:rsid w:val="00B708CA"/>
    <w:rsid w:val="00B71E66"/>
    <w:rsid w:val="00B72550"/>
    <w:rsid w:val="00B7367F"/>
    <w:rsid w:val="00B73B0D"/>
    <w:rsid w:val="00B74726"/>
    <w:rsid w:val="00B74A52"/>
    <w:rsid w:val="00B750D2"/>
    <w:rsid w:val="00B765FD"/>
    <w:rsid w:val="00B767ED"/>
    <w:rsid w:val="00B76DE7"/>
    <w:rsid w:val="00B809CC"/>
    <w:rsid w:val="00B80A3D"/>
    <w:rsid w:val="00B814D3"/>
    <w:rsid w:val="00B815A9"/>
    <w:rsid w:val="00B81688"/>
    <w:rsid w:val="00B8322C"/>
    <w:rsid w:val="00B8407C"/>
    <w:rsid w:val="00B85140"/>
    <w:rsid w:val="00B86904"/>
    <w:rsid w:val="00B86CA0"/>
    <w:rsid w:val="00B9015E"/>
    <w:rsid w:val="00B91087"/>
    <w:rsid w:val="00B914C9"/>
    <w:rsid w:val="00B91AE1"/>
    <w:rsid w:val="00B92DAE"/>
    <w:rsid w:val="00B95E2C"/>
    <w:rsid w:val="00B9624B"/>
    <w:rsid w:val="00B96316"/>
    <w:rsid w:val="00B96319"/>
    <w:rsid w:val="00B9651E"/>
    <w:rsid w:val="00B96573"/>
    <w:rsid w:val="00B967BE"/>
    <w:rsid w:val="00B96CC2"/>
    <w:rsid w:val="00B97007"/>
    <w:rsid w:val="00B97FD7"/>
    <w:rsid w:val="00BA169E"/>
    <w:rsid w:val="00BA1F85"/>
    <w:rsid w:val="00BA3413"/>
    <w:rsid w:val="00BA37FB"/>
    <w:rsid w:val="00BA3B3E"/>
    <w:rsid w:val="00BA41BE"/>
    <w:rsid w:val="00BA42B9"/>
    <w:rsid w:val="00BA542E"/>
    <w:rsid w:val="00BA64B2"/>
    <w:rsid w:val="00BA69CA"/>
    <w:rsid w:val="00BA73C9"/>
    <w:rsid w:val="00BA77AD"/>
    <w:rsid w:val="00BB074D"/>
    <w:rsid w:val="00BB0A42"/>
    <w:rsid w:val="00BB319D"/>
    <w:rsid w:val="00BB3951"/>
    <w:rsid w:val="00BB3B8A"/>
    <w:rsid w:val="00BB4A79"/>
    <w:rsid w:val="00BB4DF1"/>
    <w:rsid w:val="00BB515C"/>
    <w:rsid w:val="00BB564F"/>
    <w:rsid w:val="00BB6176"/>
    <w:rsid w:val="00BB6232"/>
    <w:rsid w:val="00BB65C2"/>
    <w:rsid w:val="00BB7155"/>
    <w:rsid w:val="00BB77EB"/>
    <w:rsid w:val="00BC00CA"/>
    <w:rsid w:val="00BC0588"/>
    <w:rsid w:val="00BC1641"/>
    <w:rsid w:val="00BC3292"/>
    <w:rsid w:val="00BC3D30"/>
    <w:rsid w:val="00BC3FAC"/>
    <w:rsid w:val="00BC4924"/>
    <w:rsid w:val="00BC6557"/>
    <w:rsid w:val="00BC6574"/>
    <w:rsid w:val="00BC6AF9"/>
    <w:rsid w:val="00BC77F4"/>
    <w:rsid w:val="00BD014C"/>
    <w:rsid w:val="00BD0620"/>
    <w:rsid w:val="00BD0AB7"/>
    <w:rsid w:val="00BD1BFE"/>
    <w:rsid w:val="00BD27A5"/>
    <w:rsid w:val="00BD312F"/>
    <w:rsid w:val="00BD3B13"/>
    <w:rsid w:val="00BD4295"/>
    <w:rsid w:val="00BD4952"/>
    <w:rsid w:val="00BD4D28"/>
    <w:rsid w:val="00BD653D"/>
    <w:rsid w:val="00BD6788"/>
    <w:rsid w:val="00BD73E2"/>
    <w:rsid w:val="00BD77F8"/>
    <w:rsid w:val="00BE0206"/>
    <w:rsid w:val="00BE0AA2"/>
    <w:rsid w:val="00BE0AF8"/>
    <w:rsid w:val="00BE113B"/>
    <w:rsid w:val="00BE1576"/>
    <w:rsid w:val="00BE449A"/>
    <w:rsid w:val="00BE5D5E"/>
    <w:rsid w:val="00BE6435"/>
    <w:rsid w:val="00BE687F"/>
    <w:rsid w:val="00BF06D6"/>
    <w:rsid w:val="00BF0CBC"/>
    <w:rsid w:val="00BF0DC6"/>
    <w:rsid w:val="00BF183A"/>
    <w:rsid w:val="00BF2048"/>
    <w:rsid w:val="00BF22C6"/>
    <w:rsid w:val="00BF33F2"/>
    <w:rsid w:val="00BF393C"/>
    <w:rsid w:val="00BF3ED9"/>
    <w:rsid w:val="00BF42CE"/>
    <w:rsid w:val="00BF43A6"/>
    <w:rsid w:val="00BF5280"/>
    <w:rsid w:val="00BF75DA"/>
    <w:rsid w:val="00C0034F"/>
    <w:rsid w:val="00C019BC"/>
    <w:rsid w:val="00C02B29"/>
    <w:rsid w:val="00C03567"/>
    <w:rsid w:val="00C0360D"/>
    <w:rsid w:val="00C04373"/>
    <w:rsid w:val="00C04AD1"/>
    <w:rsid w:val="00C04F8E"/>
    <w:rsid w:val="00C052C2"/>
    <w:rsid w:val="00C05D65"/>
    <w:rsid w:val="00C07970"/>
    <w:rsid w:val="00C11D6F"/>
    <w:rsid w:val="00C12533"/>
    <w:rsid w:val="00C127F9"/>
    <w:rsid w:val="00C1289D"/>
    <w:rsid w:val="00C12AE9"/>
    <w:rsid w:val="00C13157"/>
    <w:rsid w:val="00C1333E"/>
    <w:rsid w:val="00C141E1"/>
    <w:rsid w:val="00C1452C"/>
    <w:rsid w:val="00C14FFF"/>
    <w:rsid w:val="00C1608F"/>
    <w:rsid w:val="00C161C9"/>
    <w:rsid w:val="00C16241"/>
    <w:rsid w:val="00C16535"/>
    <w:rsid w:val="00C207CC"/>
    <w:rsid w:val="00C2114B"/>
    <w:rsid w:val="00C2150E"/>
    <w:rsid w:val="00C215C9"/>
    <w:rsid w:val="00C223F3"/>
    <w:rsid w:val="00C22D86"/>
    <w:rsid w:val="00C24938"/>
    <w:rsid w:val="00C24B62"/>
    <w:rsid w:val="00C259C8"/>
    <w:rsid w:val="00C2737E"/>
    <w:rsid w:val="00C27918"/>
    <w:rsid w:val="00C3013B"/>
    <w:rsid w:val="00C30345"/>
    <w:rsid w:val="00C30719"/>
    <w:rsid w:val="00C32AF5"/>
    <w:rsid w:val="00C33D06"/>
    <w:rsid w:val="00C34C0B"/>
    <w:rsid w:val="00C34FB9"/>
    <w:rsid w:val="00C356F0"/>
    <w:rsid w:val="00C35A20"/>
    <w:rsid w:val="00C36710"/>
    <w:rsid w:val="00C36D48"/>
    <w:rsid w:val="00C37366"/>
    <w:rsid w:val="00C4038F"/>
    <w:rsid w:val="00C40AD4"/>
    <w:rsid w:val="00C40E5F"/>
    <w:rsid w:val="00C4208D"/>
    <w:rsid w:val="00C42705"/>
    <w:rsid w:val="00C42785"/>
    <w:rsid w:val="00C430BD"/>
    <w:rsid w:val="00C43FA5"/>
    <w:rsid w:val="00C447BE"/>
    <w:rsid w:val="00C44DA1"/>
    <w:rsid w:val="00C44EEA"/>
    <w:rsid w:val="00C4557D"/>
    <w:rsid w:val="00C45EAA"/>
    <w:rsid w:val="00C4633F"/>
    <w:rsid w:val="00C46581"/>
    <w:rsid w:val="00C47519"/>
    <w:rsid w:val="00C47D5A"/>
    <w:rsid w:val="00C50E23"/>
    <w:rsid w:val="00C5155F"/>
    <w:rsid w:val="00C517B8"/>
    <w:rsid w:val="00C51C00"/>
    <w:rsid w:val="00C52BF7"/>
    <w:rsid w:val="00C53D0D"/>
    <w:rsid w:val="00C54B53"/>
    <w:rsid w:val="00C553B2"/>
    <w:rsid w:val="00C56B8A"/>
    <w:rsid w:val="00C56C37"/>
    <w:rsid w:val="00C57651"/>
    <w:rsid w:val="00C579D5"/>
    <w:rsid w:val="00C6076E"/>
    <w:rsid w:val="00C607C0"/>
    <w:rsid w:val="00C60A0A"/>
    <w:rsid w:val="00C6133A"/>
    <w:rsid w:val="00C614E1"/>
    <w:rsid w:val="00C6265D"/>
    <w:rsid w:val="00C62B17"/>
    <w:rsid w:val="00C636E2"/>
    <w:rsid w:val="00C63B25"/>
    <w:rsid w:val="00C63C26"/>
    <w:rsid w:val="00C6688F"/>
    <w:rsid w:val="00C66BD6"/>
    <w:rsid w:val="00C702FA"/>
    <w:rsid w:val="00C70684"/>
    <w:rsid w:val="00C708B7"/>
    <w:rsid w:val="00C72646"/>
    <w:rsid w:val="00C73336"/>
    <w:rsid w:val="00C73CC2"/>
    <w:rsid w:val="00C74C3F"/>
    <w:rsid w:val="00C757AC"/>
    <w:rsid w:val="00C76762"/>
    <w:rsid w:val="00C803B2"/>
    <w:rsid w:val="00C807D9"/>
    <w:rsid w:val="00C80BAF"/>
    <w:rsid w:val="00C815E6"/>
    <w:rsid w:val="00C81BDF"/>
    <w:rsid w:val="00C825AC"/>
    <w:rsid w:val="00C835DA"/>
    <w:rsid w:val="00C83F88"/>
    <w:rsid w:val="00C84223"/>
    <w:rsid w:val="00C85E3B"/>
    <w:rsid w:val="00C8653C"/>
    <w:rsid w:val="00C87284"/>
    <w:rsid w:val="00C872D7"/>
    <w:rsid w:val="00C90279"/>
    <w:rsid w:val="00C90FF7"/>
    <w:rsid w:val="00C92361"/>
    <w:rsid w:val="00C929AF"/>
    <w:rsid w:val="00C930BC"/>
    <w:rsid w:val="00C94ED1"/>
    <w:rsid w:val="00C94FB5"/>
    <w:rsid w:val="00C95508"/>
    <w:rsid w:val="00C9758F"/>
    <w:rsid w:val="00CA0CB9"/>
    <w:rsid w:val="00CA130D"/>
    <w:rsid w:val="00CA18B9"/>
    <w:rsid w:val="00CA236D"/>
    <w:rsid w:val="00CA5577"/>
    <w:rsid w:val="00CA6A54"/>
    <w:rsid w:val="00CA7283"/>
    <w:rsid w:val="00CB0246"/>
    <w:rsid w:val="00CB04E0"/>
    <w:rsid w:val="00CB0FE6"/>
    <w:rsid w:val="00CB192F"/>
    <w:rsid w:val="00CB29FC"/>
    <w:rsid w:val="00CB2F72"/>
    <w:rsid w:val="00CB3404"/>
    <w:rsid w:val="00CB384C"/>
    <w:rsid w:val="00CB39C9"/>
    <w:rsid w:val="00CB4115"/>
    <w:rsid w:val="00CB4536"/>
    <w:rsid w:val="00CB4F3B"/>
    <w:rsid w:val="00CB5CD7"/>
    <w:rsid w:val="00CB6C55"/>
    <w:rsid w:val="00CB70D3"/>
    <w:rsid w:val="00CB730D"/>
    <w:rsid w:val="00CC1538"/>
    <w:rsid w:val="00CC1CE3"/>
    <w:rsid w:val="00CC1D7A"/>
    <w:rsid w:val="00CC1EDB"/>
    <w:rsid w:val="00CC2282"/>
    <w:rsid w:val="00CC2D67"/>
    <w:rsid w:val="00CC3135"/>
    <w:rsid w:val="00CC3A23"/>
    <w:rsid w:val="00CC3E80"/>
    <w:rsid w:val="00CC4778"/>
    <w:rsid w:val="00CC4E03"/>
    <w:rsid w:val="00CC4E33"/>
    <w:rsid w:val="00CC6002"/>
    <w:rsid w:val="00CC66D2"/>
    <w:rsid w:val="00CC6DC5"/>
    <w:rsid w:val="00CC73B0"/>
    <w:rsid w:val="00CC78E4"/>
    <w:rsid w:val="00CC7A02"/>
    <w:rsid w:val="00CD044B"/>
    <w:rsid w:val="00CD0465"/>
    <w:rsid w:val="00CD28AF"/>
    <w:rsid w:val="00CD3228"/>
    <w:rsid w:val="00CD4398"/>
    <w:rsid w:val="00CD5BB3"/>
    <w:rsid w:val="00CD5CAB"/>
    <w:rsid w:val="00CD64A1"/>
    <w:rsid w:val="00CD6ECA"/>
    <w:rsid w:val="00CD706E"/>
    <w:rsid w:val="00CD7256"/>
    <w:rsid w:val="00CD781E"/>
    <w:rsid w:val="00CE02AD"/>
    <w:rsid w:val="00CE04C1"/>
    <w:rsid w:val="00CE0924"/>
    <w:rsid w:val="00CE1A27"/>
    <w:rsid w:val="00CE26B2"/>
    <w:rsid w:val="00CE270C"/>
    <w:rsid w:val="00CE2D59"/>
    <w:rsid w:val="00CE30D7"/>
    <w:rsid w:val="00CE3584"/>
    <w:rsid w:val="00CE3C6D"/>
    <w:rsid w:val="00CE41E6"/>
    <w:rsid w:val="00CE4758"/>
    <w:rsid w:val="00CE69ED"/>
    <w:rsid w:val="00CF074B"/>
    <w:rsid w:val="00CF0BFA"/>
    <w:rsid w:val="00CF2176"/>
    <w:rsid w:val="00CF32F5"/>
    <w:rsid w:val="00CF4B0B"/>
    <w:rsid w:val="00CF571C"/>
    <w:rsid w:val="00CF5DA9"/>
    <w:rsid w:val="00CF609D"/>
    <w:rsid w:val="00CF60E0"/>
    <w:rsid w:val="00CF6149"/>
    <w:rsid w:val="00CF793D"/>
    <w:rsid w:val="00D001D0"/>
    <w:rsid w:val="00D00B33"/>
    <w:rsid w:val="00D028E5"/>
    <w:rsid w:val="00D02F36"/>
    <w:rsid w:val="00D03C88"/>
    <w:rsid w:val="00D04092"/>
    <w:rsid w:val="00D04145"/>
    <w:rsid w:val="00D0564C"/>
    <w:rsid w:val="00D06A3A"/>
    <w:rsid w:val="00D075F1"/>
    <w:rsid w:val="00D106F8"/>
    <w:rsid w:val="00D111AD"/>
    <w:rsid w:val="00D11374"/>
    <w:rsid w:val="00D13E46"/>
    <w:rsid w:val="00D13FC0"/>
    <w:rsid w:val="00D1535E"/>
    <w:rsid w:val="00D16BE7"/>
    <w:rsid w:val="00D1724D"/>
    <w:rsid w:val="00D17267"/>
    <w:rsid w:val="00D202B1"/>
    <w:rsid w:val="00D22A04"/>
    <w:rsid w:val="00D230D0"/>
    <w:rsid w:val="00D240D3"/>
    <w:rsid w:val="00D24C46"/>
    <w:rsid w:val="00D24ED5"/>
    <w:rsid w:val="00D266FB"/>
    <w:rsid w:val="00D26B37"/>
    <w:rsid w:val="00D274AC"/>
    <w:rsid w:val="00D27D1D"/>
    <w:rsid w:val="00D27F55"/>
    <w:rsid w:val="00D3117B"/>
    <w:rsid w:val="00D32F5C"/>
    <w:rsid w:val="00D32FFC"/>
    <w:rsid w:val="00D3396C"/>
    <w:rsid w:val="00D33DC0"/>
    <w:rsid w:val="00D34D78"/>
    <w:rsid w:val="00D357B0"/>
    <w:rsid w:val="00D36AE9"/>
    <w:rsid w:val="00D36D43"/>
    <w:rsid w:val="00D40040"/>
    <w:rsid w:val="00D40E7A"/>
    <w:rsid w:val="00D413A7"/>
    <w:rsid w:val="00D41F38"/>
    <w:rsid w:val="00D420A8"/>
    <w:rsid w:val="00D42853"/>
    <w:rsid w:val="00D43E7E"/>
    <w:rsid w:val="00D445F0"/>
    <w:rsid w:val="00D45639"/>
    <w:rsid w:val="00D460B5"/>
    <w:rsid w:val="00D471A9"/>
    <w:rsid w:val="00D478B7"/>
    <w:rsid w:val="00D4790A"/>
    <w:rsid w:val="00D47CBE"/>
    <w:rsid w:val="00D50F90"/>
    <w:rsid w:val="00D51573"/>
    <w:rsid w:val="00D52027"/>
    <w:rsid w:val="00D522AC"/>
    <w:rsid w:val="00D52D1F"/>
    <w:rsid w:val="00D56123"/>
    <w:rsid w:val="00D56C50"/>
    <w:rsid w:val="00D579F0"/>
    <w:rsid w:val="00D57B1F"/>
    <w:rsid w:val="00D57DBB"/>
    <w:rsid w:val="00D621FF"/>
    <w:rsid w:val="00D63AAB"/>
    <w:rsid w:val="00D64D4F"/>
    <w:rsid w:val="00D66954"/>
    <w:rsid w:val="00D66FD8"/>
    <w:rsid w:val="00D70E14"/>
    <w:rsid w:val="00D715F9"/>
    <w:rsid w:val="00D7218C"/>
    <w:rsid w:val="00D72D03"/>
    <w:rsid w:val="00D7362A"/>
    <w:rsid w:val="00D73C3A"/>
    <w:rsid w:val="00D741AE"/>
    <w:rsid w:val="00D74BC2"/>
    <w:rsid w:val="00D77190"/>
    <w:rsid w:val="00D776B0"/>
    <w:rsid w:val="00D80D3F"/>
    <w:rsid w:val="00D8148F"/>
    <w:rsid w:val="00D8157F"/>
    <w:rsid w:val="00D843A7"/>
    <w:rsid w:val="00D851D9"/>
    <w:rsid w:val="00D85559"/>
    <w:rsid w:val="00D85BDE"/>
    <w:rsid w:val="00D85E85"/>
    <w:rsid w:val="00D86199"/>
    <w:rsid w:val="00D9085F"/>
    <w:rsid w:val="00D916E9"/>
    <w:rsid w:val="00D91BFF"/>
    <w:rsid w:val="00D95B88"/>
    <w:rsid w:val="00D95E84"/>
    <w:rsid w:val="00D9687C"/>
    <w:rsid w:val="00D96AFA"/>
    <w:rsid w:val="00DA0771"/>
    <w:rsid w:val="00DA4921"/>
    <w:rsid w:val="00DA6953"/>
    <w:rsid w:val="00DA6C01"/>
    <w:rsid w:val="00DA6C39"/>
    <w:rsid w:val="00DA707D"/>
    <w:rsid w:val="00DA7718"/>
    <w:rsid w:val="00DB067B"/>
    <w:rsid w:val="00DB0819"/>
    <w:rsid w:val="00DB18B7"/>
    <w:rsid w:val="00DB1AD5"/>
    <w:rsid w:val="00DB1BC4"/>
    <w:rsid w:val="00DB6B82"/>
    <w:rsid w:val="00DB6E31"/>
    <w:rsid w:val="00DB6E67"/>
    <w:rsid w:val="00DC0980"/>
    <w:rsid w:val="00DC1437"/>
    <w:rsid w:val="00DC2319"/>
    <w:rsid w:val="00DC39F6"/>
    <w:rsid w:val="00DC458F"/>
    <w:rsid w:val="00DC4797"/>
    <w:rsid w:val="00DC4AB5"/>
    <w:rsid w:val="00DC5220"/>
    <w:rsid w:val="00DC597E"/>
    <w:rsid w:val="00DC5A19"/>
    <w:rsid w:val="00DC6D97"/>
    <w:rsid w:val="00DC7092"/>
    <w:rsid w:val="00DC7428"/>
    <w:rsid w:val="00DD042E"/>
    <w:rsid w:val="00DD0CEF"/>
    <w:rsid w:val="00DD1112"/>
    <w:rsid w:val="00DD1956"/>
    <w:rsid w:val="00DD1EEE"/>
    <w:rsid w:val="00DD31F0"/>
    <w:rsid w:val="00DD3EB5"/>
    <w:rsid w:val="00DD47A4"/>
    <w:rsid w:val="00DD553E"/>
    <w:rsid w:val="00DD614F"/>
    <w:rsid w:val="00DD67AA"/>
    <w:rsid w:val="00DE0720"/>
    <w:rsid w:val="00DE0B4F"/>
    <w:rsid w:val="00DE0DA1"/>
    <w:rsid w:val="00DE115B"/>
    <w:rsid w:val="00DE20D4"/>
    <w:rsid w:val="00DE2DC2"/>
    <w:rsid w:val="00DE2F17"/>
    <w:rsid w:val="00DE325C"/>
    <w:rsid w:val="00DE3FF9"/>
    <w:rsid w:val="00DE4469"/>
    <w:rsid w:val="00DE4F34"/>
    <w:rsid w:val="00DE5DCA"/>
    <w:rsid w:val="00DE67A6"/>
    <w:rsid w:val="00DE788D"/>
    <w:rsid w:val="00DF0072"/>
    <w:rsid w:val="00DF0E4B"/>
    <w:rsid w:val="00DF1C1D"/>
    <w:rsid w:val="00DF246D"/>
    <w:rsid w:val="00DF31AE"/>
    <w:rsid w:val="00DF3907"/>
    <w:rsid w:val="00DF4DD9"/>
    <w:rsid w:val="00DF651B"/>
    <w:rsid w:val="00E002EC"/>
    <w:rsid w:val="00E0118A"/>
    <w:rsid w:val="00E01667"/>
    <w:rsid w:val="00E01BF4"/>
    <w:rsid w:val="00E01C03"/>
    <w:rsid w:val="00E01D44"/>
    <w:rsid w:val="00E01EB1"/>
    <w:rsid w:val="00E02C64"/>
    <w:rsid w:val="00E03C79"/>
    <w:rsid w:val="00E0573D"/>
    <w:rsid w:val="00E06249"/>
    <w:rsid w:val="00E06979"/>
    <w:rsid w:val="00E06BB0"/>
    <w:rsid w:val="00E07131"/>
    <w:rsid w:val="00E0732F"/>
    <w:rsid w:val="00E10D61"/>
    <w:rsid w:val="00E113BA"/>
    <w:rsid w:val="00E1235F"/>
    <w:rsid w:val="00E129F4"/>
    <w:rsid w:val="00E12B5A"/>
    <w:rsid w:val="00E1328B"/>
    <w:rsid w:val="00E13A43"/>
    <w:rsid w:val="00E13BAB"/>
    <w:rsid w:val="00E14B01"/>
    <w:rsid w:val="00E15BD0"/>
    <w:rsid w:val="00E163E7"/>
    <w:rsid w:val="00E167EB"/>
    <w:rsid w:val="00E16CEC"/>
    <w:rsid w:val="00E17D87"/>
    <w:rsid w:val="00E221D8"/>
    <w:rsid w:val="00E22869"/>
    <w:rsid w:val="00E230C1"/>
    <w:rsid w:val="00E23131"/>
    <w:rsid w:val="00E23C2B"/>
    <w:rsid w:val="00E23EC9"/>
    <w:rsid w:val="00E23F73"/>
    <w:rsid w:val="00E24108"/>
    <w:rsid w:val="00E25B7E"/>
    <w:rsid w:val="00E278A0"/>
    <w:rsid w:val="00E30AA2"/>
    <w:rsid w:val="00E30EC7"/>
    <w:rsid w:val="00E315A7"/>
    <w:rsid w:val="00E31FAA"/>
    <w:rsid w:val="00E328DE"/>
    <w:rsid w:val="00E3338A"/>
    <w:rsid w:val="00E34443"/>
    <w:rsid w:val="00E36E90"/>
    <w:rsid w:val="00E36EA0"/>
    <w:rsid w:val="00E4069F"/>
    <w:rsid w:val="00E4084E"/>
    <w:rsid w:val="00E40EE2"/>
    <w:rsid w:val="00E41166"/>
    <w:rsid w:val="00E435A5"/>
    <w:rsid w:val="00E46A6B"/>
    <w:rsid w:val="00E47079"/>
    <w:rsid w:val="00E47EE5"/>
    <w:rsid w:val="00E50A69"/>
    <w:rsid w:val="00E52251"/>
    <w:rsid w:val="00E52C45"/>
    <w:rsid w:val="00E52DCC"/>
    <w:rsid w:val="00E536F4"/>
    <w:rsid w:val="00E53854"/>
    <w:rsid w:val="00E53B44"/>
    <w:rsid w:val="00E5451E"/>
    <w:rsid w:val="00E5535C"/>
    <w:rsid w:val="00E55719"/>
    <w:rsid w:val="00E57203"/>
    <w:rsid w:val="00E60BB6"/>
    <w:rsid w:val="00E614B0"/>
    <w:rsid w:val="00E61F87"/>
    <w:rsid w:val="00E62303"/>
    <w:rsid w:val="00E6267E"/>
    <w:rsid w:val="00E63B73"/>
    <w:rsid w:val="00E63CC7"/>
    <w:rsid w:val="00E648CD"/>
    <w:rsid w:val="00E65E29"/>
    <w:rsid w:val="00E65E43"/>
    <w:rsid w:val="00E6645C"/>
    <w:rsid w:val="00E6648B"/>
    <w:rsid w:val="00E6658C"/>
    <w:rsid w:val="00E66736"/>
    <w:rsid w:val="00E67060"/>
    <w:rsid w:val="00E673A5"/>
    <w:rsid w:val="00E70A2B"/>
    <w:rsid w:val="00E7112D"/>
    <w:rsid w:val="00E72083"/>
    <w:rsid w:val="00E7389B"/>
    <w:rsid w:val="00E7409F"/>
    <w:rsid w:val="00E75928"/>
    <w:rsid w:val="00E75D3E"/>
    <w:rsid w:val="00E75D7C"/>
    <w:rsid w:val="00E76319"/>
    <w:rsid w:val="00E763F0"/>
    <w:rsid w:val="00E778F4"/>
    <w:rsid w:val="00E80932"/>
    <w:rsid w:val="00E80BA7"/>
    <w:rsid w:val="00E818E3"/>
    <w:rsid w:val="00E8386F"/>
    <w:rsid w:val="00E84A32"/>
    <w:rsid w:val="00E856CF"/>
    <w:rsid w:val="00E863A5"/>
    <w:rsid w:val="00E90442"/>
    <w:rsid w:val="00E90AB5"/>
    <w:rsid w:val="00E90CCA"/>
    <w:rsid w:val="00E913F5"/>
    <w:rsid w:val="00E9308C"/>
    <w:rsid w:val="00E93B9C"/>
    <w:rsid w:val="00E94534"/>
    <w:rsid w:val="00E94930"/>
    <w:rsid w:val="00E958C8"/>
    <w:rsid w:val="00E95C70"/>
    <w:rsid w:val="00E95CC3"/>
    <w:rsid w:val="00E96373"/>
    <w:rsid w:val="00E966E8"/>
    <w:rsid w:val="00E9764D"/>
    <w:rsid w:val="00EA03D4"/>
    <w:rsid w:val="00EA1E14"/>
    <w:rsid w:val="00EA28C4"/>
    <w:rsid w:val="00EA2B3C"/>
    <w:rsid w:val="00EA3338"/>
    <w:rsid w:val="00EA3E38"/>
    <w:rsid w:val="00EA4BEC"/>
    <w:rsid w:val="00EA50F0"/>
    <w:rsid w:val="00EA79C1"/>
    <w:rsid w:val="00EB0320"/>
    <w:rsid w:val="00EB09E7"/>
    <w:rsid w:val="00EB0CEA"/>
    <w:rsid w:val="00EB0DB4"/>
    <w:rsid w:val="00EB0E0C"/>
    <w:rsid w:val="00EB2815"/>
    <w:rsid w:val="00EB3D09"/>
    <w:rsid w:val="00EB404D"/>
    <w:rsid w:val="00EB49F7"/>
    <w:rsid w:val="00EB4E65"/>
    <w:rsid w:val="00EB5D4E"/>
    <w:rsid w:val="00EB6EF1"/>
    <w:rsid w:val="00EB715A"/>
    <w:rsid w:val="00EB75C0"/>
    <w:rsid w:val="00EB75F7"/>
    <w:rsid w:val="00EB78E4"/>
    <w:rsid w:val="00EB78FB"/>
    <w:rsid w:val="00EB7FEA"/>
    <w:rsid w:val="00EC055A"/>
    <w:rsid w:val="00EC0784"/>
    <w:rsid w:val="00EC0C40"/>
    <w:rsid w:val="00EC189F"/>
    <w:rsid w:val="00EC2160"/>
    <w:rsid w:val="00EC23A9"/>
    <w:rsid w:val="00EC2A7C"/>
    <w:rsid w:val="00EC2DB4"/>
    <w:rsid w:val="00EC2F10"/>
    <w:rsid w:val="00EC4FB4"/>
    <w:rsid w:val="00EC50D7"/>
    <w:rsid w:val="00EC56DA"/>
    <w:rsid w:val="00EC5F68"/>
    <w:rsid w:val="00EC621B"/>
    <w:rsid w:val="00EC68BD"/>
    <w:rsid w:val="00EC6B9E"/>
    <w:rsid w:val="00ED0FA8"/>
    <w:rsid w:val="00ED1430"/>
    <w:rsid w:val="00ED1A5D"/>
    <w:rsid w:val="00ED1FD2"/>
    <w:rsid w:val="00ED2887"/>
    <w:rsid w:val="00ED29DD"/>
    <w:rsid w:val="00ED29E3"/>
    <w:rsid w:val="00ED33D3"/>
    <w:rsid w:val="00ED39DC"/>
    <w:rsid w:val="00ED3EC1"/>
    <w:rsid w:val="00ED4749"/>
    <w:rsid w:val="00ED4B1D"/>
    <w:rsid w:val="00ED4E46"/>
    <w:rsid w:val="00ED4F82"/>
    <w:rsid w:val="00ED5A09"/>
    <w:rsid w:val="00ED5B26"/>
    <w:rsid w:val="00ED5FE4"/>
    <w:rsid w:val="00ED6CC5"/>
    <w:rsid w:val="00ED76F8"/>
    <w:rsid w:val="00EE1029"/>
    <w:rsid w:val="00EE107C"/>
    <w:rsid w:val="00EE1521"/>
    <w:rsid w:val="00EE1A9F"/>
    <w:rsid w:val="00EE282F"/>
    <w:rsid w:val="00EE3490"/>
    <w:rsid w:val="00EE39A0"/>
    <w:rsid w:val="00EE477D"/>
    <w:rsid w:val="00EE5E31"/>
    <w:rsid w:val="00EE61A6"/>
    <w:rsid w:val="00EF104D"/>
    <w:rsid w:val="00EF1733"/>
    <w:rsid w:val="00EF19E5"/>
    <w:rsid w:val="00EF28BE"/>
    <w:rsid w:val="00EF2FA7"/>
    <w:rsid w:val="00EF4FE9"/>
    <w:rsid w:val="00EF75E5"/>
    <w:rsid w:val="00EF7684"/>
    <w:rsid w:val="00F00049"/>
    <w:rsid w:val="00F00D9B"/>
    <w:rsid w:val="00F00DDB"/>
    <w:rsid w:val="00F0179D"/>
    <w:rsid w:val="00F02A8E"/>
    <w:rsid w:val="00F03471"/>
    <w:rsid w:val="00F04382"/>
    <w:rsid w:val="00F04D8D"/>
    <w:rsid w:val="00F0550A"/>
    <w:rsid w:val="00F06119"/>
    <w:rsid w:val="00F0621A"/>
    <w:rsid w:val="00F064C4"/>
    <w:rsid w:val="00F0765F"/>
    <w:rsid w:val="00F07D8A"/>
    <w:rsid w:val="00F104C5"/>
    <w:rsid w:val="00F10CCD"/>
    <w:rsid w:val="00F113CE"/>
    <w:rsid w:val="00F11F76"/>
    <w:rsid w:val="00F12D33"/>
    <w:rsid w:val="00F133F1"/>
    <w:rsid w:val="00F14981"/>
    <w:rsid w:val="00F14A47"/>
    <w:rsid w:val="00F14BF9"/>
    <w:rsid w:val="00F14FCA"/>
    <w:rsid w:val="00F154C1"/>
    <w:rsid w:val="00F158B7"/>
    <w:rsid w:val="00F16D06"/>
    <w:rsid w:val="00F16F86"/>
    <w:rsid w:val="00F17B7C"/>
    <w:rsid w:val="00F17C7D"/>
    <w:rsid w:val="00F20168"/>
    <w:rsid w:val="00F21F65"/>
    <w:rsid w:val="00F229B9"/>
    <w:rsid w:val="00F23C84"/>
    <w:rsid w:val="00F24A7A"/>
    <w:rsid w:val="00F2540D"/>
    <w:rsid w:val="00F2551A"/>
    <w:rsid w:val="00F260B1"/>
    <w:rsid w:val="00F30FCD"/>
    <w:rsid w:val="00F319BD"/>
    <w:rsid w:val="00F32037"/>
    <w:rsid w:val="00F320DA"/>
    <w:rsid w:val="00F3251C"/>
    <w:rsid w:val="00F32BC9"/>
    <w:rsid w:val="00F33A63"/>
    <w:rsid w:val="00F34424"/>
    <w:rsid w:val="00F36202"/>
    <w:rsid w:val="00F36EB0"/>
    <w:rsid w:val="00F36FBF"/>
    <w:rsid w:val="00F416EE"/>
    <w:rsid w:val="00F41C85"/>
    <w:rsid w:val="00F4203B"/>
    <w:rsid w:val="00F42254"/>
    <w:rsid w:val="00F42F0C"/>
    <w:rsid w:val="00F4318F"/>
    <w:rsid w:val="00F439D4"/>
    <w:rsid w:val="00F43F76"/>
    <w:rsid w:val="00F4497E"/>
    <w:rsid w:val="00F44C86"/>
    <w:rsid w:val="00F44F32"/>
    <w:rsid w:val="00F44F7F"/>
    <w:rsid w:val="00F4551E"/>
    <w:rsid w:val="00F46C82"/>
    <w:rsid w:val="00F4704C"/>
    <w:rsid w:val="00F502BF"/>
    <w:rsid w:val="00F50406"/>
    <w:rsid w:val="00F50934"/>
    <w:rsid w:val="00F50D09"/>
    <w:rsid w:val="00F50D8F"/>
    <w:rsid w:val="00F51392"/>
    <w:rsid w:val="00F51566"/>
    <w:rsid w:val="00F52380"/>
    <w:rsid w:val="00F526EE"/>
    <w:rsid w:val="00F53F5F"/>
    <w:rsid w:val="00F540C5"/>
    <w:rsid w:val="00F549E4"/>
    <w:rsid w:val="00F54B88"/>
    <w:rsid w:val="00F55404"/>
    <w:rsid w:val="00F55DB0"/>
    <w:rsid w:val="00F5694F"/>
    <w:rsid w:val="00F5697A"/>
    <w:rsid w:val="00F579BA"/>
    <w:rsid w:val="00F57E82"/>
    <w:rsid w:val="00F63C9B"/>
    <w:rsid w:val="00F63E57"/>
    <w:rsid w:val="00F642DA"/>
    <w:rsid w:val="00F64F3A"/>
    <w:rsid w:val="00F6504F"/>
    <w:rsid w:val="00F652AB"/>
    <w:rsid w:val="00F652BB"/>
    <w:rsid w:val="00F653AC"/>
    <w:rsid w:val="00F66DE6"/>
    <w:rsid w:val="00F66ED8"/>
    <w:rsid w:val="00F67FC0"/>
    <w:rsid w:val="00F703DF"/>
    <w:rsid w:val="00F70B58"/>
    <w:rsid w:val="00F70B9D"/>
    <w:rsid w:val="00F71E75"/>
    <w:rsid w:val="00F7265B"/>
    <w:rsid w:val="00F72BD8"/>
    <w:rsid w:val="00F740CF"/>
    <w:rsid w:val="00F750F3"/>
    <w:rsid w:val="00F7634D"/>
    <w:rsid w:val="00F7647D"/>
    <w:rsid w:val="00F76EAD"/>
    <w:rsid w:val="00F80289"/>
    <w:rsid w:val="00F802AF"/>
    <w:rsid w:val="00F804B8"/>
    <w:rsid w:val="00F80956"/>
    <w:rsid w:val="00F81225"/>
    <w:rsid w:val="00F81BEF"/>
    <w:rsid w:val="00F822C1"/>
    <w:rsid w:val="00F82634"/>
    <w:rsid w:val="00F84B0C"/>
    <w:rsid w:val="00F852C9"/>
    <w:rsid w:val="00F874E6"/>
    <w:rsid w:val="00F876C8"/>
    <w:rsid w:val="00F904C7"/>
    <w:rsid w:val="00F92023"/>
    <w:rsid w:val="00F92935"/>
    <w:rsid w:val="00F9384D"/>
    <w:rsid w:val="00F945C8"/>
    <w:rsid w:val="00F94DA7"/>
    <w:rsid w:val="00F95D3A"/>
    <w:rsid w:val="00F9770F"/>
    <w:rsid w:val="00FA1883"/>
    <w:rsid w:val="00FA25A6"/>
    <w:rsid w:val="00FA483E"/>
    <w:rsid w:val="00FA518C"/>
    <w:rsid w:val="00FA62BC"/>
    <w:rsid w:val="00FA7ED0"/>
    <w:rsid w:val="00FB14EC"/>
    <w:rsid w:val="00FB1942"/>
    <w:rsid w:val="00FB2697"/>
    <w:rsid w:val="00FB28D7"/>
    <w:rsid w:val="00FB2D09"/>
    <w:rsid w:val="00FB31AE"/>
    <w:rsid w:val="00FB4369"/>
    <w:rsid w:val="00FB549B"/>
    <w:rsid w:val="00FB65F7"/>
    <w:rsid w:val="00FB7103"/>
    <w:rsid w:val="00FB7694"/>
    <w:rsid w:val="00FB7E99"/>
    <w:rsid w:val="00FC0396"/>
    <w:rsid w:val="00FC0846"/>
    <w:rsid w:val="00FC0C27"/>
    <w:rsid w:val="00FC2033"/>
    <w:rsid w:val="00FC4CFD"/>
    <w:rsid w:val="00FC5B78"/>
    <w:rsid w:val="00FC5E3E"/>
    <w:rsid w:val="00FC6DBE"/>
    <w:rsid w:val="00FD0C0B"/>
    <w:rsid w:val="00FD141B"/>
    <w:rsid w:val="00FD1A1A"/>
    <w:rsid w:val="00FD1A81"/>
    <w:rsid w:val="00FD2324"/>
    <w:rsid w:val="00FD2696"/>
    <w:rsid w:val="00FD4939"/>
    <w:rsid w:val="00FD4AD0"/>
    <w:rsid w:val="00FD50C6"/>
    <w:rsid w:val="00FE13E8"/>
    <w:rsid w:val="00FE1D60"/>
    <w:rsid w:val="00FE2505"/>
    <w:rsid w:val="00FE285F"/>
    <w:rsid w:val="00FE2B49"/>
    <w:rsid w:val="00FE342E"/>
    <w:rsid w:val="00FE4F41"/>
    <w:rsid w:val="00FE5122"/>
    <w:rsid w:val="00FE5EBE"/>
    <w:rsid w:val="00FE61A5"/>
    <w:rsid w:val="00FE655B"/>
    <w:rsid w:val="00FE7E17"/>
    <w:rsid w:val="00FF0461"/>
    <w:rsid w:val="00FF05AE"/>
    <w:rsid w:val="00FF08C6"/>
    <w:rsid w:val="00FF0A38"/>
    <w:rsid w:val="00FF20E4"/>
    <w:rsid w:val="00FF2216"/>
    <w:rsid w:val="00FF2882"/>
    <w:rsid w:val="00FF46AA"/>
    <w:rsid w:val="00FF49E0"/>
    <w:rsid w:val="00FF5ADE"/>
    <w:rsid w:val="00FF5CCC"/>
    <w:rsid w:val="00FF5DBF"/>
    <w:rsid w:val="00FF7851"/>
    <w:rsid w:val="00FF793E"/>
    <w:rsid w:val="00FF7D40"/>
    <w:rsid w:val="00FF7DB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92E"/>
    <w:pPr>
      <w:spacing w:before="0" w:beforeAutospacing="0" w:after="0" w:afterAutospacing="0"/>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A6592E"/>
    <w:pPr>
      <w:keepNext/>
      <w:spacing w:line="240" w:lineRule="exact"/>
      <w:ind w:firstLine="709"/>
      <w:outlineLvl w:val="0"/>
    </w:pPr>
    <w:rPr>
      <w:b/>
      <w:bCs/>
      <w:sz w:val="20"/>
      <w:szCs w:val="8"/>
    </w:rPr>
  </w:style>
  <w:style w:type="paragraph" w:styleId="Balk2">
    <w:name w:val="heading 2"/>
    <w:basedOn w:val="Normal"/>
    <w:next w:val="Normal"/>
    <w:link w:val="Balk2Char"/>
    <w:qFormat/>
    <w:rsid w:val="00A6592E"/>
    <w:pPr>
      <w:keepNext/>
      <w:ind w:firstLine="708"/>
      <w:outlineLvl w:val="1"/>
    </w:pPr>
    <w:rPr>
      <w:b/>
      <w:bCs/>
      <w:sz w:val="32"/>
    </w:rPr>
  </w:style>
  <w:style w:type="paragraph" w:styleId="Balk3">
    <w:name w:val="heading 3"/>
    <w:basedOn w:val="Normal"/>
    <w:next w:val="Normal"/>
    <w:link w:val="Balk3Char"/>
    <w:qFormat/>
    <w:rsid w:val="00A6592E"/>
    <w:pPr>
      <w:keepNext/>
      <w:ind w:firstLine="708"/>
      <w:jc w:val="both"/>
      <w:outlineLvl w:val="2"/>
    </w:pPr>
    <w:rPr>
      <w:b/>
      <w:bCs/>
      <w:sz w:val="32"/>
    </w:rPr>
  </w:style>
  <w:style w:type="paragraph" w:styleId="Balk4">
    <w:name w:val="heading 4"/>
    <w:basedOn w:val="Normal"/>
    <w:next w:val="Normal"/>
    <w:link w:val="Balk4Char"/>
    <w:qFormat/>
    <w:rsid w:val="00A6592E"/>
    <w:pPr>
      <w:keepNext/>
      <w:spacing w:before="240" w:after="60"/>
      <w:outlineLvl w:val="3"/>
    </w:pPr>
    <w:rPr>
      <w:b/>
      <w:bCs/>
      <w:sz w:val="28"/>
      <w:szCs w:val="28"/>
    </w:rPr>
  </w:style>
  <w:style w:type="paragraph" w:styleId="Balk5">
    <w:name w:val="heading 5"/>
    <w:basedOn w:val="Normal"/>
    <w:next w:val="Normal"/>
    <w:link w:val="Balk5Char"/>
    <w:qFormat/>
    <w:rsid w:val="00A6592E"/>
    <w:pPr>
      <w:keepNext/>
      <w:spacing w:before="100" w:beforeAutospacing="1" w:after="100" w:afterAutospacing="1"/>
      <w:ind w:firstLine="708"/>
      <w:jc w:val="both"/>
      <w:outlineLvl w:val="4"/>
    </w:pPr>
    <w:rPr>
      <w:b/>
      <w:bCs/>
      <w:szCs w:val="18"/>
    </w:rPr>
  </w:style>
  <w:style w:type="paragraph" w:styleId="Balk7">
    <w:name w:val="heading 7"/>
    <w:basedOn w:val="Normal"/>
    <w:next w:val="Normal"/>
    <w:link w:val="Balk7Char"/>
    <w:qFormat/>
    <w:rsid w:val="00A6592E"/>
    <w:pPr>
      <w:keepNext/>
      <w:spacing w:line="201" w:lineRule="exact"/>
      <w:outlineLvl w:val="6"/>
    </w:pPr>
    <w:rPr>
      <w:rFonts w:ascii="Courier New" w:hAnsi="Courier New" w:cs="Courier New"/>
      <w:b/>
      <w:bCs/>
      <w:szCs w:val="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semiHidden/>
    <w:unhideWhenUsed/>
  </w:style>
  <w:style w:type="character" w:customStyle="1" w:styleId="Balk1Char">
    <w:name w:val="Başlık 1 Char"/>
    <w:basedOn w:val="VarsaylanParagrafYazTipi"/>
    <w:link w:val="Balk1"/>
    <w:rsid w:val="00A6592E"/>
    <w:rPr>
      <w:rFonts w:ascii="Times New Roman" w:eastAsia="Times New Roman" w:hAnsi="Times New Roman" w:cs="Times New Roman"/>
      <w:b/>
      <w:bCs/>
      <w:sz w:val="20"/>
      <w:szCs w:val="8"/>
      <w:lang w:eastAsia="tr-TR"/>
    </w:rPr>
  </w:style>
  <w:style w:type="character" w:customStyle="1" w:styleId="Balk2Char">
    <w:name w:val="Başlık 2 Char"/>
    <w:basedOn w:val="VarsaylanParagrafYazTipi"/>
    <w:link w:val="Balk2"/>
    <w:rsid w:val="00A6592E"/>
    <w:rPr>
      <w:rFonts w:ascii="Times New Roman" w:eastAsia="Times New Roman" w:hAnsi="Times New Roman" w:cs="Times New Roman"/>
      <w:b/>
      <w:bCs/>
      <w:sz w:val="32"/>
      <w:szCs w:val="24"/>
      <w:lang w:eastAsia="tr-TR"/>
    </w:rPr>
  </w:style>
  <w:style w:type="character" w:customStyle="1" w:styleId="Balk3Char">
    <w:name w:val="Başlık 3 Char"/>
    <w:basedOn w:val="VarsaylanParagrafYazTipi"/>
    <w:link w:val="Balk3"/>
    <w:rsid w:val="00A6592E"/>
    <w:rPr>
      <w:rFonts w:ascii="Times New Roman" w:eastAsia="Times New Roman" w:hAnsi="Times New Roman" w:cs="Times New Roman"/>
      <w:b/>
      <w:bCs/>
      <w:sz w:val="32"/>
      <w:szCs w:val="24"/>
      <w:lang w:eastAsia="tr-TR"/>
    </w:rPr>
  </w:style>
  <w:style w:type="character" w:customStyle="1" w:styleId="Balk4Char">
    <w:name w:val="Başlık 4 Char"/>
    <w:basedOn w:val="VarsaylanParagrafYazTipi"/>
    <w:link w:val="Balk4"/>
    <w:rsid w:val="00A6592E"/>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A6592E"/>
    <w:rPr>
      <w:rFonts w:ascii="Times New Roman" w:eastAsia="Times New Roman" w:hAnsi="Times New Roman" w:cs="Times New Roman"/>
      <w:b/>
      <w:bCs/>
      <w:sz w:val="24"/>
      <w:szCs w:val="18"/>
      <w:lang w:eastAsia="tr-TR"/>
    </w:rPr>
  </w:style>
  <w:style w:type="character" w:customStyle="1" w:styleId="Balk7Char">
    <w:name w:val="Başlık 7 Char"/>
    <w:basedOn w:val="VarsaylanParagrafYazTipi"/>
    <w:link w:val="Balk7"/>
    <w:rsid w:val="00A6592E"/>
    <w:rPr>
      <w:rFonts w:ascii="Courier New" w:eastAsia="Times New Roman" w:hAnsi="Courier New" w:cs="Courier New"/>
      <w:b/>
      <w:bCs/>
      <w:sz w:val="24"/>
      <w:szCs w:val="8"/>
      <w:lang w:eastAsia="tr-TR"/>
    </w:rPr>
  </w:style>
  <w:style w:type="character" w:styleId="Kpr">
    <w:name w:val="Hyperlink"/>
    <w:basedOn w:val="VarsaylanParagrafYazTipi"/>
    <w:rsid w:val="00A6592E"/>
    <w:rPr>
      <w:color w:val="0000FF"/>
      <w:u w:val="single"/>
    </w:rPr>
  </w:style>
  <w:style w:type="paragraph" w:styleId="T1">
    <w:name w:val="toc 1"/>
    <w:basedOn w:val="Normal"/>
    <w:next w:val="Normal"/>
    <w:autoRedefine/>
    <w:semiHidden/>
    <w:rsid w:val="00A6592E"/>
    <w:pPr>
      <w:spacing w:before="120" w:after="120"/>
    </w:pPr>
    <w:rPr>
      <w:b/>
      <w:bCs/>
      <w:caps/>
    </w:rPr>
  </w:style>
  <w:style w:type="paragraph" w:styleId="T2">
    <w:name w:val="toc 2"/>
    <w:basedOn w:val="Normal"/>
    <w:next w:val="Normal"/>
    <w:autoRedefine/>
    <w:semiHidden/>
    <w:rsid w:val="00A6592E"/>
    <w:pPr>
      <w:ind w:left="240"/>
    </w:pPr>
    <w:rPr>
      <w:smallCaps/>
    </w:rPr>
  </w:style>
  <w:style w:type="paragraph" w:styleId="T3">
    <w:name w:val="toc 3"/>
    <w:basedOn w:val="Normal"/>
    <w:next w:val="Normal"/>
    <w:autoRedefine/>
    <w:semiHidden/>
    <w:rsid w:val="00A6592E"/>
    <w:pPr>
      <w:ind w:left="480"/>
    </w:pPr>
    <w:rPr>
      <w:i/>
      <w:iCs/>
    </w:rPr>
  </w:style>
  <w:style w:type="paragraph" w:styleId="T5">
    <w:name w:val="toc 5"/>
    <w:basedOn w:val="Normal"/>
    <w:next w:val="Normal"/>
    <w:autoRedefine/>
    <w:semiHidden/>
    <w:unhideWhenUsed/>
    <w:rsid w:val="00A6592E"/>
    <w:pPr>
      <w:tabs>
        <w:tab w:val="right" w:leader="dot" w:pos="9062"/>
      </w:tabs>
      <w:ind w:left="960"/>
    </w:pPr>
    <w:rPr>
      <w:i/>
      <w:iCs/>
      <w:noProof/>
    </w:rPr>
  </w:style>
  <w:style w:type="paragraph" w:styleId="KonuBal">
    <w:name w:val="Title"/>
    <w:basedOn w:val="Normal"/>
    <w:link w:val="KonuBalChar"/>
    <w:qFormat/>
    <w:rsid w:val="00A6592E"/>
    <w:pPr>
      <w:jc w:val="center"/>
    </w:pPr>
    <w:rPr>
      <w:sz w:val="28"/>
    </w:rPr>
  </w:style>
  <w:style w:type="character" w:customStyle="1" w:styleId="KonuBalChar">
    <w:name w:val="Konu Başlığı Char"/>
    <w:basedOn w:val="VarsaylanParagrafYazTipi"/>
    <w:link w:val="KonuBal"/>
    <w:rsid w:val="00A6592E"/>
    <w:rPr>
      <w:rFonts w:ascii="Times New Roman" w:eastAsia="Times New Roman" w:hAnsi="Times New Roman" w:cs="Times New Roman"/>
      <w:sz w:val="28"/>
      <w:szCs w:val="24"/>
      <w:lang w:eastAsia="tr-TR"/>
    </w:rPr>
  </w:style>
  <w:style w:type="character" w:styleId="DipnotBavurusu">
    <w:name w:val="footnote reference"/>
    <w:basedOn w:val="VarsaylanParagrafYazTipi"/>
    <w:semiHidden/>
    <w:rsid w:val="00A6592E"/>
    <w:rPr>
      <w:vertAlign w:val="superscript"/>
    </w:rPr>
  </w:style>
  <w:style w:type="paragraph" w:styleId="GvdeMetni">
    <w:name w:val="Body Text"/>
    <w:basedOn w:val="Normal"/>
    <w:link w:val="GvdeMetniChar"/>
    <w:rsid w:val="00A6592E"/>
    <w:pPr>
      <w:spacing w:line="360" w:lineRule="auto"/>
      <w:jc w:val="both"/>
    </w:pPr>
    <w:rPr>
      <w:sz w:val="32"/>
    </w:rPr>
  </w:style>
  <w:style w:type="character" w:customStyle="1" w:styleId="GvdeMetniChar">
    <w:name w:val="Gövde Metni Char"/>
    <w:basedOn w:val="VarsaylanParagrafYazTipi"/>
    <w:link w:val="GvdeMetni"/>
    <w:rsid w:val="00A6592E"/>
    <w:rPr>
      <w:rFonts w:ascii="Times New Roman" w:eastAsia="Times New Roman" w:hAnsi="Times New Roman" w:cs="Times New Roman"/>
      <w:sz w:val="32"/>
      <w:szCs w:val="24"/>
      <w:lang w:eastAsia="tr-TR"/>
    </w:rPr>
  </w:style>
  <w:style w:type="paragraph" w:styleId="GvdeMetniGirintisi2">
    <w:name w:val="Body Text Indent 2"/>
    <w:basedOn w:val="Normal"/>
    <w:link w:val="GvdeMetniGirintisi2Char"/>
    <w:rsid w:val="00A6592E"/>
    <w:pPr>
      <w:ind w:firstLine="709"/>
      <w:jc w:val="both"/>
    </w:pPr>
  </w:style>
  <w:style w:type="character" w:customStyle="1" w:styleId="GvdeMetniGirintisi2Char">
    <w:name w:val="Gövde Metni Girintisi 2 Char"/>
    <w:basedOn w:val="VarsaylanParagrafYazTipi"/>
    <w:link w:val="GvdeMetniGirintisi2"/>
    <w:rsid w:val="00A6592E"/>
    <w:rPr>
      <w:rFonts w:ascii="Times New Roman" w:eastAsia="Times New Roman" w:hAnsi="Times New Roman" w:cs="Times New Roman"/>
      <w:sz w:val="24"/>
      <w:szCs w:val="24"/>
      <w:lang w:eastAsia="tr-TR"/>
    </w:rPr>
  </w:style>
  <w:style w:type="paragraph" w:styleId="Altbilgi">
    <w:name w:val="footer"/>
    <w:basedOn w:val="Normal"/>
    <w:link w:val="AltbilgiChar"/>
    <w:rsid w:val="00A6592E"/>
    <w:pPr>
      <w:tabs>
        <w:tab w:val="center" w:pos="4536"/>
        <w:tab w:val="right" w:pos="9072"/>
      </w:tabs>
    </w:pPr>
  </w:style>
  <w:style w:type="character" w:customStyle="1" w:styleId="AltbilgiChar">
    <w:name w:val="Altbilgi Char"/>
    <w:basedOn w:val="VarsaylanParagrafYazTipi"/>
    <w:link w:val="Altbilgi"/>
    <w:rsid w:val="00A6592E"/>
    <w:rPr>
      <w:rFonts w:ascii="Times New Roman" w:eastAsia="Times New Roman" w:hAnsi="Times New Roman" w:cs="Times New Roman"/>
      <w:sz w:val="24"/>
      <w:szCs w:val="24"/>
      <w:lang w:eastAsia="tr-TR"/>
    </w:rPr>
  </w:style>
  <w:style w:type="paragraph" w:styleId="GvdeMetni2">
    <w:name w:val="Body Text 2"/>
    <w:basedOn w:val="Normal"/>
    <w:link w:val="GvdeMetni2Char"/>
    <w:rsid w:val="00A6592E"/>
    <w:pPr>
      <w:spacing w:before="398" w:line="360" w:lineRule="auto"/>
      <w:jc w:val="both"/>
    </w:pPr>
    <w:rPr>
      <w:b/>
      <w:bCs/>
      <w:sz w:val="32"/>
      <w:szCs w:val="18"/>
    </w:rPr>
  </w:style>
  <w:style w:type="character" w:customStyle="1" w:styleId="GvdeMetni2Char">
    <w:name w:val="Gövde Metni 2 Char"/>
    <w:basedOn w:val="VarsaylanParagrafYazTipi"/>
    <w:link w:val="GvdeMetni2"/>
    <w:rsid w:val="00A6592E"/>
    <w:rPr>
      <w:rFonts w:ascii="Times New Roman" w:eastAsia="Times New Roman" w:hAnsi="Times New Roman" w:cs="Times New Roman"/>
      <w:b/>
      <w:bCs/>
      <w:sz w:val="32"/>
      <w:szCs w:val="18"/>
      <w:lang w:eastAsia="tr-TR"/>
    </w:rPr>
  </w:style>
  <w:style w:type="paragraph" w:styleId="GvdeMetniGirintisi3">
    <w:name w:val="Body Text Indent 3"/>
    <w:basedOn w:val="Normal"/>
    <w:link w:val="GvdeMetniGirintisi3Char"/>
    <w:rsid w:val="00A6592E"/>
    <w:pPr>
      <w:spacing w:before="451" w:line="312" w:lineRule="exact"/>
      <w:ind w:firstLine="360"/>
      <w:jc w:val="both"/>
    </w:pPr>
    <w:rPr>
      <w:sz w:val="32"/>
      <w:szCs w:val="18"/>
    </w:rPr>
  </w:style>
  <w:style w:type="character" w:customStyle="1" w:styleId="GvdeMetniGirintisi3Char">
    <w:name w:val="Gövde Metni Girintisi 3 Char"/>
    <w:basedOn w:val="VarsaylanParagrafYazTipi"/>
    <w:link w:val="GvdeMetniGirintisi3"/>
    <w:rsid w:val="00A6592E"/>
    <w:rPr>
      <w:rFonts w:ascii="Times New Roman" w:eastAsia="Times New Roman" w:hAnsi="Times New Roman" w:cs="Times New Roman"/>
      <w:sz w:val="32"/>
      <w:szCs w:val="18"/>
      <w:lang w:eastAsia="tr-TR"/>
    </w:rPr>
  </w:style>
  <w:style w:type="paragraph" w:styleId="GvdeMetniGirintisi">
    <w:name w:val="Body Text Indent"/>
    <w:basedOn w:val="Normal"/>
    <w:link w:val="GvdeMetniGirintisiChar"/>
    <w:rsid w:val="00A6592E"/>
    <w:pPr>
      <w:spacing w:line="201" w:lineRule="exact"/>
      <w:ind w:firstLine="708"/>
      <w:jc w:val="both"/>
    </w:pPr>
    <w:rPr>
      <w:sz w:val="32"/>
      <w:szCs w:val="8"/>
    </w:rPr>
  </w:style>
  <w:style w:type="character" w:customStyle="1" w:styleId="GvdeMetniGirintisiChar">
    <w:name w:val="Gövde Metni Girintisi Char"/>
    <w:basedOn w:val="VarsaylanParagrafYazTipi"/>
    <w:link w:val="GvdeMetniGirintisi"/>
    <w:rsid w:val="00A6592E"/>
    <w:rPr>
      <w:rFonts w:ascii="Times New Roman" w:eastAsia="Times New Roman" w:hAnsi="Times New Roman" w:cs="Times New Roman"/>
      <w:sz w:val="32"/>
      <w:szCs w:val="8"/>
      <w:lang w:eastAsia="tr-TR"/>
    </w:rPr>
  </w:style>
  <w:style w:type="paragraph" w:styleId="DipnotMetni">
    <w:name w:val="footnote text"/>
    <w:basedOn w:val="Normal"/>
    <w:link w:val="DipnotMetniChar"/>
    <w:semiHidden/>
    <w:rsid w:val="00A6592E"/>
    <w:rPr>
      <w:sz w:val="20"/>
      <w:szCs w:val="20"/>
    </w:rPr>
  </w:style>
  <w:style w:type="character" w:customStyle="1" w:styleId="DipnotMetniChar">
    <w:name w:val="Dipnot Metni Char"/>
    <w:basedOn w:val="VarsaylanParagrafYazTipi"/>
    <w:link w:val="DipnotMetni"/>
    <w:semiHidden/>
    <w:rsid w:val="00A6592E"/>
    <w:rPr>
      <w:rFonts w:ascii="Times New Roman" w:eastAsia="Times New Roman" w:hAnsi="Times New Roman" w:cs="Times New Roman"/>
      <w:sz w:val="20"/>
      <w:szCs w:val="20"/>
      <w:lang w:eastAsia="tr-TR"/>
    </w:rPr>
  </w:style>
  <w:style w:type="paragraph" w:styleId="GvdeMetni3">
    <w:name w:val="Body Text 3"/>
    <w:basedOn w:val="Normal"/>
    <w:link w:val="GvdeMetni3Char"/>
    <w:rsid w:val="00A6592E"/>
    <w:pPr>
      <w:tabs>
        <w:tab w:val="left" w:pos="-3240"/>
      </w:tabs>
      <w:jc w:val="both"/>
    </w:pPr>
    <w:rPr>
      <w:szCs w:val="18"/>
    </w:rPr>
  </w:style>
  <w:style w:type="character" w:customStyle="1" w:styleId="GvdeMetni3Char">
    <w:name w:val="Gövde Metni 3 Char"/>
    <w:basedOn w:val="VarsaylanParagrafYazTipi"/>
    <w:link w:val="GvdeMetni3"/>
    <w:rsid w:val="00A6592E"/>
    <w:rPr>
      <w:rFonts w:ascii="Times New Roman" w:eastAsia="Times New Roman" w:hAnsi="Times New Roman" w:cs="Times New Roman"/>
      <w:sz w:val="24"/>
      <w:szCs w:val="18"/>
      <w:lang w:eastAsia="tr-TR"/>
    </w:rPr>
  </w:style>
  <w:style w:type="paragraph" w:styleId="BalonMetni">
    <w:name w:val="Balloon Text"/>
    <w:basedOn w:val="Normal"/>
    <w:link w:val="BalonMetniChar"/>
    <w:semiHidden/>
    <w:rsid w:val="00A6592E"/>
    <w:rPr>
      <w:rFonts w:ascii="Tahoma" w:hAnsi="Tahoma" w:cs="Tahoma"/>
      <w:sz w:val="16"/>
      <w:szCs w:val="16"/>
    </w:rPr>
  </w:style>
  <w:style w:type="character" w:customStyle="1" w:styleId="BalonMetniChar">
    <w:name w:val="Balon Metni Char"/>
    <w:basedOn w:val="VarsaylanParagrafYazTipi"/>
    <w:link w:val="BalonMetni"/>
    <w:semiHidden/>
    <w:rsid w:val="00A6592E"/>
    <w:rPr>
      <w:rFonts w:ascii="Tahoma" w:eastAsia="Times New Roman" w:hAnsi="Tahoma" w:cs="Tahoma"/>
      <w:sz w:val="16"/>
      <w:szCs w:val="16"/>
      <w:lang w:eastAsia="tr-TR"/>
    </w:rPr>
  </w:style>
  <w:style w:type="paragraph" w:styleId="T4">
    <w:name w:val="toc 4"/>
    <w:basedOn w:val="Normal"/>
    <w:next w:val="Normal"/>
    <w:autoRedefine/>
    <w:semiHidden/>
    <w:rsid w:val="00A6592E"/>
    <w:pPr>
      <w:ind w:left="720"/>
    </w:pPr>
  </w:style>
  <w:style w:type="paragraph" w:styleId="T6">
    <w:name w:val="toc 6"/>
    <w:basedOn w:val="Normal"/>
    <w:next w:val="Normal"/>
    <w:autoRedefine/>
    <w:semiHidden/>
    <w:rsid w:val="00A6592E"/>
    <w:pPr>
      <w:ind w:left="1200"/>
    </w:pPr>
  </w:style>
  <w:style w:type="paragraph" w:styleId="T7">
    <w:name w:val="toc 7"/>
    <w:basedOn w:val="Normal"/>
    <w:next w:val="Normal"/>
    <w:autoRedefine/>
    <w:semiHidden/>
    <w:rsid w:val="00A6592E"/>
    <w:pPr>
      <w:ind w:left="1440"/>
    </w:pPr>
  </w:style>
  <w:style w:type="paragraph" w:styleId="T8">
    <w:name w:val="toc 8"/>
    <w:basedOn w:val="Normal"/>
    <w:next w:val="Normal"/>
    <w:autoRedefine/>
    <w:semiHidden/>
    <w:rsid w:val="00A6592E"/>
    <w:pPr>
      <w:ind w:left="1680"/>
    </w:pPr>
  </w:style>
  <w:style w:type="paragraph" w:styleId="T9">
    <w:name w:val="toc 9"/>
    <w:basedOn w:val="Normal"/>
    <w:next w:val="Normal"/>
    <w:autoRedefine/>
    <w:semiHidden/>
    <w:rsid w:val="00A6592E"/>
    <w:pPr>
      <w:ind w:left="1920"/>
    </w:pPr>
  </w:style>
  <w:style w:type="table" w:styleId="TabloKlavuzu">
    <w:name w:val="Table Grid"/>
    <w:basedOn w:val="NormalTablo"/>
    <w:rsid w:val="00A6592E"/>
    <w:pPr>
      <w:spacing w:before="0" w:beforeAutospacing="0" w:after="0" w:afterAutospacing="0"/>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rsid w:val="00A6592E"/>
    <w:pPr>
      <w:tabs>
        <w:tab w:val="center" w:pos="4536"/>
        <w:tab w:val="right" w:pos="9072"/>
      </w:tabs>
    </w:pPr>
  </w:style>
  <w:style w:type="character" w:customStyle="1" w:styleId="stbilgiChar">
    <w:name w:val="Üstbilgi Char"/>
    <w:basedOn w:val="VarsaylanParagrafYazTipi"/>
    <w:link w:val="stbilgi"/>
    <w:rsid w:val="00A6592E"/>
    <w:rPr>
      <w:rFonts w:ascii="Times New Roman" w:eastAsia="Times New Roman" w:hAnsi="Times New Roman" w:cs="Times New Roman"/>
      <w:sz w:val="24"/>
      <w:szCs w:val="24"/>
      <w:lang w:eastAsia="tr-TR"/>
    </w:rPr>
  </w:style>
  <w:style w:type="character" w:styleId="SayfaNumaras">
    <w:name w:val="page number"/>
    <w:basedOn w:val="VarsaylanParagrafYazTipi"/>
    <w:rsid w:val="00A659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26512</Words>
  <Characters>151121</Characters>
  <Application>Microsoft Office Word</Application>
  <DocSecurity>0</DocSecurity>
  <Lines>1259</Lines>
  <Paragraphs>354</Paragraphs>
  <ScaleCrop>false</ScaleCrop>
  <Company/>
  <LinksUpToDate>false</LinksUpToDate>
  <CharactersWithSpaces>177279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2009-10-06T06:10:00Z</dcterms:created>
  <dcterms:modified xsi:type="dcterms:W3CDTF">2009-10-06T06:11:00Z</dcterms:modified>
</cp:coreProperties>
</file>